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CCC" w:rsidRDefault="001D6864">
      <w:pPr>
        <w:pStyle w:val="Szvegtrzs"/>
        <w:spacing w:after="0" w:line="240" w:lineRule="auto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Hévíz Város Önkormányzat Képviselő-testülete 12/2021. (V. 21.) önkormányzati rendelete</w:t>
      </w:r>
    </w:p>
    <w:p w:rsidR="00C04CCC" w:rsidRDefault="001D6864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Hévíz város közterületein a járművel várakozás rendjéről szóló 25/2020. (VII. 20.) önkormányzati rendelet módosításáról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 xml:space="preserve">Hévíz Város Önkormányzat Polgármestere a </w:t>
      </w:r>
      <w:r>
        <w:t xml:space="preserve">27/2021. (I. 29.) Korm. rendelettel kihirdetett veszélyhelyzetre tekintettel a katasztrófavédelemről szóló 2011. évi CXXVIII. törvény 46. § (4) bekezdése alapján, a képviselő-testület feladat- és hatáskörében eljárva a közúti közlekedésről szóló 1988. évi </w:t>
      </w:r>
      <w:r>
        <w:t>I. törvény 48. § (5) bekezdésében kapott felhatalmazás alapján, Magyarország Alaptörvénye 32. cikk (1) bekezdés a) pontjában meghatározott feladatkörében eljárva a következőket rendeli el: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</w:t>
      </w:r>
      <w:r>
        <w:t>ló Hévíz Város Önkormányzat Képviselő-testületének 25/2020(VII.20.) önkormányzati rendelete 1. § (4) bekezdése helyébe a következő rendelkezés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„(4) Hévíz város közigazgatási területén a díjköteles közúti járművel történő várakozási (parkolási) közszol</w:t>
      </w:r>
      <w:r>
        <w:t xml:space="preserve">gáltatást a HÉVÜZ Hévíz Városüzemeltetési Korlátolt Felelősségű Társaság 8380 Hévíz, Kossuth Lajos u. 5. </w:t>
      </w:r>
      <w:proofErr w:type="spellStart"/>
      <w:r>
        <w:t>As</w:t>
      </w:r>
      <w:proofErr w:type="spellEnd"/>
      <w:r>
        <w:t>. 2. (a továbbiakban: parkoló-rendszer üzemeltetője) üzemelteti.”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szóló Hévíz Város Ö</w:t>
      </w:r>
      <w:r>
        <w:t>nkormányzat Képviselő-testületének 25/2020(VII.20.) önkormányzati rendelete 6. § (3) bekezdése helyébe a következő rendelkezés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„(3) A parkoló-rendszer üzemeltetője - a rendező szerv kérelmére - eseti jelleggel, egyedi elbírálás alapján a várakozási öv</w:t>
      </w:r>
      <w:r>
        <w:t>ezetet érintő rendezvények esetén, az övezeti várakozási díjat alkalmazva kizárólagosan parkolási célra csoportos fizetésre is megállapodást köthet.”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szóló Hévíz Város Önkormányzat Képviselő-t</w:t>
      </w:r>
      <w:r>
        <w:t>estületének 25/2020(VII.20.) önkormányzati rendelete 8. § (4) bekezdése helyébe a következő rendelkezés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„(4) Az ügyfélszolgálati feladatokat a parkoló-rendszer üzemeltetője látja el, a 8380 Hévíz, Kossuth Lajos u. 5. szám alatti címen (a továbbiakban:</w:t>
      </w:r>
      <w:r>
        <w:t xml:space="preserve"> Parkolási Iroda)</w:t>
      </w:r>
      <w:proofErr w:type="gramStart"/>
      <w:r>
        <w:t>. ”</w:t>
      </w:r>
      <w:proofErr w:type="gramEnd"/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szóló Hévíz Város Önkormányzat Képviselő-testületének 25/2020(VII.20.) önkormányzati rendelete 9. § (1) bekezdése helyébe a következő rendelkezés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„(1) A parkoló-rends</w:t>
      </w:r>
      <w:r>
        <w:t>zer üzemeltetője rendezvényi, közszolgálati, közmű-szolgáltatási célból parkolási engedélyt bocsát ki határozott időre (nap, hét, év). Az éves engedélyek a kiadás napjától a kiadás évét követő év március 1. napjáig érvényesek.”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lastRenderedPageBreak/>
        <w:t>(1) A Hévíz város közte</w:t>
      </w:r>
      <w:r>
        <w:t>rületein a járművel várakozás rendjéről szóló Hévíz Város Önkormányzat Képviselő-testületének 25/2020(VII.20.) önkormányzati rendelete 9. § (3) bekezdése helyébe a következő rendelkezés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„(3) A kiadott közszolgálati, közszolgáltatási célú térítésmentes</w:t>
      </w:r>
      <w:r>
        <w:t xml:space="preserve"> parkolási engedélyekről nyilvántartást kell vezetni.”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szóló Hévíz Város Önkormányzat Képviselő-testületének 25/2020(VII.20.) önkormányzati rendelete 9. § (5) bekezdése helyébe a következő ren</w:t>
      </w:r>
      <w:r>
        <w:t>delkezés lép: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„(5) Önkormányzati rendezvényi célú parkolási engedély napi (több napra is vonatkozó) érvényességű lehet, díja 500,- Ft/nap, értékesítését, kiadását és nyilvántartását a parkoló-rendszer üzemeltetője intézi, kiadását a rendezvény szervezője k</w:t>
      </w:r>
      <w:r>
        <w:t>ezdeményezheti.”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A Hévíz város közterületein a járművel várakozás rendjéről szóló Hévíz Város Önkormányzat Képviselő-testületének 25/2020(VII.20.) önkormányzati rendelete 1. melléklete az 1. melléklet szerint módosul.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Hatályát veszti a Hévíz váro</w:t>
      </w:r>
      <w:r>
        <w:t>s közterületein a járművel várakozás rendjéről szóló Hévíz Város Önkormányzat Képviselő-testületének 25/2020(VII.20.) önkormányzati rendelete</w:t>
      </w:r>
    </w:p>
    <w:p w:rsidR="00C04CCC" w:rsidRDefault="001D6864">
      <w:pPr>
        <w:pStyle w:val="Szvegtrzs"/>
        <w:spacing w:after="0" w:line="240" w:lineRule="auto"/>
        <w:ind w:left="220"/>
        <w:jc w:val="both"/>
      </w:pPr>
      <w:r>
        <w:t>a) 4. § (5) bekezdése,</w:t>
      </w:r>
    </w:p>
    <w:p w:rsidR="00C04CCC" w:rsidRDefault="001D6864">
      <w:pPr>
        <w:pStyle w:val="Szvegtrzs"/>
        <w:spacing w:after="0" w:line="240" w:lineRule="auto"/>
        <w:ind w:left="220"/>
        <w:jc w:val="both"/>
      </w:pPr>
      <w:r>
        <w:t>b) 9. § (4) bekezdése,</w:t>
      </w:r>
    </w:p>
    <w:p w:rsidR="00C04CCC" w:rsidRDefault="001D6864">
      <w:pPr>
        <w:pStyle w:val="Szvegtrzs"/>
        <w:spacing w:after="0" w:line="240" w:lineRule="auto"/>
        <w:ind w:left="220"/>
        <w:jc w:val="both"/>
      </w:pPr>
      <w:r>
        <w:t>c) 9. § (11) bekezdése,</w:t>
      </w:r>
    </w:p>
    <w:p w:rsidR="00C04CCC" w:rsidRDefault="001D6864">
      <w:pPr>
        <w:pStyle w:val="Szvegtrzs"/>
        <w:spacing w:after="0" w:line="240" w:lineRule="auto"/>
        <w:ind w:left="220"/>
        <w:jc w:val="both"/>
      </w:pPr>
      <w:r>
        <w:t>d) 10. §-a.</w:t>
      </w:r>
    </w:p>
    <w:p w:rsidR="00C04CCC" w:rsidRDefault="001D6864">
      <w:pPr>
        <w:pStyle w:val="Szvegtrzs"/>
        <w:spacing w:before="220" w:after="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 xml:space="preserve">Ez a rendelet 2021. május </w:t>
      </w:r>
      <w:r>
        <w:t>22-én lép hatályba.</w:t>
      </w:r>
      <w:r>
        <w:br w:type="page"/>
      </w:r>
    </w:p>
    <w:p w:rsidR="00C04CCC" w:rsidRDefault="001D6864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</w:t>
      </w:r>
    </w:p>
    <w:p w:rsidR="00C04CCC" w:rsidRDefault="001D6864">
      <w:pPr>
        <w:pStyle w:val="Szvegtrzs"/>
        <w:spacing w:before="220" w:after="0" w:line="240" w:lineRule="auto"/>
        <w:jc w:val="both"/>
      </w:pPr>
      <w:r>
        <w:t>1. A Hévíz város közterületein a járművel várakozás rendjéről szóló Hévíz Város Önkormányzat Képviselő-testületének 25/2020(VII.20.) önkormányzati rendelete 1. melléklet szerinti csatolmánya helyébe a következő rendelkezés</w:t>
      </w:r>
      <w:r>
        <w:t xml:space="preserve"> lép:</w:t>
      </w:r>
    </w:p>
    <w:p w:rsidR="00C04CCC" w:rsidRDefault="001D6864">
      <w:pPr>
        <w:pStyle w:val="Szvegtrzs"/>
        <w:spacing w:line="240" w:lineRule="auto"/>
        <w:jc w:val="both"/>
      </w:pPr>
      <w:r>
        <w:t>„</w:t>
      </w:r>
    </w:p>
    <w:p w:rsidR="00C04CCC" w:rsidRDefault="001D6864">
      <w:pPr>
        <w:pStyle w:val="Szvegtrzs"/>
        <w:spacing w:after="0" w:line="24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Várakozási övezetbe sorolt területek</w:t>
      </w:r>
    </w:p>
    <w:p w:rsidR="00C04CCC" w:rsidRDefault="00C04CCC">
      <w:pPr>
        <w:pStyle w:val="Szvegtrzs"/>
        <w:spacing w:after="0" w:line="240" w:lineRule="auto"/>
        <w:jc w:val="both"/>
      </w:pPr>
    </w:p>
    <w:p w:rsidR="00C04CCC" w:rsidRDefault="001D6864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>I. Zóna (piros)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right w:val="single" w:sz="6" w:space="0" w:color="000000"/>
          <w:insideV w:val="single" w:sz="6" w:space="0" w:color="000000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Nagyparkoló tér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t xml:space="preserve">A zónában a hévízi lakossági, az intézményi alkalmazotti bérlet, a nem lakossági foglalkoztatotti bérlet és a nem lakossági V bérlet nem érvényes. 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C04CCC">
            <w:pPr>
              <w:pStyle w:val="Szvegtrzs"/>
              <w:spacing w:line="240" w:lineRule="auto"/>
              <w:ind w:left="58" w:right="58"/>
              <w:jc w:val="both"/>
            </w:pPr>
          </w:p>
        </w:tc>
      </w:tr>
    </w:tbl>
    <w:p w:rsidR="00C04CCC" w:rsidRDefault="00C04CCC">
      <w:pPr>
        <w:pStyle w:val="Szvegtrzs"/>
        <w:spacing w:after="0" w:line="240" w:lineRule="auto"/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Petőfi Sándor utca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t>Hévízi lakossági bérlet, a nem lakossági V bérlet legfeljebb 1 óra időtartamú parkolásra jogosít, várakozási díj megfizetése nélkül parkolási tárcsa kihelyezésével.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t xml:space="preserve">Az élelmiszer áruház előtt kijelölt 4 db parkolóhelyen várakozási díj megfizetése nélkül, </w:t>
            </w:r>
            <w:r>
              <w:t>parkoló tárcsa kihelyezésével, legfeljebb 60 perc időtartamra (türelmi idő 5 perc) lehet parkolni. A tárcsán a parkolás megkezdésének idejét kell beállítani!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t xml:space="preserve">A nem lakossági </w:t>
            </w:r>
            <w:proofErr w:type="gramStart"/>
            <w:r>
              <w:t>foglalkoztatotti</w:t>
            </w:r>
            <w:proofErr w:type="gramEnd"/>
            <w:r>
              <w:t xml:space="preserve"> valamint az intézményi alkalmazotti bérlet a zónában nem érvénye</w:t>
            </w:r>
            <w:r>
              <w:t xml:space="preserve">s. </w:t>
            </w:r>
          </w:p>
        </w:tc>
      </w:tr>
    </w:tbl>
    <w:p w:rsidR="00C04CCC" w:rsidRDefault="00C04CCC">
      <w:pPr>
        <w:pStyle w:val="Szvegtrzs"/>
        <w:spacing w:after="0" w:line="240" w:lineRule="auto"/>
        <w:jc w:val="both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Ady Endre utca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t xml:space="preserve">A zónában a bérletek nem érvényesek. </w:t>
            </w:r>
          </w:p>
        </w:tc>
      </w:tr>
    </w:tbl>
    <w:p w:rsidR="00C04CCC" w:rsidRDefault="00C04CCC">
      <w:pPr>
        <w:pStyle w:val="Szvegtrzs"/>
        <w:spacing w:after="0" w:line="240" w:lineRule="auto"/>
        <w:jc w:val="both"/>
      </w:pPr>
    </w:p>
    <w:p w:rsidR="00C04CCC" w:rsidRDefault="001D6864">
      <w:pPr>
        <w:pStyle w:val="Szvegtrzs"/>
        <w:spacing w:after="0" w:line="240" w:lineRule="auto"/>
        <w:jc w:val="both"/>
        <w:rPr>
          <w:b/>
          <w:bCs/>
        </w:rPr>
      </w:pPr>
      <w:r>
        <w:rPr>
          <w:b/>
          <w:bCs/>
        </w:rPr>
        <w:t>II. Zóna (sárga)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-7" w:type="dxa"/>
          <w:right w:w="0" w:type="dxa"/>
        </w:tblCellMar>
        <w:tblLook w:val="04A0" w:firstRow="1" w:lastRow="0" w:firstColumn="1" w:lastColumn="0" w:noHBand="0" w:noVBand="1"/>
      </w:tblPr>
      <w:tblGrid>
        <w:gridCol w:w="9654"/>
      </w:tblGrid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Honvéd utca, 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Park utca,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József Attila utca,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line="240" w:lineRule="auto"/>
              <w:ind w:left="58" w:right="58"/>
              <w:jc w:val="both"/>
            </w:pPr>
            <w:r>
              <w:rPr>
                <w:b/>
                <w:bCs/>
              </w:rPr>
              <w:t xml:space="preserve">Széchenyi István utcai 58 férőhelyes parkoló </w:t>
            </w:r>
            <w:r>
              <w:t>(víztoronynál)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-7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23"/>
            </w:tblGrid>
            <w:tr w:rsidR="00C04CCC">
              <w:tc>
                <w:tcPr>
                  <w:tcW w:w="9638" w:type="dxa"/>
                  <w:tcBorders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C04CCC" w:rsidRDefault="001D6864">
                  <w:pPr>
                    <w:pStyle w:val="Szvegtrzs"/>
                    <w:spacing w:line="240" w:lineRule="auto"/>
                    <w:ind w:left="58" w:right="58"/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Zrínyi Miklós utca 1. szám alatti parkoló,</w:t>
                  </w:r>
                </w:p>
              </w:tc>
            </w:tr>
            <w:tr w:rsidR="00C04CCC">
              <w:tc>
                <w:tcPr>
                  <w:tcW w:w="9638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shd w:val="clear" w:color="auto" w:fill="auto"/>
                  <w:vAlign w:val="center"/>
                </w:tcPr>
                <w:p w:rsidR="00C04CCC" w:rsidRDefault="001D6864">
                  <w:pPr>
                    <w:pStyle w:val="Szvegtrzs"/>
                    <w:spacing w:line="240" w:lineRule="auto"/>
                    <w:ind w:left="58" w:right="58"/>
                    <w:jc w:val="both"/>
                  </w:pPr>
                  <w:r>
                    <w:t xml:space="preserve">A </w:t>
                  </w:r>
                  <w:r>
                    <w:rPr>
                      <w:b/>
                      <w:bCs/>
                    </w:rPr>
                    <w:t xml:space="preserve">Kossuth Lajos utcának </w:t>
                  </w:r>
                  <w:r>
                    <w:rPr>
                      <w:b/>
                      <w:bCs/>
                    </w:rPr>
                    <w:t>a Széchenyi István utca - GAMESZ étterem közötti szakasza</w:t>
                  </w:r>
                  <w:r>
                    <w:t>,</w:t>
                  </w:r>
                </w:p>
              </w:tc>
            </w:tr>
          </w:tbl>
          <w:p w:rsidR="00C04CCC" w:rsidRDefault="00C04CCC">
            <w:pPr>
              <w:pStyle w:val="Szvegtrzs"/>
              <w:spacing w:after="0" w:line="240" w:lineRule="auto"/>
              <w:jc w:val="both"/>
            </w:pP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>A zónában a Hévízi lakossági bérlet és a nem lakossági V bérlet korlátlan idejű parkolásra jogosít kivéve a József Attila utca Honvéd utca és Rózsa köz közötti szakaszát.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 xml:space="preserve">A zónában az </w:t>
            </w:r>
            <w:r>
              <w:t>önkormányzati intézményi alkalmazotti bérlet munkanapokon jogosít várakozásra, kivéve a József Attila utca Honvéd utca és Rózsa köz közötti szakaszát.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>A nem lakossági foglalkoztatotti bérlet a Park utcában, a Honvéd utcában, a József Attila utcában éves é</w:t>
            </w:r>
            <w:r>
              <w:t>rvényességgel, a Széchenyi utcai 58 férőhelyes parkolóban szeptember 1-június 30-ig várakozásra jogosít, kivéve a József Attila utca Honvéd utca és Rózsa köz közötti szakaszát.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>Az egészségügyi dolgozók térítésmentesen kizárólag az orvosi rendelő udvarán p</w:t>
            </w:r>
            <w:r>
              <w:t xml:space="preserve">arkolhatnak. 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C04CCC">
            <w:pPr>
              <w:pStyle w:val="Szvegtrzs"/>
              <w:spacing w:after="0" w:line="240" w:lineRule="auto"/>
              <w:ind w:left="58" w:right="58"/>
              <w:jc w:val="both"/>
            </w:pP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 xml:space="preserve">A </w:t>
            </w:r>
            <w:r>
              <w:rPr>
                <w:b/>
                <w:bCs/>
              </w:rPr>
              <w:t>József Attila utca - Honvéd utca - Rózsa köz közötti szakaszon (orvosi rendelő)</w:t>
            </w:r>
          </w:p>
        </w:tc>
      </w:tr>
      <w:tr w:rsidR="00C04CCC">
        <w:tc>
          <w:tcPr>
            <w:tcW w:w="9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4CCC" w:rsidRDefault="001D6864">
            <w:pPr>
              <w:pStyle w:val="Szvegtrzs"/>
              <w:spacing w:after="0" w:line="240" w:lineRule="auto"/>
              <w:ind w:left="58" w:right="58"/>
              <w:jc w:val="both"/>
            </w:pPr>
            <w:r>
              <w:t>E kijelölt várakozó helyeken várakozási díj megfizetése nélkül tárcsa kihelyezésével, legfeljebb 60 percig (türelmi idő 5 perc) lehet várakozni. A tárcsán a</w:t>
            </w:r>
            <w:r>
              <w:t xml:space="preserve"> parkolás megkezdésének idejét kell beállítani! E kijelölt várakozó helyeken a bérletek nem érvényesek.</w:t>
            </w:r>
          </w:p>
        </w:tc>
      </w:tr>
    </w:tbl>
    <w:p w:rsidR="00C04CCC" w:rsidRDefault="00C04CCC">
      <w:pPr>
        <w:pStyle w:val="Szvegtrzs"/>
        <w:spacing w:after="202" w:line="240" w:lineRule="auto"/>
        <w:jc w:val="both"/>
      </w:pPr>
    </w:p>
    <w:p w:rsidR="00C04CCC" w:rsidRDefault="001D6864">
      <w:pPr>
        <w:jc w:val="both"/>
      </w:pPr>
      <w:r>
        <w:t>(1. melléklet_mód.docx)</w:t>
      </w:r>
    </w:p>
    <w:p w:rsidR="00C04CCC" w:rsidRDefault="001D6864">
      <w:pPr>
        <w:jc w:val="both"/>
      </w:pPr>
      <w:r>
        <w:t>”</w:t>
      </w:r>
    </w:p>
    <w:p w:rsidR="00C04CCC" w:rsidRDefault="00C04CCC">
      <w:pPr>
        <w:pStyle w:val="Szvegtrzs"/>
        <w:spacing w:line="240" w:lineRule="auto"/>
        <w:jc w:val="both"/>
        <w:sectPr w:rsidR="00C04CC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C04CCC" w:rsidRDefault="00C04CCC">
      <w:pPr>
        <w:pStyle w:val="Szvegtrzs"/>
        <w:spacing w:after="0"/>
        <w:jc w:val="center"/>
      </w:pPr>
    </w:p>
    <w:p w:rsidR="00C04CCC" w:rsidRDefault="001D6864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Hévíz Város Önkormányzat 2021. február 15-től a várakozási (parkolási) közszolgáltatási feladatok ellátására közszolgáltatási szerződést kötött az önkormányzat tulajdonát képező HÉVÜZ Hévíz Városüzemeltetési Kft-vel. A várakozási közszolgáltatás továbbvit</w:t>
      </w:r>
      <w:r>
        <w:t>ele érdekében az önkormányzati rendeleten a parkoló-rendszer üzemeltetőjével kapcsolatos rendelkezések átvezetése szükséges. Indokolt továbbá a már hatályukat vesztett rendelkezések hatályon kívül helyezése.</w:t>
      </w:r>
    </w:p>
    <w:p w:rsidR="00C04CCC" w:rsidRDefault="001D6864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 xml:space="preserve">A parkoló-rendszer </w:t>
      </w:r>
      <w:r>
        <w:t>üzemeltetőjének átvezetése.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2.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A hatáskör gyakorló személyében történő módosulás átvezetése.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3.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A parkolási iroda üzemeltetését végző módosítása.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4-7.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A parkoló-rendszer üzemeltetőjének átvezetése.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8.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Már időbeli hatályukat vesztett rendelkezés</w:t>
      </w:r>
      <w:r>
        <w:t>ek hatályon kívül helyezése.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9. §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A módosítás hatályba lépéséről rendelkezik.</w:t>
      </w:r>
    </w:p>
    <w:p w:rsidR="00C04CCC" w:rsidRDefault="001D6864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1. melléklet </w:t>
      </w:r>
    </w:p>
    <w:p w:rsidR="00C04CCC" w:rsidRDefault="001D6864">
      <w:pPr>
        <w:pStyle w:val="Szvegtrzs"/>
        <w:spacing w:before="159" w:after="159" w:line="240" w:lineRule="auto"/>
        <w:ind w:left="159" w:right="159"/>
        <w:jc w:val="both"/>
      </w:pPr>
      <w:r>
        <w:t>Az időközben megszűnt Hévíz kártya törlése szükséges.</w:t>
      </w:r>
    </w:p>
    <w:sectPr w:rsidR="00C04CC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864" w:rsidRDefault="001D6864">
      <w:r>
        <w:separator/>
      </w:r>
    </w:p>
  </w:endnote>
  <w:endnote w:type="continuationSeparator" w:id="0">
    <w:p w:rsidR="001D6864" w:rsidRDefault="001D6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CCC" w:rsidRDefault="001D68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CCC" w:rsidRDefault="001D686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864" w:rsidRDefault="001D6864">
      <w:r>
        <w:separator/>
      </w:r>
    </w:p>
  </w:footnote>
  <w:footnote w:type="continuationSeparator" w:id="0">
    <w:p w:rsidR="001D6864" w:rsidRDefault="001D68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D4CBB"/>
    <w:multiLevelType w:val="multilevel"/>
    <w:tmpl w:val="B3E86DC4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CC"/>
    <w:rsid w:val="001D6864"/>
    <w:rsid w:val="002B7F76"/>
    <w:rsid w:val="00C04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932D2-2A58-42D5-BC40-7AE11748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909</Words>
  <Characters>6277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Tüske Róbert</dc:creator>
  <dc:description/>
  <cp:lastModifiedBy>Dr. Tüske Róbert</cp:lastModifiedBy>
  <cp:revision>2</cp:revision>
  <dcterms:created xsi:type="dcterms:W3CDTF">2021-05-21T06:25:00Z</dcterms:created>
  <dcterms:modified xsi:type="dcterms:W3CDTF">2021-05-21T06:25:00Z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i4>1</vt:i4>
  </property>
</Properties>
</file>