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1D8572" w14:textId="446CD1B3" w:rsidR="00574546" w:rsidRPr="00C47EF9" w:rsidRDefault="00F173DE" w:rsidP="00452311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C47EF9">
        <w:rPr>
          <w:rFonts w:ascii="Arial" w:hAnsi="Arial" w:cs="Arial"/>
          <w:sz w:val="24"/>
          <w:szCs w:val="24"/>
        </w:rPr>
        <w:t>Iktatószám</w:t>
      </w:r>
      <w:r w:rsidR="00574546" w:rsidRPr="00C47EF9">
        <w:rPr>
          <w:rFonts w:ascii="Arial" w:hAnsi="Arial" w:cs="Arial"/>
          <w:sz w:val="24"/>
          <w:szCs w:val="24"/>
        </w:rPr>
        <w:t xml:space="preserve">: </w:t>
      </w:r>
      <w:r w:rsidR="006A1275" w:rsidRPr="00C47EF9">
        <w:rPr>
          <w:rFonts w:ascii="Arial" w:hAnsi="Arial" w:cs="Arial"/>
          <w:sz w:val="24"/>
          <w:szCs w:val="24"/>
        </w:rPr>
        <w:t>HIV/</w:t>
      </w:r>
      <w:r w:rsidR="002F17CB">
        <w:rPr>
          <w:rFonts w:ascii="Arial" w:hAnsi="Arial" w:cs="Arial"/>
          <w:sz w:val="24"/>
          <w:szCs w:val="24"/>
        </w:rPr>
        <w:t>842</w:t>
      </w:r>
      <w:r w:rsidR="00681675" w:rsidRPr="00C47EF9">
        <w:rPr>
          <w:rFonts w:ascii="Arial" w:hAnsi="Arial" w:cs="Arial"/>
          <w:sz w:val="24"/>
          <w:szCs w:val="24"/>
        </w:rPr>
        <w:t>-</w:t>
      </w:r>
      <w:r w:rsidR="002F17CB">
        <w:rPr>
          <w:rFonts w:ascii="Arial" w:hAnsi="Arial" w:cs="Arial"/>
          <w:sz w:val="24"/>
          <w:szCs w:val="24"/>
        </w:rPr>
        <w:t>17</w:t>
      </w:r>
      <w:r w:rsidR="001650E1" w:rsidRPr="00C47EF9">
        <w:rPr>
          <w:rFonts w:ascii="Arial" w:hAnsi="Arial" w:cs="Arial"/>
          <w:sz w:val="24"/>
          <w:szCs w:val="24"/>
        </w:rPr>
        <w:t>/</w:t>
      </w:r>
      <w:r w:rsidR="00574546" w:rsidRPr="00C47EF9">
        <w:rPr>
          <w:rFonts w:ascii="Arial" w:hAnsi="Arial" w:cs="Arial"/>
          <w:sz w:val="24"/>
          <w:szCs w:val="24"/>
        </w:rPr>
        <w:t>20</w:t>
      </w:r>
      <w:r w:rsidR="00DC5851" w:rsidRPr="00C47EF9">
        <w:rPr>
          <w:rFonts w:ascii="Arial" w:hAnsi="Arial" w:cs="Arial"/>
          <w:sz w:val="24"/>
          <w:szCs w:val="24"/>
        </w:rPr>
        <w:t>2</w:t>
      </w:r>
      <w:r w:rsidR="002F17CB">
        <w:rPr>
          <w:rFonts w:ascii="Arial" w:hAnsi="Arial" w:cs="Arial"/>
          <w:sz w:val="24"/>
          <w:szCs w:val="24"/>
        </w:rPr>
        <w:t>5</w:t>
      </w:r>
      <w:r w:rsidR="00574546" w:rsidRPr="00C47EF9">
        <w:rPr>
          <w:rFonts w:ascii="Arial" w:hAnsi="Arial" w:cs="Arial"/>
          <w:sz w:val="24"/>
          <w:szCs w:val="24"/>
        </w:rPr>
        <w:t>.</w:t>
      </w:r>
      <w:r w:rsidR="00574546" w:rsidRPr="00C47EF9">
        <w:rPr>
          <w:rFonts w:ascii="Arial" w:hAnsi="Arial" w:cs="Arial"/>
          <w:sz w:val="24"/>
          <w:szCs w:val="24"/>
        </w:rPr>
        <w:tab/>
      </w:r>
    </w:p>
    <w:p w14:paraId="349510E6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5B62105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 xml:space="preserve">Napirend sorszáma: </w:t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</w:p>
    <w:p w14:paraId="471D9203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7744B8" w14:textId="77777777" w:rsidR="00574546" w:rsidRPr="00DD612C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14:paraId="7E94398E" w14:textId="77777777" w:rsidR="00DD612C" w:rsidRPr="00DD612C" w:rsidRDefault="00DD612C" w:rsidP="00DD612C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Hlk169680265"/>
    </w:p>
    <w:p w14:paraId="17710050" w14:textId="77777777" w:rsidR="00DD612C" w:rsidRPr="00DD61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ELŐTERJESZTÉS</w:t>
      </w:r>
    </w:p>
    <w:p w14:paraId="6525BD20" w14:textId="77777777" w:rsidR="00DD612C" w:rsidRPr="00DD61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3D55A13" w14:textId="77777777" w:rsidR="00DD612C" w:rsidRPr="00DD612C" w:rsidRDefault="00DD612C" w:rsidP="00DD612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14:paraId="5AED88DB" w14:textId="7CF582E7" w:rsidR="00DD612C" w:rsidRPr="00DD612C" w:rsidRDefault="001D25E5" w:rsidP="00DD612C">
      <w:pPr>
        <w:spacing w:after="0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202</w:t>
      </w:r>
      <w:r w:rsidR="00022505">
        <w:rPr>
          <w:rFonts w:ascii="Arial" w:hAnsi="Arial" w:cs="Arial"/>
          <w:b/>
          <w:color w:val="000000"/>
          <w:sz w:val="24"/>
          <w:szCs w:val="24"/>
        </w:rPr>
        <w:t>5</w:t>
      </w:r>
      <w:r>
        <w:rPr>
          <w:rFonts w:ascii="Arial" w:hAnsi="Arial" w:cs="Arial"/>
          <w:b/>
          <w:color w:val="000000"/>
          <w:sz w:val="24"/>
          <w:szCs w:val="24"/>
        </w:rPr>
        <w:t xml:space="preserve">. </w:t>
      </w:r>
      <w:r w:rsidR="00161D1A">
        <w:rPr>
          <w:rFonts w:ascii="Arial" w:hAnsi="Arial" w:cs="Arial"/>
          <w:b/>
          <w:color w:val="000000"/>
          <w:sz w:val="24"/>
          <w:szCs w:val="24"/>
        </w:rPr>
        <w:t xml:space="preserve">június </w:t>
      </w:r>
      <w:r w:rsidR="00214EC5">
        <w:rPr>
          <w:rFonts w:ascii="Arial" w:hAnsi="Arial" w:cs="Arial"/>
          <w:b/>
          <w:color w:val="000000"/>
          <w:sz w:val="24"/>
          <w:szCs w:val="24"/>
        </w:rPr>
        <w:t>2</w:t>
      </w:r>
      <w:r w:rsidR="00022505">
        <w:rPr>
          <w:rFonts w:ascii="Arial" w:hAnsi="Arial" w:cs="Arial"/>
          <w:b/>
          <w:color w:val="000000"/>
          <w:sz w:val="24"/>
          <w:szCs w:val="24"/>
        </w:rPr>
        <w:t>6</w:t>
      </w:r>
      <w:r>
        <w:rPr>
          <w:rFonts w:ascii="Arial" w:hAnsi="Arial" w:cs="Arial"/>
          <w:b/>
          <w:color w:val="000000"/>
          <w:sz w:val="24"/>
          <w:szCs w:val="24"/>
        </w:rPr>
        <w:t>-i</w:t>
      </w:r>
      <w:r w:rsidR="00DD612C" w:rsidRPr="00DD612C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A403CC">
        <w:rPr>
          <w:rFonts w:ascii="Arial" w:hAnsi="Arial" w:cs="Arial"/>
          <w:b/>
          <w:color w:val="000000"/>
          <w:sz w:val="24"/>
          <w:szCs w:val="24"/>
        </w:rPr>
        <w:t xml:space="preserve">rendes </w:t>
      </w:r>
      <w:r w:rsidR="00DD612C" w:rsidRPr="00DD612C">
        <w:rPr>
          <w:rFonts w:ascii="Arial" w:hAnsi="Arial" w:cs="Arial"/>
          <w:b/>
          <w:color w:val="000000"/>
          <w:sz w:val="24"/>
          <w:szCs w:val="24"/>
        </w:rPr>
        <w:t>nyilvános ülésére</w:t>
      </w:r>
    </w:p>
    <w:p w14:paraId="65A8206F" w14:textId="77777777"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7DF12B38" w14:textId="77777777"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28140EF0" w14:textId="77777777"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248DCFF3" w14:textId="79B0AC19" w:rsidR="00574546" w:rsidRPr="00DD612C" w:rsidRDefault="0057454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 xml:space="preserve">Tárgy: </w:t>
      </w:r>
      <w:bookmarkStart w:id="1" w:name="_Hlk200539806"/>
      <w:r w:rsidRPr="00DD612C">
        <w:rPr>
          <w:rFonts w:ascii="Arial" w:hAnsi="Arial" w:cs="Arial"/>
          <w:sz w:val="24"/>
          <w:szCs w:val="24"/>
        </w:rPr>
        <w:t>Hévíz Város Önkormányzat 20</w:t>
      </w:r>
      <w:r w:rsidR="00E36ED0" w:rsidRPr="00DD612C">
        <w:rPr>
          <w:rFonts w:ascii="Arial" w:hAnsi="Arial" w:cs="Arial"/>
          <w:sz w:val="24"/>
          <w:szCs w:val="24"/>
        </w:rPr>
        <w:t>2</w:t>
      </w:r>
      <w:r w:rsidR="00D605D5">
        <w:rPr>
          <w:rFonts w:ascii="Arial" w:hAnsi="Arial" w:cs="Arial"/>
          <w:sz w:val="24"/>
          <w:szCs w:val="24"/>
        </w:rPr>
        <w:t>5</w:t>
      </w:r>
      <w:r w:rsidRPr="00DD612C">
        <w:rPr>
          <w:rFonts w:ascii="Arial" w:hAnsi="Arial" w:cs="Arial"/>
          <w:sz w:val="24"/>
          <w:szCs w:val="24"/>
        </w:rPr>
        <w:t xml:space="preserve">. évi </w:t>
      </w:r>
      <w:r w:rsidR="006E5FEB" w:rsidRPr="00DD612C">
        <w:rPr>
          <w:rFonts w:ascii="Arial" w:hAnsi="Arial" w:cs="Arial"/>
          <w:sz w:val="24"/>
          <w:szCs w:val="24"/>
        </w:rPr>
        <w:t>költségvetéséről</w:t>
      </w:r>
      <w:r w:rsidRPr="00DD612C">
        <w:rPr>
          <w:rFonts w:ascii="Arial" w:hAnsi="Arial" w:cs="Arial"/>
          <w:sz w:val="24"/>
          <w:szCs w:val="24"/>
        </w:rPr>
        <w:t xml:space="preserve"> szóló</w:t>
      </w:r>
      <w:r w:rsidR="003076CB" w:rsidRPr="00DD612C">
        <w:rPr>
          <w:rFonts w:ascii="Arial" w:hAnsi="Arial" w:cs="Arial"/>
          <w:sz w:val="24"/>
          <w:szCs w:val="24"/>
        </w:rPr>
        <w:t xml:space="preserve"> </w:t>
      </w:r>
      <w:r w:rsidR="00D605D5">
        <w:rPr>
          <w:rFonts w:ascii="Arial" w:hAnsi="Arial" w:cs="Arial"/>
          <w:sz w:val="24"/>
          <w:szCs w:val="24"/>
        </w:rPr>
        <w:t>3</w:t>
      </w:r>
      <w:r w:rsidRPr="00DD612C">
        <w:rPr>
          <w:rFonts w:ascii="Arial" w:hAnsi="Arial" w:cs="Arial"/>
          <w:sz w:val="24"/>
          <w:szCs w:val="24"/>
        </w:rPr>
        <w:t>/20</w:t>
      </w:r>
      <w:r w:rsidR="00E36ED0" w:rsidRPr="00DD612C">
        <w:rPr>
          <w:rFonts w:ascii="Arial" w:hAnsi="Arial" w:cs="Arial"/>
          <w:sz w:val="24"/>
          <w:szCs w:val="24"/>
        </w:rPr>
        <w:t>2</w:t>
      </w:r>
      <w:r w:rsidR="00D605D5">
        <w:rPr>
          <w:rFonts w:ascii="Arial" w:hAnsi="Arial" w:cs="Arial"/>
          <w:sz w:val="24"/>
          <w:szCs w:val="24"/>
        </w:rPr>
        <w:t>5</w:t>
      </w:r>
      <w:r w:rsidR="00161D1A">
        <w:rPr>
          <w:rFonts w:ascii="Arial" w:hAnsi="Arial" w:cs="Arial"/>
          <w:sz w:val="24"/>
          <w:szCs w:val="24"/>
        </w:rPr>
        <w:t xml:space="preserve">. </w:t>
      </w:r>
      <w:r w:rsidRPr="00DD612C">
        <w:rPr>
          <w:rFonts w:ascii="Arial" w:hAnsi="Arial" w:cs="Arial"/>
          <w:sz w:val="24"/>
          <w:szCs w:val="24"/>
        </w:rPr>
        <w:t>(I</w:t>
      </w:r>
      <w:r w:rsidR="002D2B0F" w:rsidRPr="00DD612C">
        <w:rPr>
          <w:rFonts w:ascii="Arial" w:hAnsi="Arial" w:cs="Arial"/>
          <w:sz w:val="24"/>
          <w:szCs w:val="24"/>
        </w:rPr>
        <w:t>I</w:t>
      </w:r>
      <w:r w:rsidRPr="00DD612C">
        <w:rPr>
          <w:rFonts w:ascii="Arial" w:hAnsi="Arial" w:cs="Arial"/>
          <w:sz w:val="24"/>
          <w:szCs w:val="24"/>
        </w:rPr>
        <w:t>.</w:t>
      </w:r>
      <w:r w:rsidR="00D605D5">
        <w:rPr>
          <w:rFonts w:ascii="Arial" w:hAnsi="Arial" w:cs="Arial"/>
          <w:sz w:val="24"/>
          <w:szCs w:val="24"/>
        </w:rPr>
        <w:t>13</w:t>
      </w:r>
      <w:r w:rsidRPr="00DD612C">
        <w:rPr>
          <w:rFonts w:ascii="Arial" w:hAnsi="Arial" w:cs="Arial"/>
          <w:sz w:val="24"/>
          <w:szCs w:val="24"/>
        </w:rPr>
        <w:t>.) rendelet módosítása</w:t>
      </w:r>
      <w:bookmarkEnd w:id="1"/>
    </w:p>
    <w:p w14:paraId="6F6F710B" w14:textId="77777777"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150B60C" w14:textId="77777777"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064B85C" w14:textId="3C72278E" w:rsidR="00574546" w:rsidRPr="00DD612C" w:rsidRDefault="0057454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Az előterjesztő: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63739E" w:rsidRPr="00DD612C">
        <w:rPr>
          <w:rFonts w:ascii="Arial" w:hAnsi="Arial" w:cs="Arial"/>
          <w:sz w:val="24"/>
          <w:szCs w:val="24"/>
        </w:rPr>
        <w:tab/>
      </w:r>
      <w:r w:rsidR="002F17CB">
        <w:rPr>
          <w:rFonts w:ascii="Arial" w:hAnsi="Arial" w:cs="Arial"/>
          <w:sz w:val="24"/>
          <w:szCs w:val="24"/>
        </w:rPr>
        <w:t>Naszádos Péter</w:t>
      </w:r>
      <w:r w:rsidRPr="00DD612C">
        <w:rPr>
          <w:rFonts w:ascii="Arial" w:hAnsi="Arial" w:cs="Arial"/>
          <w:sz w:val="24"/>
          <w:szCs w:val="24"/>
        </w:rPr>
        <w:t xml:space="preserve"> polgármester</w:t>
      </w:r>
    </w:p>
    <w:p w14:paraId="23017EA2" w14:textId="77777777"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2DEABDF" w14:textId="2B799BC7" w:rsidR="00214EC5" w:rsidRDefault="00574546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  <w:proofErr w:type="gramStart"/>
      <w:r w:rsidRPr="00DD612C">
        <w:rPr>
          <w:rFonts w:ascii="Arial" w:hAnsi="Arial" w:cs="Arial"/>
          <w:b/>
          <w:sz w:val="24"/>
          <w:szCs w:val="24"/>
        </w:rPr>
        <w:t xml:space="preserve">Készítette: </w:t>
      </w:r>
      <w:r w:rsidR="0063739E" w:rsidRPr="00DD612C">
        <w:rPr>
          <w:rFonts w:ascii="Arial" w:hAnsi="Arial" w:cs="Arial"/>
          <w:b/>
          <w:sz w:val="24"/>
          <w:szCs w:val="24"/>
        </w:rPr>
        <w:t xml:space="preserve">  </w:t>
      </w:r>
      <w:proofErr w:type="gramEnd"/>
      <w:r w:rsidR="0063739E" w:rsidRPr="00DD612C">
        <w:rPr>
          <w:rFonts w:ascii="Arial" w:hAnsi="Arial" w:cs="Arial"/>
          <w:b/>
          <w:sz w:val="24"/>
          <w:szCs w:val="24"/>
        </w:rPr>
        <w:t xml:space="preserve">          </w:t>
      </w:r>
      <w:r w:rsidR="00214EC5" w:rsidRPr="00214EC5">
        <w:rPr>
          <w:rFonts w:ascii="Arial" w:hAnsi="Arial" w:cs="Arial"/>
          <w:sz w:val="24"/>
          <w:szCs w:val="24"/>
        </w:rPr>
        <w:t>Szintén László közgazdasági osztályvezető</w:t>
      </w:r>
    </w:p>
    <w:p w14:paraId="0B63E532" w14:textId="11C5D22D" w:rsidR="00115C6A" w:rsidRPr="00DD612C" w:rsidRDefault="00214EC5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</w:p>
    <w:p w14:paraId="7E241508" w14:textId="77777777" w:rsidR="00BF30D9" w:rsidRPr="00DD612C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947C100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A76A05F" w14:textId="77777777" w:rsidR="002F17CB" w:rsidRPr="00C60CC2" w:rsidRDefault="00574546" w:rsidP="002F17CB">
      <w:pPr>
        <w:autoSpaceDE w:val="0"/>
        <w:autoSpaceDN w:val="0"/>
        <w:spacing w:after="0"/>
        <w:jc w:val="both"/>
        <w:rPr>
          <w:rFonts w:ascii="Arial" w:hAnsi="Arial" w:cs="Arial"/>
          <w:sz w:val="24"/>
          <w:szCs w:val="24"/>
          <w:lang w:eastAsia="hu-HU"/>
        </w:rPr>
      </w:pPr>
      <w:r w:rsidRPr="00DD612C">
        <w:rPr>
          <w:rFonts w:ascii="Arial" w:hAnsi="Arial" w:cs="Arial"/>
          <w:b/>
          <w:sz w:val="24"/>
          <w:szCs w:val="24"/>
        </w:rPr>
        <w:t>Megtárgyalta: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1865A1" w:rsidRPr="00DD612C">
        <w:rPr>
          <w:rFonts w:ascii="Arial" w:hAnsi="Arial" w:cs="Arial"/>
          <w:sz w:val="24"/>
          <w:szCs w:val="24"/>
        </w:rPr>
        <w:tab/>
      </w:r>
      <w:r w:rsidR="002F17CB" w:rsidRPr="00C60CC2">
        <w:rPr>
          <w:rFonts w:ascii="Arial" w:hAnsi="Arial" w:cs="Arial"/>
          <w:sz w:val="24"/>
          <w:szCs w:val="24"/>
          <w:lang w:eastAsia="hu-HU"/>
        </w:rPr>
        <w:t xml:space="preserve">Pénzügyi, Városfejlesztési </w:t>
      </w:r>
      <w:r w:rsidR="002F17CB">
        <w:rPr>
          <w:rFonts w:ascii="Arial" w:hAnsi="Arial" w:cs="Arial"/>
          <w:sz w:val="24"/>
          <w:szCs w:val="24"/>
          <w:lang w:eastAsia="hu-HU"/>
        </w:rPr>
        <w:t xml:space="preserve">és Ügyrendi </w:t>
      </w:r>
      <w:r w:rsidR="002F17CB" w:rsidRPr="00C60CC2">
        <w:rPr>
          <w:rFonts w:ascii="Arial" w:hAnsi="Arial" w:cs="Arial"/>
          <w:sz w:val="24"/>
          <w:szCs w:val="24"/>
          <w:lang w:eastAsia="hu-HU"/>
        </w:rPr>
        <w:t xml:space="preserve">Bizottság, </w:t>
      </w:r>
    </w:p>
    <w:p w14:paraId="53F31EAC" w14:textId="77777777" w:rsidR="002F17CB" w:rsidRPr="00C60CC2" w:rsidRDefault="002F17CB" w:rsidP="002F17CB">
      <w:pPr>
        <w:autoSpaceDE w:val="0"/>
        <w:autoSpaceDN w:val="0"/>
        <w:spacing w:after="0"/>
        <w:ind w:left="1416" w:firstLine="708"/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ascii="Arial" w:hAnsi="Arial" w:cs="Arial"/>
          <w:sz w:val="24"/>
          <w:szCs w:val="24"/>
          <w:lang w:eastAsia="hu-HU"/>
        </w:rPr>
        <w:t>Oktatási, Sport és Szociális Bizottság</w:t>
      </w:r>
      <w:r w:rsidRPr="00C60CC2">
        <w:rPr>
          <w:rFonts w:ascii="Arial" w:hAnsi="Arial" w:cs="Arial"/>
          <w:sz w:val="24"/>
          <w:szCs w:val="24"/>
          <w:lang w:eastAsia="hu-HU"/>
        </w:rPr>
        <w:t xml:space="preserve">, </w:t>
      </w:r>
    </w:p>
    <w:p w14:paraId="71993676" w14:textId="30EC953C" w:rsidR="00F2019E" w:rsidRPr="00DD612C" w:rsidRDefault="002F17CB" w:rsidP="002F17CB">
      <w:pPr>
        <w:autoSpaceDE w:val="0"/>
        <w:autoSpaceDN w:val="0"/>
        <w:spacing w:after="0" w:line="240" w:lineRule="auto"/>
        <w:ind w:left="1415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hu-HU"/>
        </w:rPr>
        <w:t>Turizmus, Kultúra és Civilek</w:t>
      </w:r>
      <w:r w:rsidRPr="00C60CC2">
        <w:rPr>
          <w:rFonts w:ascii="Arial" w:hAnsi="Arial" w:cs="Arial"/>
          <w:sz w:val="24"/>
          <w:szCs w:val="24"/>
          <w:lang w:eastAsia="hu-HU"/>
        </w:rPr>
        <w:t xml:space="preserve"> Bizottság</w:t>
      </w:r>
    </w:p>
    <w:p w14:paraId="1DCB3DC9" w14:textId="77777777" w:rsidR="00F2019E" w:rsidRPr="00DD612C" w:rsidRDefault="000E4B41" w:rsidP="005A4C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 xml:space="preserve">  </w:t>
      </w:r>
    </w:p>
    <w:p w14:paraId="190E17AC" w14:textId="77777777" w:rsidR="000E4B41" w:rsidRPr="00DD612C" w:rsidRDefault="000E4B41" w:rsidP="005A4C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4CAED82E" w14:textId="77777777" w:rsidR="00BF30D9" w:rsidRPr="00DD612C" w:rsidRDefault="00BF30D9" w:rsidP="00BF30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6AA84D7A" w14:textId="77777777" w:rsidR="00BF30D9" w:rsidRPr="00DD612C" w:rsidRDefault="00BF30D9" w:rsidP="00775A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AF3D2B" w:rsidRPr="00DD612C">
        <w:rPr>
          <w:rFonts w:ascii="Arial" w:hAnsi="Arial" w:cs="Arial"/>
          <w:sz w:val="24"/>
          <w:szCs w:val="24"/>
        </w:rPr>
        <w:t>d</w:t>
      </w:r>
      <w:r w:rsidRPr="00DD612C">
        <w:rPr>
          <w:rFonts w:ascii="Arial" w:hAnsi="Arial" w:cs="Arial"/>
          <w:sz w:val="24"/>
          <w:szCs w:val="24"/>
        </w:rPr>
        <w:t>r</w:t>
      </w:r>
      <w:r w:rsidR="00AF3D2B" w:rsidRPr="00DD612C">
        <w:rPr>
          <w:rFonts w:ascii="Arial" w:hAnsi="Arial" w:cs="Arial"/>
          <w:sz w:val="24"/>
          <w:szCs w:val="24"/>
        </w:rPr>
        <w:t>.</w:t>
      </w:r>
      <w:r w:rsidRPr="00DD612C">
        <w:rPr>
          <w:rFonts w:ascii="Arial" w:hAnsi="Arial" w:cs="Arial"/>
          <w:sz w:val="24"/>
          <w:szCs w:val="24"/>
        </w:rPr>
        <w:t xml:space="preserve"> Tüske Róbert</w:t>
      </w:r>
      <w:r w:rsidR="00880072" w:rsidRPr="00DD612C">
        <w:rPr>
          <w:rFonts w:ascii="Arial" w:hAnsi="Arial" w:cs="Arial"/>
          <w:sz w:val="24"/>
          <w:szCs w:val="24"/>
        </w:rPr>
        <w:t xml:space="preserve"> jegyző</w:t>
      </w:r>
    </w:p>
    <w:p w14:paraId="55B12952" w14:textId="77777777" w:rsidR="00574546" w:rsidRPr="00DD612C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088B0D21" w14:textId="77777777" w:rsidR="00574546" w:rsidRPr="00DD612C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59835266" w14:textId="77777777" w:rsidR="00C83A7C" w:rsidRPr="00DD612C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1DFD01BA" w14:textId="77777777" w:rsidR="00C83A7C" w:rsidRPr="00DD612C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0E37FAEA" w14:textId="77777777" w:rsidR="00574546" w:rsidRPr="00DD612C" w:rsidRDefault="00574546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DD612C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14A19B48" w14:textId="77777777" w:rsidR="00574546" w:rsidRPr="00DD612C" w:rsidRDefault="00574546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DD612C">
        <w:rPr>
          <w:rFonts w:ascii="Arial" w:hAnsi="Arial" w:cs="Arial"/>
          <w:b/>
          <w:color w:val="FF0000"/>
          <w:sz w:val="24"/>
          <w:szCs w:val="24"/>
        </w:rPr>
        <w:tab/>
      </w:r>
    </w:p>
    <w:bookmarkEnd w:id="0"/>
    <w:p w14:paraId="1E60C7F8" w14:textId="77777777" w:rsidR="002F17CB" w:rsidRPr="00CC4887" w:rsidRDefault="002F17CB" w:rsidP="002F17CB">
      <w:pPr>
        <w:spacing w:after="0"/>
        <w:ind w:left="5672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Naszádos Péter</w:t>
      </w:r>
      <w:r w:rsidRPr="00CC4887">
        <w:rPr>
          <w:rFonts w:ascii="Arial" w:hAnsi="Arial" w:cs="Arial"/>
          <w:sz w:val="24"/>
          <w:szCs w:val="24"/>
        </w:rPr>
        <w:t xml:space="preserve"> </w:t>
      </w:r>
    </w:p>
    <w:p w14:paraId="01E4261A" w14:textId="77777777" w:rsidR="002F17CB" w:rsidRDefault="002F17CB" w:rsidP="002F17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  <w:t xml:space="preserve"> </w:t>
      </w:r>
      <w:r>
        <w:rPr>
          <w:rFonts w:ascii="Arial" w:hAnsi="Arial" w:cs="Arial"/>
          <w:sz w:val="24"/>
          <w:szCs w:val="24"/>
        </w:rPr>
        <w:t xml:space="preserve">Hévíz Város </w:t>
      </w:r>
      <w:r w:rsidRPr="00CC4887">
        <w:rPr>
          <w:rFonts w:ascii="Arial" w:hAnsi="Arial" w:cs="Arial"/>
          <w:sz w:val="24"/>
          <w:szCs w:val="24"/>
        </w:rPr>
        <w:t>polgármester</w:t>
      </w:r>
      <w:r>
        <w:rPr>
          <w:rFonts w:ascii="Arial" w:hAnsi="Arial" w:cs="Arial"/>
          <w:sz w:val="24"/>
          <w:szCs w:val="24"/>
        </w:rPr>
        <w:t>e</w:t>
      </w:r>
    </w:p>
    <w:p w14:paraId="5181E58C" w14:textId="77777777" w:rsidR="00574546" w:rsidRPr="00F03E74" w:rsidRDefault="00574546">
      <w:pPr>
        <w:rPr>
          <w:color w:val="FF0000"/>
          <w:sz w:val="24"/>
          <w:szCs w:val="24"/>
        </w:rPr>
      </w:pPr>
    </w:p>
    <w:p w14:paraId="7F500FCF" w14:textId="77777777" w:rsidR="00574546" w:rsidRPr="00F03E74" w:rsidRDefault="00574546">
      <w:pPr>
        <w:rPr>
          <w:color w:val="FF0000"/>
        </w:rPr>
        <w:sectPr w:rsidR="00574546" w:rsidRPr="00F03E74"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14:paraId="3D7B843E" w14:textId="77777777" w:rsidR="00574546" w:rsidRPr="005C2701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5C2701">
        <w:rPr>
          <w:rFonts w:ascii="Arial" w:hAnsi="Arial" w:cs="Arial"/>
          <w:b/>
        </w:rPr>
        <w:lastRenderedPageBreak/>
        <w:t>1</w:t>
      </w:r>
      <w:r w:rsidR="00574546" w:rsidRPr="005C2701">
        <w:rPr>
          <w:rFonts w:ascii="Arial" w:hAnsi="Arial" w:cs="Arial"/>
          <w:b/>
        </w:rPr>
        <w:t>.</w:t>
      </w:r>
    </w:p>
    <w:p w14:paraId="468D04BB" w14:textId="77777777" w:rsidR="00574546" w:rsidRPr="00F66F3C" w:rsidRDefault="00574546" w:rsidP="00C65A1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F66F3C">
        <w:rPr>
          <w:rFonts w:ascii="Arial" w:hAnsi="Arial" w:cs="Arial"/>
          <w:b/>
        </w:rPr>
        <w:t>BEVEZETŐ</w:t>
      </w:r>
    </w:p>
    <w:p w14:paraId="2AFB5B58" w14:textId="77777777" w:rsidR="00265F72" w:rsidRPr="00F66F3C" w:rsidRDefault="00265F72">
      <w:pPr>
        <w:pStyle w:val="Szvegtrzs2"/>
        <w:rPr>
          <w:rFonts w:ascii="Arial" w:hAnsi="Arial" w:cs="Arial"/>
          <w:sz w:val="22"/>
          <w:szCs w:val="22"/>
        </w:rPr>
      </w:pPr>
    </w:p>
    <w:p w14:paraId="07EBF78B" w14:textId="77777777" w:rsidR="00265F72" w:rsidRPr="006C47B8" w:rsidRDefault="00265F72" w:rsidP="00960573">
      <w:pPr>
        <w:pStyle w:val="Szvegtrzs2"/>
        <w:spacing w:afterLines="200" w:after="480" w:line="276" w:lineRule="auto"/>
        <w:rPr>
          <w:rFonts w:ascii="Arial" w:hAnsi="Arial" w:cs="Arial"/>
          <w:sz w:val="22"/>
          <w:szCs w:val="22"/>
        </w:rPr>
      </w:pPr>
      <w:r w:rsidRPr="006C47B8">
        <w:rPr>
          <w:rFonts w:ascii="Arial" w:hAnsi="Arial" w:cs="Arial"/>
          <w:sz w:val="22"/>
          <w:szCs w:val="22"/>
        </w:rPr>
        <w:t>Tisztelt Képviselő-testület!</w:t>
      </w:r>
    </w:p>
    <w:p w14:paraId="27D632F3" w14:textId="5D85AD6C" w:rsidR="00574546" w:rsidRPr="006C47B8" w:rsidRDefault="00574546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6C47B8">
        <w:rPr>
          <w:rFonts w:ascii="Arial" w:hAnsi="Arial" w:cs="Arial"/>
          <w:sz w:val="22"/>
          <w:szCs w:val="22"/>
        </w:rPr>
        <w:t xml:space="preserve">Az államháztartásról szóló 2011. évi CXCV. törvény </w:t>
      </w:r>
      <w:r w:rsidR="00790805" w:rsidRPr="006C47B8">
        <w:rPr>
          <w:rFonts w:ascii="Arial" w:hAnsi="Arial" w:cs="Arial"/>
          <w:sz w:val="22"/>
          <w:szCs w:val="22"/>
        </w:rPr>
        <w:t xml:space="preserve">(továbbiakban Áht.) </w:t>
      </w:r>
      <w:r w:rsidR="00B4192C" w:rsidRPr="006C47B8">
        <w:rPr>
          <w:rFonts w:ascii="Arial" w:hAnsi="Arial" w:cs="Arial"/>
          <w:sz w:val="22"/>
          <w:szCs w:val="22"/>
        </w:rPr>
        <w:t xml:space="preserve">34. § (1) </w:t>
      </w:r>
      <w:r w:rsidRPr="006C47B8">
        <w:rPr>
          <w:rFonts w:ascii="Arial" w:hAnsi="Arial" w:cs="Arial"/>
          <w:sz w:val="22"/>
          <w:szCs w:val="22"/>
        </w:rPr>
        <w:t>bekezdése alapján a</w:t>
      </w:r>
      <w:r w:rsidR="00790805" w:rsidRPr="006C47B8">
        <w:rPr>
          <w:rFonts w:ascii="Arial" w:hAnsi="Arial" w:cs="Arial"/>
          <w:sz w:val="22"/>
          <w:szCs w:val="22"/>
        </w:rPr>
        <w:t xml:space="preserve"> helyi önkormányzat költségvetési rendeletében megjelenő bevételek és kiadások módosításáról, a kiadási előirányzatok közötti átcsoportosításról - (2) és (3) bekezdésben </w:t>
      </w:r>
      <w:r w:rsidRPr="006C47B8">
        <w:rPr>
          <w:rFonts w:ascii="Arial" w:hAnsi="Arial" w:cs="Arial"/>
          <w:sz w:val="22"/>
          <w:szCs w:val="22"/>
        </w:rPr>
        <w:t>meghatározott kivétellel</w:t>
      </w:r>
      <w:r w:rsidR="00790805" w:rsidRPr="006C47B8">
        <w:rPr>
          <w:rFonts w:ascii="Arial" w:hAnsi="Arial" w:cs="Arial"/>
          <w:sz w:val="22"/>
          <w:szCs w:val="22"/>
        </w:rPr>
        <w:t xml:space="preserve"> </w:t>
      </w:r>
      <w:r w:rsidR="00631D3F" w:rsidRPr="006C47B8">
        <w:rPr>
          <w:rFonts w:ascii="Arial" w:hAnsi="Arial" w:cs="Arial"/>
          <w:sz w:val="22"/>
          <w:szCs w:val="22"/>
        </w:rPr>
        <w:t>–</w:t>
      </w:r>
      <w:r w:rsidRPr="006C47B8">
        <w:rPr>
          <w:rFonts w:ascii="Arial" w:hAnsi="Arial" w:cs="Arial"/>
          <w:sz w:val="22"/>
          <w:szCs w:val="22"/>
        </w:rPr>
        <w:t xml:space="preserve"> </w:t>
      </w:r>
      <w:r w:rsidR="00631D3F" w:rsidRPr="006C47B8">
        <w:rPr>
          <w:rFonts w:ascii="Arial" w:hAnsi="Arial" w:cs="Arial"/>
          <w:sz w:val="22"/>
          <w:szCs w:val="22"/>
        </w:rPr>
        <w:t xml:space="preserve">a </w:t>
      </w:r>
      <w:r w:rsidRPr="006C47B8">
        <w:rPr>
          <w:rFonts w:ascii="Arial" w:hAnsi="Arial" w:cs="Arial"/>
          <w:sz w:val="22"/>
          <w:szCs w:val="22"/>
        </w:rPr>
        <w:t>képviselő</w:t>
      </w:r>
      <w:r w:rsidR="006E1303" w:rsidRPr="006C47B8">
        <w:rPr>
          <w:rFonts w:ascii="Arial" w:hAnsi="Arial" w:cs="Arial"/>
          <w:sz w:val="22"/>
          <w:szCs w:val="22"/>
        </w:rPr>
        <w:t>-</w:t>
      </w:r>
      <w:r w:rsidRPr="006C47B8">
        <w:rPr>
          <w:rFonts w:ascii="Arial" w:hAnsi="Arial" w:cs="Arial"/>
          <w:sz w:val="22"/>
          <w:szCs w:val="22"/>
        </w:rPr>
        <w:t>testület dönt</w:t>
      </w:r>
      <w:r w:rsidR="00790805" w:rsidRPr="006C47B8">
        <w:rPr>
          <w:rFonts w:ascii="Arial" w:hAnsi="Arial" w:cs="Arial"/>
          <w:sz w:val="22"/>
          <w:szCs w:val="22"/>
        </w:rPr>
        <w:t>.</w:t>
      </w:r>
      <w:r w:rsidRPr="006C47B8">
        <w:rPr>
          <w:rFonts w:ascii="Arial" w:hAnsi="Arial" w:cs="Arial"/>
          <w:sz w:val="22"/>
          <w:szCs w:val="22"/>
        </w:rPr>
        <w:t xml:space="preserve"> </w:t>
      </w:r>
    </w:p>
    <w:p w14:paraId="5F6D559E" w14:textId="77777777" w:rsidR="00790805" w:rsidRPr="006C47B8" w:rsidRDefault="00790805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6C47B8">
        <w:rPr>
          <w:rFonts w:ascii="Arial" w:hAnsi="Arial" w:cs="Arial"/>
          <w:sz w:val="22"/>
          <w:szCs w:val="22"/>
        </w:rPr>
        <w:t>A helyi önkormányzat költségvetési rendelete lehetővé teheti a</w:t>
      </w:r>
      <w:r w:rsidR="00631D3F" w:rsidRPr="006C47B8">
        <w:rPr>
          <w:rFonts w:ascii="Arial" w:hAnsi="Arial" w:cs="Arial"/>
          <w:sz w:val="22"/>
          <w:szCs w:val="22"/>
        </w:rPr>
        <w:t xml:space="preserve"> polgármester számára a</w:t>
      </w:r>
      <w:r w:rsidRPr="006C47B8">
        <w:rPr>
          <w:rFonts w:ascii="Arial" w:hAnsi="Arial" w:cs="Arial"/>
          <w:sz w:val="22"/>
          <w:szCs w:val="22"/>
        </w:rPr>
        <w:t xml:space="preserve"> helyi önkormányzat bevételeinek és kiadásainak módosítását és a kiadási előirányzatok közötti átcsoportosítást.</w:t>
      </w:r>
    </w:p>
    <w:p w14:paraId="007A67DE" w14:textId="3EE36D57" w:rsidR="00574546" w:rsidRPr="006C47B8" w:rsidRDefault="00574546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6C47B8">
        <w:rPr>
          <w:rFonts w:ascii="Arial" w:hAnsi="Arial" w:cs="Arial"/>
          <w:sz w:val="22"/>
          <w:szCs w:val="22"/>
        </w:rPr>
        <w:t>A</w:t>
      </w:r>
      <w:r w:rsidR="00790805" w:rsidRPr="006C47B8">
        <w:rPr>
          <w:rFonts w:ascii="Arial" w:hAnsi="Arial" w:cs="Arial"/>
          <w:sz w:val="22"/>
          <w:szCs w:val="22"/>
        </w:rPr>
        <w:t>z Áht</w:t>
      </w:r>
      <w:r w:rsidR="00E76812" w:rsidRPr="006C47B8">
        <w:rPr>
          <w:rFonts w:ascii="Arial" w:hAnsi="Arial" w:cs="Arial"/>
          <w:sz w:val="22"/>
          <w:szCs w:val="22"/>
        </w:rPr>
        <w:t>.</w:t>
      </w:r>
      <w:r w:rsidR="00790805" w:rsidRPr="006C47B8">
        <w:rPr>
          <w:rFonts w:ascii="Arial" w:hAnsi="Arial" w:cs="Arial"/>
          <w:sz w:val="22"/>
          <w:szCs w:val="22"/>
        </w:rPr>
        <w:t xml:space="preserve"> 34. § </w:t>
      </w:r>
      <w:r w:rsidRPr="006C47B8">
        <w:rPr>
          <w:rFonts w:ascii="Arial" w:hAnsi="Arial" w:cs="Arial"/>
          <w:sz w:val="22"/>
          <w:szCs w:val="22"/>
        </w:rPr>
        <w:t>(</w:t>
      </w:r>
      <w:r w:rsidR="00790805" w:rsidRPr="006C47B8">
        <w:rPr>
          <w:rFonts w:ascii="Arial" w:hAnsi="Arial" w:cs="Arial"/>
          <w:sz w:val="22"/>
          <w:szCs w:val="22"/>
        </w:rPr>
        <w:t>4</w:t>
      </w:r>
      <w:r w:rsidRPr="006C47B8">
        <w:rPr>
          <w:rFonts w:ascii="Arial" w:hAnsi="Arial" w:cs="Arial"/>
          <w:sz w:val="22"/>
          <w:szCs w:val="22"/>
        </w:rPr>
        <w:t xml:space="preserve">) bekezdés szerint a </w:t>
      </w:r>
      <w:r w:rsidR="00790805" w:rsidRPr="006C47B8">
        <w:rPr>
          <w:rFonts w:ascii="Arial" w:hAnsi="Arial" w:cs="Arial"/>
          <w:sz w:val="22"/>
          <w:szCs w:val="22"/>
        </w:rPr>
        <w:t>k</w:t>
      </w:r>
      <w:r w:rsidRPr="006C47B8">
        <w:rPr>
          <w:rFonts w:ascii="Arial" w:hAnsi="Arial" w:cs="Arial"/>
          <w:sz w:val="22"/>
          <w:szCs w:val="22"/>
        </w:rPr>
        <w:t>épviselő-testület</w:t>
      </w:r>
      <w:r w:rsidR="00790805" w:rsidRPr="006C47B8">
        <w:rPr>
          <w:rFonts w:ascii="Arial" w:hAnsi="Arial" w:cs="Arial"/>
          <w:sz w:val="22"/>
          <w:szCs w:val="22"/>
        </w:rPr>
        <w:t xml:space="preserve"> a (2) és (3) bekezdés szerinti előirányzat-módosítás, előirányzat-átcsoportosítás átvezetéseként </w:t>
      </w:r>
      <w:r w:rsidRPr="006C47B8">
        <w:rPr>
          <w:rFonts w:ascii="Arial" w:hAnsi="Arial" w:cs="Arial"/>
          <w:sz w:val="22"/>
          <w:szCs w:val="22"/>
        </w:rPr>
        <w:t>- az első negyedév kivételével – negyedévenként, a döntése szerinti időpontokban, de legkésőbb az éves költségvetési beszámoló elkészítésének határidejéig, december 31-ei hatállyal</w:t>
      </w:r>
      <w:r w:rsidRPr="006C47B8">
        <w:rPr>
          <w:rFonts w:ascii="Arial" w:hAnsi="Arial" w:cs="Arial"/>
          <w:b/>
          <w:sz w:val="22"/>
          <w:szCs w:val="22"/>
        </w:rPr>
        <w:t xml:space="preserve"> </w:t>
      </w:r>
      <w:r w:rsidRPr="006C47B8">
        <w:rPr>
          <w:rFonts w:ascii="Arial" w:hAnsi="Arial" w:cs="Arial"/>
          <w:sz w:val="22"/>
          <w:szCs w:val="22"/>
        </w:rPr>
        <w:t>módosítja költségvetési rendeletét.</w:t>
      </w:r>
      <w:r w:rsidR="000028F5" w:rsidRPr="006C47B8">
        <w:rPr>
          <w:rFonts w:ascii="Arial" w:hAnsi="Arial" w:cs="Arial"/>
          <w:sz w:val="22"/>
          <w:szCs w:val="22"/>
        </w:rPr>
        <w:t xml:space="preserve"> </w:t>
      </w:r>
    </w:p>
    <w:p w14:paraId="72EF5E7A" w14:textId="77777777" w:rsidR="00574546" w:rsidRPr="006C47B8" w:rsidRDefault="00574546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6C47B8">
        <w:rPr>
          <w:rFonts w:ascii="Arial" w:hAnsi="Arial" w:cs="Arial"/>
          <w:sz w:val="22"/>
          <w:szCs w:val="22"/>
        </w:rPr>
        <w:t>Ha év</w:t>
      </w:r>
      <w:r w:rsidR="002A7366" w:rsidRPr="006C47B8">
        <w:rPr>
          <w:rFonts w:ascii="Arial" w:hAnsi="Arial" w:cs="Arial"/>
          <w:sz w:val="22"/>
          <w:szCs w:val="22"/>
        </w:rPr>
        <w:t xml:space="preserve"> </w:t>
      </w:r>
      <w:r w:rsidRPr="006C47B8">
        <w:rPr>
          <w:rFonts w:ascii="Arial" w:hAnsi="Arial" w:cs="Arial"/>
          <w:sz w:val="22"/>
          <w:szCs w:val="22"/>
        </w:rPr>
        <w:t xml:space="preserve">közben az Országgyűlés, a helyi önkormányzatot érintő </w:t>
      </w:r>
      <w:r w:rsidR="00E20AA9" w:rsidRPr="006C47B8">
        <w:rPr>
          <w:rFonts w:ascii="Arial" w:hAnsi="Arial" w:cs="Arial"/>
          <w:sz w:val="22"/>
          <w:szCs w:val="22"/>
        </w:rPr>
        <w:t>módon a</w:t>
      </w:r>
      <w:r w:rsidRPr="006C47B8">
        <w:rPr>
          <w:rFonts w:ascii="Arial" w:hAnsi="Arial" w:cs="Arial"/>
          <w:sz w:val="22"/>
          <w:szCs w:val="22"/>
        </w:rPr>
        <w:t xml:space="preserve"> támogatások előirányzatait zárolja, azokat csökkenti, törli, akkor az intézkedés kihirdetését követően haladéktalanul a képviselő-testület elé kell terjeszteni a költségvetési rendelet módosítását.</w:t>
      </w:r>
    </w:p>
    <w:p w14:paraId="64085C50" w14:textId="0842B2BE" w:rsidR="00574546" w:rsidRDefault="00574546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6C47B8">
        <w:rPr>
          <w:rFonts w:ascii="Arial" w:hAnsi="Arial" w:cs="Arial"/>
          <w:sz w:val="22"/>
          <w:szCs w:val="22"/>
        </w:rPr>
        <w:t>A (</w:t>
      </w:r>
      <w:r w:rsidR="00D732D3" w:rsidRPr="006C47B8">
        <w:rPr>
          <w:rFonts w:ascii="Arial" w:hAnsi="Arial" w:cs="Arial"/>
          <w:sz w:val="22"/>
          <w:szCs w:val="22"/>
        </w:rPr>
        <w:t>3</w:t>
      </w:r>
      <w:r w:rsidRPr="006C47B8">
        <w:rPr>
          <w:rFonts w:ascii="Arial" w:hAnsi="Arial" w:cs="Arial"/>
          <w:sz w:val="22"/>
          <w:szCs w:val="22"/>
        </w:rPr>
        <w:t>) bekezdés szerint a helyi önkormányzati költségvetési szerv bevételi és kiadási előirányzatai</w:t>
      </w:r>
      <w:r w:rsidR="00625465" w:rsidRPr="006C47B8">
        <w:rPr>
          <w:rFonts w:ascii="Arial" w:hAnsi="Arial" w:cs="Arial"/>
          <w:sz w:val="22"/>
          <w:szCs w:val="22"/>
        </w:rPr>
        <w:t>t</w:t>
      </w:r>
      <w:r w:rsidRPr="006C47B8">
        <w:rPr>
          <w:rFonts w:ascii="Arial" w:hAnsi="Arial" w:cs="Arial"/>
          <w:sz w:val="22"/>
          <w:szCs w:val="22"/>
        </w:rPr>
        <w:t xml:space="preserve"> – a Kormány r</w:t>
      </w:r>
      <w:r w:rsidR="00E20AA9" w:rsidRPr="006C47B8">
        <w:rPr>
          <w:rFonts w:ascii="Arial" w:hAnsi="Arial" w:cs="Arial"/>
          <w:sz w:val="22"/>
          <w:szCs w:val="22"/>
        </w:rPr>
        <w:t>endeletében meghatározott eset</w:t>
      </w:r>
      <w:r w:rsidRPr="006C47B8">
        <w:rPr>
          <w:rFonts w:ascii="Arial" w:hAnsi="Arial" w:cs="Arial"/>
          <w:sz w:val="22"/>
          <w:szCs w:val="22"/>
        </w:rPr>
        <w:t xml:space="preserve">ben </w:t>
      </w:r>
      <w:r w:rsidR="00F1222D" w:rsidRPr="006C47B8">
        <w:rPr>
          <w:rFonts w:ascii="Arial" w:hAnsi="Arial" w:cs="Arial"/>
          <w:sz w:val="22"/>
          <w:szCs w:val="22"/>
        </w:rPr>
        <w:t>–</w:t>
      </w:r>
      <w:r w:rsidRPr="006C47B8">
        <w:rPr>
          <w:rFonts w:ascii="Arial" w:hAnsi="Arial" w:cs="Arial"/>
          <w:sz w:val="22"/>
          <w:szCs w:val="22"/>
        </w:rPr>
        <w:t xml:space="preserve"> </w:t>
      </w:r>
      <w:r w:rsidR="00F1222D" w:rsidRPr="006C47B8">
        <w:rPr>
          <w:rFonts w:ascii="Arial" w:hAnsi="Arial" w:cs="Arial"/>
          <w:sz w:val="22"/>
          <w:szCs w:val="22"/>
        </w:rPr>
        <w:t>a helyi önkormányzati költségvetési</w:t>
      </w:r>
      <w:r w:rsidR="00DF581F" w:rsidRPr="006C47B8">
        <w:rPr>
          <w:rFonts w:ascii="Arial" w:hAnsi="Arial" w:cs="Arial"/>
          <w:sz w:val="22"/>
          <w:szCs w:val="22"/>
        </w:rPr>
        <w:t xml:space="preserve"> </w:t>
      </w:r>
      <w:r w:rsidR="00F1222D" w:rsidRPr="006C47B8">
        <w:rPr>
          <w:rFonts w:ascii="Arial" w:hAnsi="Arial" w:cs="Arial"/>
          <w:sz w:val="22"/>
          <w:szCs w:val="22"/>
        </w:rPr>
        <w:t xml:space="preserve">szerv </w:t>
      </w:r>
      <w:r w:rsidRPr="006C47B8">
        <w:rPr>
          <w:rFonts w:ascii="Arial" w:hAnsi="Arial" w:cs="Arial"/>
          <w:sz w:val="22"/>
          <w:szCs w:val="22"/>
        </w:rPr>
        <w:t>saját hatáskör</w:t>
      </w:r>
      <w:r w:rsidR="00F1222D" w:rsidRPr="006C47B8">
        <w:rPr>
          <w:rFonts w:ascii="Arial" w:hAnsi="Arial" w:cs="Arial"/>
          <w:sz w:val="22"/>
          <w:szCs w:val="22"/>
        </w:rPr>
        <w:t>é</w:t>
      </w:r>
      <w:r w:rsidRPr="006C47B8">
        <w:rPr>
          <w:rFonts w:ascii="Arial" w:hAnsi="Arial" w:cs="Arial"/>
          <w:sz w:val="22"/>
          <w:szCs w:val="22"/>
        </w:rPr>
        <w:t>ben módosíthat</w:t>
      </w:r>
      <w:r w:rsidR="00716FAB" w:rsidRPr="006C47B8">
        <w:rPr>
          <w:rFonts w:ascii="Arial" w:hAnsi="Arial" w:cs="Arial"/>
          <w:sz w:val="22"/>
          <w:szCs w:val="22"/>
        </w:rPr>
        <w:t>ja</w:t>
      </w:r>
      <w:r w:rsidRPr="006C47B8">
        <w:rPr>
          <w:rFonts w:ascii="Arial" w:hAnsi="Arial" w:cs="Arial"/>
          <w:sz w:val="22"/>
          <w:szCs w:val="22"/>
        </w:rPr>
        <w:t>, kiadási előirányzatok</w:t>
      </w:r>
      <w:r w:rsidR="003450BD" w:rsidRPr="006C47B8">
        <w:rPr>
          <w:rFonts w:ascii="Arial" w:hAnsi="Arial" w:cs="Arial"/>
          <w:sz w:val="22"/>
          <w:szCs w:val="22"/>
        </w:rPr>
        <w:t>at</w:t>
      </w:r>
      <w:r w:rsidRPr="006C47B8">
        <w:rPr>
          <w:rFonts w:ascii="Arial" w:hAnsi="Arial" w:cs="Arial"/>
          <w:sz w:val="22"/>
          <w:szCs w:val="22"/>
        </w:rPr>
        <w:t xml:space="preserve"> egymás között átcsoportosíthat</w:t>
      </w:r>
      <w:r w:rsidR="00BB4857" w:rsidRPr="006C47B8">
        <w:rPr>
          <w:rFonts w:ascii="Arial" w:hAnsi="Arial" w:cs="Arial"/>
          <w:sz w:val="22"/>
          <w:szCs w:val="22"/>
        </w:rPr>
        <w:t>ja</w:t>
      </w:r>
      <w:r w:rsidRPr="006C47B8">
        <w:rPr>
          <w:rFonts w:ascii="Arial" w:hAnsi="Arial" w:cs="Arial"/>
          <w:sz w:val="22"/>
          <w:szCs w:val="22"/>
        </w:rPr>
        <w:t xml:space="preserve">. </w:t>
      </w:r>
    </w:p>
    <w:p w14:paraId="043C0EC5" w14:textId="27741045" w:rsidR="006B7ABA" w:rsidRPr="006B7ABA" w:rsidRDefault="006B7ABA" w:rsidP="006B7ABA">
      <w:pPr>
        <w:pStyle w:val="Szvegtrzs2"/>
        <w:rPr>
          <w:rFonts w:ascii="Arial" w:hAnsi="Arial" w:cs="Arial"/>
          <w:sz w:val="22"/>
          <w:szCs w:val="22"/>
        </w:rPr>
      </w:pPr>
      <w:r w:rsidRPr="006B7ABA">
        <w:rPr>
          <w:rFonts w:ascii="Arial" w:hAnsi="Arial" w:cs="Arial"/>
          <w:sz w:val="22"/>
          <w:szCs w:val="22"/>
        </w:rPr>
        <w:t xml:space="preserve">Az államháztartásról szóló 2011. évi CXCV. törvény 23. §-a </w:t>
      </w:r>
      <w:proofErr w:type="spellStart"/>
      <w:r w:rsidRPr="006B7ABA">
        <w:rPr>
          <w:rFonts w:ascii="Arial" w:hAnsi="Arial" w:cs="Arial"/>
          <w:sz w:val="22"/>
          <w:szCs w:val="22"/>
        </w:rPr>
        <w:t>a</w:t>
      </w:r>
      <w:proofErr w:type="spellEnd"/>
      <w:r w:rsidRPr="006B7ABA">
        <w:rPr>
          <w:rFonts w:ascii="Arial" w:hAnsi="Arial" w:cs="Arial"/>
          <w:sz w:val="22"/>
          <w:szCs w:val="22"/>
        </w:rPr>
        <w:t xml:space="preserve"> következő (5) bekezdéssel egészül</w:t>
      </w:r>
      <w:r w:rsidR="00CE1EF3">
        <w:rPr>
          <w:rFonts w:ascii="Arial" w:hAnsi="Arial" w:cs="Arial"/>
          <w:sz w:val="22"/>
          <w:szCs w:val="22"/>
        </w:rPr>
        <w:t>t</w:t>
      </w:r>
      <w:r w:rsidRPr="006B7ABA">
        <w:rPr>
          <w:rFonts w:ascii="Arial" w:hAnsi="Arial" w:cs="Arial"/>
          <w:sz w:val="22"/>
          <w:szCs w:val="22"/>
        </w:rPr>
        <w:t xml:space="preserve"> ki:</w:t>
      </w:r>
    </w:p>
    <w:p w14:paraId="0F0F4BC0" w14:textId="77777777" w:rsidR="006B7ABA" w:rsidRPr="006B7ABA" w:rsidRDefault="006B7ABA" w:rsidP="006B7ABA">
      <w:pPr>
        <w:pStyle w:val="Szvegtrzs2"/>
        <w:rPr>
          <w:rFonts w:ascii="Arial" w:hAnsi="Arial" w:cs="Arial"/>
          <w:sz w:val="22"/>
          <w:szCs w:val="22"/>
        </w:rPr>
      </w:pPr>
      <w:r w:rsidRPr="006B7ABA">
        <w:rPr>
          <w:rFonts w:ascii="Arial" w:hAnsi="Arial" w:cs="Arial"/>
          <w:sz w:val="22"/>
          <w:szCs w:val="22"/>
        </w:rPr>
        <w:t>„(5) A költségvetési rendelet 34. § (4) bekezdése szerinti módosítása részletesen bemutatja a tárgyévet megelőző</w:t>
      </w:r>
    </w:p>
    <w:p w14:paraId="58D9B05B" w14:textId="77777777" w:rsidR="006B7ABA" w:rsidRPr="006B7ABA" w:rsidRDefault="006B7ABA" w:rsidP="006B7ABA">
      <w:pPr>
        <w:pStyle w:val="Szvegtrzs2"/>
        <w:rPr>
          <w:rFonts w:ascii="Arial" w:hAnsi="Arial" w:cs="Arial"/>
          <w:sz w:val="22"/>
          <w:szCs w:val="22"/>
        </w:rPr>
      </w:pPr>
      <w:r w:rsidRPr="006B7ABA">
        <w:rPr>
          <w:rFonts w:ascii="Arial" w:hAnsi="Arial" w:cs="Arial"/>
          <w:sz w:val="22"/>
          <w:szCs w:val="22"/>
        </w:rPr>
        <w:t>év rendelkezésre álló tényadatának feltüntetése mellett azonos szerkezetben, átlátható módon és észszerű</w:t>
      </w:r>
    </w:p>
    <w:p w14:paraId="324F8853" w14:textId="77777777" w:rsidR="006B7ABA" w:rsidRPr="006B7ABA" w:rsidRDefault="006B7ABA" w:rsidP="006B7ABA">
      <w:pPr>
        <w:pStyle w:val="Szvegtrzs2"/>
        <w:rPr>
          <w:rFonts w:ascii="Arial" w:hAnsi="Arial" w:cs="Arial"/>
          <w:sz w:val="22"/>
          <w:szCs w:val="22"/>
        </w:rPr>
      </w:pPr>
      <w:r w:rsidRPr="006B7ABA">
        <w:rPr>
          <w:rFonts w:ascii="Arial" w:hAnsi="Arial" w:cs="Arial"/>
          <w:sz w:val="22"/>
          <w:szCs w:val="22"/>
        </w:rPr>
        <w:t>részletezettséggel a tárgyévi előirányzat-módosítások, előirányzat-átcsoportosítások összegszerű változásait,</w:t>
      </w:r>
    </w:p>
    <w:p w14:paraId="01CFEB2F" w14:textId="302D95E5" w:rsidR="006B7ABA" w:rsidRPr="006C47B8" w:rsidRDefault="006B7ABA" w:rsidP="006B7ABA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6B7ABA">
        <w:rPr>
          <w:rFonts w:ascii="Arial" w:hAnsi="Arial" w:cs="Arial"/>
          <w:sz w:val="22"/>
          <w:szCs w:val="22"/>
        </w:rPr>
        <w:t>valamint annak – szükségességének oka szerinti – indokait és tervezett hatását is.”</w:t>
      </w:r>
    </w:p>
    <w:p w14:paraId="2FCA6751" w14:textId="57C3C511" w:rsidR="00D732D3" w:rsidRPr="006C47B8" w:rsidRDefault="00CE1EF3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Emiatt az 1. számú melléklet kiegészítésre került a 2024. évi teljesítési adatokkal. </w:t>
      </w:r>
    </w:p>
    <w:p w14:paraId="36088794" w14:textId="183CE1C8" w:rsidR="000028F5" w:rsidRPr="006C47B8" w:rsidRDefault="006A7A4F" w:rsidP="00960573">
      <w:pPr>
        <w:pStyle w:val="Szvegtrzs2"/>
        <w:spacing w:afterLines="200" w:after="480" w:line="276" w:lineRule="auto"/>
        <w:rPr>
          <w:rFonts w:ascii="Arial" w:hAnsi="Arial" w:cs="Arial"/>
          <w:sz w:val="22"/>
          <w:szCs w:val="22"/>
        </w:rPr>
      </w:pPr>
      <w:r w:rsidRPr="006C47B8">
        <w:rPr>
          <w:rFonts w:ascii="Arial" w:hAnsi="Arial" w:cs="Arial"/>
          <w:sz w:val="22"/>
          <w:szCs w:val="22"/>
        </w:rPr>
        <w:t>Hévíz Város Önkormányzat 20</w:t>
      </w:r>
      <w:r w:rsidR="009A025E" w:rsidRPr="006C47B8">
        <w:rPr>
          <w:rFonts w:ascii="Arial" w:hAnsi="Arial" w:cs="Arial"/>
          <w:sz w:val="22"/>
          <w:szCs w:val="22"/>
        </w:rPr>
        <w:t>2</w:t>
      </w:r>
      <w:r w:rsidR="00D371C8">
        <w:rPr>
          <w:rFonts w:ascii="Arial" w:hAnsi="Arial" w:cs="Arial"/>
          <w:sz w:val="22"/>
          <w:szCs w:val="22"/>
        </w:rPr>
        <w:t>5</w:t>
      </w:r>
      <w:r w:rsidRPr="006C47B8">
        <w:rPr>
          <w:rFonts w:ascii="Arial" w:hAnsi="Arial" w:cs="Arial"/>
          <w:sz w:val="22"/>
          <w:szCs w:val="22"/>
        </w:rPr>
        <w:t xml:space="preserve">. évi </w:t>
      </w:r>
      <w:r w:rsidR="009A67D6" w:rsidRPr="006C47B8">
        <w:rPr>
          <w:rFonts w:ascii="Arial" w:hAnsi="Arial" w:cs="Arial"/>
          <w:sz w:val="22"/>
          <w:szCs w:val="22"/>
        </w:rPr>
        <w:t xml:space="preserve">költségvetéséről </w:t>
      </w:r>
      <w:r w:rsidRPr="006C47B8">
        <w:rPr>
          <w:rFonts w:ascii="Arial" w:hAnsi="Arial" w:cs="Arial"/>
          <w:sz w:val="22"/>
          <w:szCs w:val="22"/>
        </w:rPr>
        <w:t xml:space="preserve">szóló </w:t>
      </w:r>
      <w:r w:rsidR="00D371C8">
        <w:rPr>
          <w:rFonts w:ascii="Arial" w:hAnsi="Arial" w:cs="Arial"/>
          <w:sz w:val="22"/>
          <w:szCs w:val="22"/>
        </w:rPr>
        <w:t>3</w:t>
      </w:r>
      <w:r w:rsidRPr="006C47B8">
        <w:rPr>
          <w:rFonts w:ascii="Arial" w:hAnsi="Arial" w:cs="Arial"/>
          <w:sz w:val="22"/>
          <w:szCs w:val="22"/>
        </w:rPr>
        <w:t>/20</w:t>
      </w:r>
      <w:r w:rsidR="009A025E" w:rsidRPr="006C47B8">
        <w:rPr>
          <w:rFonts w:ascii="Arial" w:hAnsi="Arial" w:cs="Arial"/>
          <w:sz w:val="22"/>
          <w:szCs w:val="22"/>
        </w:rPr>
        <w:t>2</w:t>
      </w:r>
      <w:r w:rsidR="00D371C8">
        <w:rPr>
          <w:rFonts w:ascii="Arial" w:hAnsi="Arial" w:cs="Arial"/>
          <w:sz w:val="22"/>
          <w:szCs w:val="22"/>
        </w:rPr>
        <w:t>5</w:t>
      </w:r>
      <w:r w:rsidRPr="006C47B8">
        <w:rPr>
          <w:rFonts w:ascii="Arial" w:hAnsi="Arial" w:cs="Arial"/>
          <w:sz w:val="22"/>
          <w:szCs w:val="22"/>
        </w:rPr>
        <w:t>. (I</w:t>
      </w:r>
      <w:r w:rsidR="00EF63C0" w:rsidRPr="006C47B8">
        <w:rPr>
          <w:rFonts w:ascii="Arial" w:hAnsi="Arial" w:cs="Arial"/>
          <w:sz w:val="22"/>
          <w:szCs w:val="22"/>
        </w:rPr>
        <w:t>I</w:t>
      </w:r>
      <w:r w:rsidRPr="006C47B8">
        <w:rPr>
          <w:rFonts w:ascii="Arial" w:hAnsi="Arial" w:cs="Arial"/>
          <w:sz w:val="22"/>
          <w:szCs w:val="22"/>
        </w:rPr>
        <w:t xml:space="preserve">. </w:t>
      </w:r>
      <w:r w:rsidR="00D371C8">
        <w:rPr>
          <w:rFonts w:ascii="Arial" w:hAnsi="Arial" w:cs="Arial"/>
          <w:sz w:val="22"/>
          <w:szCs w:val="22"/>
        </w:rPr>
        <w:t>13</w:t>
      </w:r>
      <w:r w:rsidRPr="006C47B8">
        <w:rPr>
          <w:rFonts w:ascii="Arial" w:hAnsi="Arial" w:cs="Arial"/>
          <w:sz w:val="22"/>
          <w:szCs w:val="22"/>
        </w:rPr>
        <w:t>.) rendelet módosítása</w:t>
      </w:r>
      <w:r w:rsidR="00F66F3C" w:rsidRPr="006C47B8">
        <w:rPr>
          <w:rFonts w:ascii="Arial" w:hAnsi="Arial" w:cs="Arial"/>
          <w:sz w:val="22"/>
          <w:szCs w:val="22"/>
        </w:rPr>
        <w:t xml:space="preserve"> vált szükségessé. </w:t>
      </w:r>
      <w:r w:rsidR="00DF7DBC" w:rsidRPr="006C47B8">
        <w:rPr>
          <w:rFonts w:ascii="Arial" w:hAnsi="Arial" w:cs="Arial"/>
          <w:sz w:val="22"/>
          <w:szCs w:val="22"/>
        </w:rPr>
        <w:t xml:space="preserve"> </w:t>
      </w:r>
      <w:r w:rsidR="00F66F3C" w:rsidRPr="006C47B8">
        <w:rPr>
          <w:rFonts w:ascii="Arial" w:hAnsi="Arial" w:cs="Arial"/>
          <w:sz w:val="22"/>
          <w:szCs w:val="22"/>
        </w:rPr>
        <w:t>A jelenlegi módosítás elsősorban a</w:t>
      </w:r>
      <w:r w:rsidR="009448C1" w:rsidRPr="006C47B8">
        <w:rPr>
          <w:rFonts w:ascii="Arial" w:hAnsi="Arial" w:cs="Arial"/>
          <w:sz w:val="22"/>
          <w:szCs w:val="22"/>
        </w:rPr>
        <w:t xml:space="preserve"> </w:t>
      </w:r>
      <w:r w:rsidR="00243C37" w:rsidRPr="006C47B8">
        <w:rPr>
          <w:rFonts w:ascii="Arial" w:hAnsi="Arial" w:cs="Arial"/>
          <w:sz w:val="22"/>
          <w:szCs w:val="22"/>
        </w:rPr>
        <w:t>működési bevétel</w:t>
      </w:r>
      <w:r w:rsidR="00F66F3C" w:rsidRPr="006C47B8">
        <w:rPr>
          <w:rFonts w:ascii="Arial" w:hAnsi="Arial" w:cs="Arial"/>
          <w:sz w:val="22"/>
          <w:szCs w:val="22"/>
        </w:rPr>
        <w:t>i és kiadási</w:t>
      </w:r>
      <w:r w:rsidR="00243C37" w:rsidRPr="006C47B8">
        <w:rPr>
          <w:rFonts w:ascii="Arial" w:hAnsi="Arial" w:cs="Arial"/>
          <w:sz w:val="22"/>
          <w:szCs w:val="22"/>
        </w:rPr>
        <w:t xml:space="preserve"> előirányzatok </w:t>
      </w:r>
      <w:r w:rsidR="000A469E" w:rsidRPr="006C47B8">
        <w:rPr>
          <w:rFonts w:ascii="Arial" w:hAnsi="Arial" w:cs="Arial"/>
          <w:sz w:val="22"/>
          <w:szCs w:val="22"/>
        </w:rPr>
        <w:t>realizálás</w:t>
      </w:r>
      <w:r w:rsidR="00F66F3C" w:rsidRPr="006C47B8">
        <w:rPr>
          <w:rFonts w:ascii="Arial" w:hAnsi="Arial" w:cs="Arial"/>
          <w:sz w:val="22"/>
          <w:szCs w:val="22"/>
        </w:rPr>
        <w:t>át</w:t>
      </w:r>
      <w:r w:rsidR="00243C37" w:rsidRPr="006C47B8">
        <w:rPr>
          <w:rFonts w:ascii="Arial" w:hAnsi="Arial" w:cs="Arial"/>
          <w:sz w:val="22"/>
          <w:szCs w:val="22"/>
        </w:rPr>
        <w:t xml:space="preserve">, </w:t>
      </w:r>
      <w:r w:rsidR="004C280F" w:rsidRPr="006C47B8">
        <w:rPr>
          <w:rFonts w:ascii="Arial" w:hAnsi="Arial" w:cs="Arial"/>
          <w:sz w:val="22"/>
          <w:szCs w:val="22"/>
        </w:rPr>
        <w:t xml:space="preserve">az </w:t>
      </w:r>
      <w:r w:rsidR="00E20AA9" w:rsidRPr="006C47B8">
        <w:rPr>
          <w:rFonts w:ascii="Arial" w:hAnsi="Arial" w:cs="Arial"/>
          <w:sz w:val="22"/>
          <w:szCs w:val="22"/>
        </w:rPr>
        <w:t>államháztartáson belül</w:t>
      </w:r>
      <w:r w:rsidR="003C63DE" w:rsidRPr="006C47B8">
        <w:rPr>
          <w:rFonts w:ascii="Arial" w:hAnsi="Arial" w:cs="Arial"/>
          <w:sz w:val="22"/>
          <w:szCs w:val="22"/>
        </w:rPr>
        <w:t>ről</w:t>
      </w:r>
      <w:r w:rsidR="00E20AA9" w:rsidRPr="006C47B8">
        <w:rPr>
          <w:rFonts w:ascii="Arial" w:hAnsi="Arial" w:cs="Arial"/>
          <w:sz w:val="22"/>
          <w:szCs w:val="22"/>
        </w:rPr>
        <w:t xml:space="preserve"> </w:t>
      </w:r>
      <w:r w:rsidR="00D82BB6" w:rsidRPr="006C47B8">
        <w:rPr>
          <w:rFonts w:ascii="Arial" w:hAnsi="Arial" w:cs="Arial"/>
          <w:sz w:val="22"/>
          <w:szCs w:val="22"/>
        </w:rPr>
        <w:t xml:space="preserve">és kívülről </w:t>
      </w:r>
      <w:r w:rsidR="00E20AA9" w:rsidRPr="006C47B8">
        <w:rPr>
          <w:rFonts w:ascii="Arial" w:hAnsi="Arial" w:cs="Arial"/>
          <w:sz w:val="22"/>
          <w:szCs w:val="22"/>
        </w:rPr>
        <w:t>átvett</w:t>
      </w:r>
      <w:r w:rsidR="00AE77BC" w:rsidRPr="006C47B8">
        <w:rPr>
          <w:rFonts w:ascii="Arial" w:hAnsi="Arial" w:cs="Arial"/>
          <w:sz w:val="22"/>
          <w:szCs w:val="22"/>
        </w:rPr>
        <w:t>;</w:t>
      </w:r>
      <w:r w:rsidR="00E20AA9" w:rsidRPr="006C47B8">
        <w:rPr>
          <w:rFonts w:ascii="Arial" w:hAnsi="Arial" w:cs="Arial"/>
          <w:sz w:val="22"/>
          <w:szCs w:val="22"/>
        </w:rPr>
        <w:t xml:space="preserve"> </w:t>
      </w:r>
      <w:r w:rsidR="003C63DE" w:rsidRPr="006C47B8">
        <w:rPr>
          <w:rFonts w:ascii="Arial" w:hAnsi="Arial" w:cs="Arial"/>
          <w:sz w:val="22"/>
          <w:szCs w:val="22"/>
        </w:rPr>
        <w:t>államháztartáson</w:t>
      </w:r>
      <w:r w:rsidR="009A67D6" w:rsidRPr="006C47B8">
        <w:rPr>
          <w:rFonts w:ascii="Arial" w:hAnsi="Arial" w:cs="Arial"/>
          <w:sz w:val="22"/>
          <w:szCs w:val="22"/>
        </w:rPr>
        <w:t xml:space="preserve"> </w:t>
      </w:r>
      <w:r w:rsidR="00D82BB6" w:rsidRPr="006C47B8">
        <w:rPr>
          <w:rFonts w:ascii="Arial" w:hAnsi="Arial" w:cs="Arial"/>
          <w:sz w:val="22"/>
          <w:szCs w:val="22"/>
        </w:rPr>
        <w:t xml:space="preserve">belülre és </w:t>
      </w:r>
      <w:r w:rsidR="00C8472C" w:rsidRPr="006C47B8">
        <w:rPr>
          <w:rFonts w:ascii="Arial" w:hAnsi="Arial" w:cs="Arial"/>
          <w:sz w:val="22"/>
          <w:szCs w:val="22"/>
        </w:rPr>
        <w:t>kívülre</w:t>
      </w:r>
      <w:r w:rsidR="003C63DE" w:rsidRPr="006C47B8">
        <w:rPr>
          <w:rFonts w:ascii="Arial" w:hAnsi="Arial" w:cs="Arial"/>
          <w:sz w:val="22"/>
          <w:szCs w:val="22"/>
        </w:rPr>
        <w:t xml:space="preserve"> </w:t>
      </w:r>
      <w:r w:rsidR="00E20AA9" w:rsidRPr="006C47B8">
        <w:rPr>
          <w:rFonts w:ascii="Arial" w:hAnsi="Arial" w:cs="Arial"/>
          <w:sz w:val="22"/>
          <w:szCs w:val="22"/>
        </w:rPr>
        <w:t>átadott</w:t>
      </w:r>
      <w:r w:rsidR="009A00D4" w:rsidRPr="006C47B8">
        <w:rPr>
          <w:rFonts w:ascii="Arial" w:hAnsi="Arial" w:cs="Arial"/>
          <w:sz w:val="22"/>
          <w:szCs w:val="22"/>
        </w:rPr>
        <w:t xml:space="preserve"> pénzeszköz előirányzott összegének módosulás</w:t>
      </w:r>
      <w:r w:rsidR="00F66F3C" w:rsidRPr="006C47B8">
        <w:rPr>
          <w:rFonts w:ascii="Arial" w:hAnsi="Arial" w:cs="Arial"/>
          <w:sz w:val="22"/>
          <w:szCs w:val="22"/>
        </w:rPr>
        <w:t>át</w:t>
      </w:r>
      <w:r w:rsidR="004F7DFE" w:rsidRPr="006C47B8">
        <w:rPr>
          <w:rFonts w:ascii="Arial" w:hAnsi="Arial" w:cs="Arial"/>
          <w:sz w:val="22"/>
          <w:szCs w:val="22"/>
        </w:rPr>
        <w:t>, a</w:t>
      </w:r>
      <w:r w:rsidR="002E3946" w:rsidRPr="006C47B8">
        <w:rPr>
          <w:rFonts w:ascii="Arial" w:hAnsi="Arial" w:cs="Arial"/>
          <w:sz w:val="22"/>
          <w:szCs w:val="22"/>
        </w:rPr>
        <w:t xml:space="preserve"> </w:t>
      </w:r>
      <w:r w:rsidR="009A00D4" w:rsidRPr="006C47B8">
        <w:rPr>
          <w:rFonts w:ascii="Arial" w:hAnsi="Arial" w:cs="Arial"/>
          <w:sz w:val="22"/>
          <w:szCs w:val="22"/>
        </w:rPr>
        <w:t>felhalmozási kiadási előirányzatok</w:t>
      </w:r>
      <w:r w:rsidR="00C8472C" w:rsidRPr="006C47B8">
        <w:rPr>
          <w:rFonts w:ascii="Arial" w:hAnsi="Arial" w:cs="Arial"/>
          <w:sz w:val="22"/>
          <w:szCs w:val="22"/>
        </w:rPr>
        <w:t xml:space="preserve"> </w:t>
      </w:r>
      <w:r w:rsidR="00F66F3C" w:rsidRPr="006C47B8">
        <w:rPr>
          <w:rFonts w:ascii="Arial" w:hAnsi="Arial" w:cs="Arial"/>
          <w:sz w:val="22"/>
          <w:szCs w:val="22"/>
        </w:rPr>
        <w:t>változását</w:t>
      </w:r>
      <w:r w:rsidR="00701B3C" w:rsidRPr="006C47B8">
        <w:rPr>
          <w:rFonts w:ascii="Arial" w:hAnsi="Arial" w:cs="Arial"/>
          <w:sz w:val="22"/>
          <w:szCs w:val="22"/>
        </w:rPr>
        <w:t>,</w:t>
      </w:r>
      <w:r w:rsidR="009A00D4" w:rsidRPr="006C47B8">
        <w:rPr>
          <w:rFonts w:ascii="Arial" w:hAnsi="Arial" w:cs="Arial"/>
          <w:sz w:val="22"/>
          <w:szCs w:val="22"/>
        </w:rPr>
        <w:t xml:space="preserve"> </w:t>
      </w:r>
      <w:r w:rsidR="00E20AA9" w:rsidRPr="006C47B8">
        <w:rPr>
          <w:rFonts w:ascii="Arial" w:hAnsi="Arial" w:cs="Arial"/>
          <w:sz w:val="22"/>
          <w:szCs w:val="22"/>
        </w:rPr>
        <w:t>valamint</w:t>
      </w:r>
      <w:r w:rsidR="009A00D4" w:rsidRPr="006C47B8">
        <w:rPr>
          <w:rFonts w:ascii="Arial" w:hAnsi="Arial" w:cs="Arial"/>
          <w:sz w:val="22"/>
          <w:szCs w:val="22"/>
        </w:rPr>
        <w:t xml:space="preserve"> a Képviselő-testületi döntések költségvetési rendeleten való </w:t>
      </w:r>
      <w:r w:rsidR="00F66F3C" w:rsidRPr="006C47B8">
        <w:rPr>
          <w:rFonts w:ascii="Arial" w:hAnsi="Arial" w:cs="Arial"/>
          <w:sz w:val="22"/>
          <w:szCs w:val="22"/>
        </w:rPr>
        <w:t>átvezetését</w:t>
      </w:r>
      <w:r w:rsidR="009A00D4" w:rsidRPr="006C47B8">
        <w:rPr>
          <w:rFonts w:ascii="Arial" w:hAnsi="Arial" w:cs="Arial"/>
          <w:sz w:val="22"/>
          <w:szCs w:val="22"/>
        </w:rPr>
        <w:t xml:space="preserve"> </w:t>
      </w:r>
      <w:r w:rsidR="000028F5" w:rsidRPr="006C47B8">
        <w:rPr>
          <w:rFonts w:ascii="Arial" w:hAnsi="Arial" w:cs="Arial"/>
          <w:sz w:val="22"/>
          <w:szCs w:val="22"/>
        </w:rPr>
        <w:t xml:space="preserve">tartalmazza. </w:t>
      </w:r>
    </w:p>
    <w:p w14:paraId="529CD189" w14:textId="72AE80E2" w:rsidR="00A62AC1" w:rsidRDefault="00A62AC1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2B934607" w14:textId="4BF251FC" w:rsidR="00D371C8" w:rsidRDefault="00D371C8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3456C17C" w14:textId="77777777" w:rsidR="00786AC8" w:rsidRPr="00214EC5" w:rsidRDefault="00786AC8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760DA61B" w14:textId="77777777" w:rsidR="00574546" w:rsidRPr="00E8523C" w:rsidRDefault="00AA4045" w:rsidP="00960573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</w:rPr>
      </w:pPr>
      <w:r w:rsidRPr="00E8523C">
        <w:rPr>
          <w:rFonts w:ascii="Arial" w:hAnsi="Arial" w:cs="Arial"/>
          <w:b/>
        </w:rPr>
        <w:lastRenderedPageBreak/>
        <w:t>2</w:t>
      </w:r>
      <w:r w:rsidR="00574546" w:rsidRPr="00E8523C">
        <w:rPr>
          <w:rFonts w:ascii="Arial" w:hAnsi="Arial" w:cs="Arial"/>
          <w:b/>
        </w:rPr>
        <w:t>.</w:t>
      </w:r>
    </w:p>
    <w:p w14:paraId="04AA44AA" w14:textId="77777777" w:rsidR="00574546" w:rsidRPr="003D7012" w:rsidRDefault="00574546" w:rsidP="00960573">
      <w:pPr>
        <w:widowControl w:val="0"/>
        <w:autoSpaceDE w:val="0"/>
        <w:autoSpaceDN w:val="0"/>
        <w:adjustRightInd w:val="0"/>
        <w:spacing w:afterLines="200" w:after="480"/>
        <w:jc w:val="center"/>
        <w:rPr>
          <w:rFonts w:ascii="Arial" w:hAnsi="Arial" w:cs="Arial"/>
        </w:rPr>
      </w:pPr>
      <w:r w:rsidRPr="003D7012">
        <w:rPr>
          <w:rFonts w:ascii="Arial" w:hAnsi="Arial" w:cs="Arial"/>
          <w:b/>
        </w:rPr>
        <w:t>BEVÉTELEK</w:t>
      </w:r>
    </w:p>
    <w:p w14:paraId="1318D2B3" w14:textId="09E347A3" w:rsidR="00442D56" w:rsidRPr="003D7012" w:rsidRDefault="002439A2" w:rsidP="00786AC8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3D7012">
        <w:rPr>
          <w:rFonts w:ascii="Arial" w:eastAsia="Times New Roman" w:hAnsi="Arial" w:cs="Arial"/>
          <w:lang w:eastAsia="hu-HU"/>
        </w:rPr>
        <w:t>Az önkormányzat és intézményei bevételi főösszege jelen rendelet módosítás hatására</w:t>
      </w:r>
      <w:r w:rsidR="00442D56" w:rsidRPr="003D7012">
        <w:rPr>
          <w:rFonts w:ascii="Arial" w:eastAsia="Times New Roman" w:hAnsi="Arial" w:cs="Arial"/>
          <w:lang w:eastAsia="hu-HU"/>
        </w:rPr>
        <w:t xml:space="preserve"> intézményenként eltérő, de</w:t>
      </w:r>
      <w:r w:rsidRPr="003D7012">
        <w:rPr>
          <w:rFonts w:ascii="Arial" w:eastAsia="Times New Roman" w:hAnsi="Arial" w:cs="Arial"/>
          <w:lang w:eastAsia="hu-HU"/>
        </w:rPr>
        <w:t xml:space="preserve"> </w:t>
      </w:r>
      <w:r w:rsidR="00197B44" w:rsidRPr="003D7012">
        <w:rPr>
          <w:rFonts w:ascii="Arial" w:eastAsia="Times New Roman" w:hAnsi="Arial" w:cs="Arial"/>
          <w:lang w:eastAsia="hu-HU"/>
        </w:rPr>
        <w:t xml:space="preserve">összességében </w:t>
      </w:r>
      <w:r w:rsidR="00D371C8" w:rsidRPr="003D7012">
        <w:rPr>
          <w:rFonts w:ascii="Arial" w:eastAsia="Times New Roman" w:hAnsi="Arial" w:cs="Arial"/>
          <w:lang w:eastAsia="hu-HU"/>
        </w:rPr>
        <w:t>257 308</w:t>
      </w:r>
      <w:r w:rsidR="000012BF" w:rsidRPr="003D7012">
        <w:rPr>
          <w:rFonts w:ascii="Arial" w:eastAsia="Times New Roman" w:hAnsi="Arial" w:cs="Arial"/>
          <w:lang w:eastAsia="hu-HU"/>
        </w:rPr>
        <w:t xml:space="preserve"> </w:t>
      </w:r>
      <w:r w:rsidRPr="003D7012">
        <w:rPr>
          <w:rFonts w:ascii="Arial" w:eastAsia="Times New Roman" w:hAnsi="Arial" w:cs="Arial"/>
          <w:lang w:eastAsia="hu-HU"/>
        </w:rPr>
        <w:t>e</w:t>
      </w:r>
      <w:r w:rsidR="00434970" w:rsidRPr="003D7012">
        <w:rPr>
          <w:rFonts w:ascii="Arial" w:eastAsia="Times New Roman" w:hAnsi="Arial" w:cs="Arial"/>
          <w:lang w:eastAsia="hu-HU"/>
        </w:rPr>
        <w:t>zer</w:t>
      </w:r>
      <w:r w:rsidRPr="003D7012">
        <w:rPr>
          <w:rFonts w:ascii="Arial" w:eastAsia="Times New Roman" w:hAnsi="Arial" w:cs="Arial"/>
          <w:lang w:eastAsia="hu-HU"/>
        </w:rPr>
        <w:t xml:space="preserve"> </w:t>
      </w:r>
      <w:r w:rsidR="00D92542" w:rsidRPr="003D7012">
        <w:rPr>
          <w:rFonts w:ascii="Arial" w:eastAsia="Times New Roman" w:hAnsi="Arial" w:cs="Arial"/>
          <w:lang w:eastAsia="hu-HU"/>
        </w:rPr>
        <w:t>forinttal</w:t>
      </w:r>
      <w:r w:rsidRPr="003D7012">
        <w:rPr>
          <w:rFonts w:ascii="Arial" w:eastAsia="Times New Roman" w:hAnsi="Arial" w:cs="Arial"/>
          <w:lang w:eastAsia="hu-HU"/>
        </w:rPr>
        <w:t xml:space="preserve"> </w:t>
      </w:r>
      <w:r w:rsidR="005D433E" w:rsidRPr="003D7012">
        <w:rPr>
          <w:rFonts w:ascii="Arial" w:eastAsia="Times New Roman" w:hAnsi="Arial" w:cs="Arial"/>
          <w:lang w:eastAsia="hu-HU"/>
        </w:rPr>
        <w:t>nő</w:t>
      </w:r>
      <w:r w:rsidR="00197B44" w:rsidRPr="003D7012">
        <w:rPr>
          <w:rFonts w:ascii="Arial" w:eastAsia="Times New Roman" w:hAnsi="Arial" w:cs="Arial"/>
          <w:lang w:eastAsia="hu-HU"/>
        </w:rPr>
        <w:t xml:space="preserve">, </w:t>
      </w:r>
      <w:r w:rsidR="00442D56" w:rsidRPr="003D7012">
        <w:rPr>
          <w:rFonts w:ascii="Arial" w:eastAsia="Times New Roman" w:hAnsi="Arial" w:cs="Arial"/>
          <w:lang w:eastAsia="hu-HU"/>
        </w:rPr>
        <w:t xml:space="preserve">pénzforgalmi szempontból </w:t>
      </w:r>
      <w:r w:rsidRPr="003D7012">
        <w:rPr>
          <w:rFonts w:ascii="Arial" w:eastAsia="Times New Roman" w:hAnsi="Arial" w:cs="Arial"/>
          <w:lang w:eastAsia="hu-HU"/>
        </w:rPr>
        <w:t>működési</w:t>
      </w:r>
      <w:r w:rsidR="00666F0A" w:rsidRPr="003D7012">
        <w:rPr>
          <w:rFonts w:ascii="Arial" w:eastAsia="Times New Roman" w:hAnsi="Arial" w:cs="Arial"/>
          <w:lang w:eastAsia="hu-HU"/>
        </w:rPr>
        <w:t xml:space="preserve"> </w:t>
      </w:r>
      <w:r w:rsidRPr="003D7012">
        <w:rPr>
          <w:rFonts w:ascii="Arial" w:eastAsia="Times New Roman" w:hAnsi="Arial" w:cs="Arial"/>
          <w:lang w:eastAsia="hu-HU"/>
        </w:rPr>
        <w:t>bevételek előirányzata</w:t>
      </w:r>
      <w:r w:rsidR="009B7DC7" w:rsidRPr="003D7012">
        <w:rPr>
          <w:rFonts w:ascii="Arial" w:eastAsia="Times New Roman" w:hAnsi="Arial" w:cs="Arial"/>
          <w:lang w:eastAsia="hu-HU"/>
        </w:rPr>
        <w:t xml:space="preserve"> </w:t>
      </w:r>
      <w:r w:rsidR="00D371C8" w:rsidRPr="003D7012">
        <w:rPr>
          <w:rFonts w:ascii="Arial" w:eastAsia="Times New Roman" w:hAnsi="Arial" w:cs="Arial"/>
          <w:lang w:eastAsia="hu-HU"/>
        </w:rPr>
        <w:t>112 378</w:t>
      </w:r>
      <w:r w:rsidR="00D92542" w:rsidRPr="003D7012">
        <w:rPr>
          <w:rFonts w:ascii="Arial" w:eastAsia="Times New Roman" w:hAnsi="Arial" w:cs="Arial"/>
          <w:lang w:eastAsia="hu-HU"/>
        </w:rPr>
        <w:t xml:space="preserve"> </w:t>
      </w:r>
      <w:r w:rsidRPr="003D7012">
        <w:rPr>
          <w:rFonts w:ascii="Arial" w:eastAsia="Times New Roman" w:hAnsi="Arial" w:cs="Arial"/>
          <w:lang w:eastAsia="hu-HU"/>
        </w:rPr>
        <w:t>e</w:t>
      </w:r>
      <w:r w:rsidR="00311525" w:rsidRPr="003D7012">
        <w:rPr>
          <w:rFonts w:ascii="Arial" w:eastAsia="Times New Roman" w:hAnsi="Arial" w:cs="Arial"/>
          <w:lang w:eastAsia="hu-HU"/>
        </w:rPr>
        <w:t>zer</w:t>
      </w:r>
      <w:r w:rsidRPr="003D7012">
        <w:rPr>
          <w:rFonts w:ascii="Arial" w:eastAsia="Times New Roman" w:hAnsi="Arial" w:cs="Arial"/>
          <w:lang w:eastAsia="hu-HU"/>
        </w:rPr>
        <w:t xml:space="preserve"> </w:t>
      </w:r>
      <w:r w:rsidR="00D92542" w:rsidRPr="003D7012">
        <w:rPr>
          <w:rFonts w:ascii="Arial" w:eastAsia="Times New Roman" w:hAnsi="Arial" w:cs="Arial"/>
          <w:lang w:eastAsia="hu-HU"/>
        </w:rPr>
        <w:t>forinttal</w:t>
      </w:r>
      <w:r w:rsidR="00442D56" w:rsidRPr="003D7012">
        <w:rPr>
          <w:rFonts w:ascii="Arial" w:eastAsia="Times New Roman" w:hAnsi="Arial" w:cs="Arial"/>
          <w:lang w:eastAsia="hu-HU"/>
        </w:rPr>
        <w:t>, a felhalmozási bevételek előirányzata</w:t>
      </w:r>
      <w:r w:rsidR="00171197" w:rsidRPr="003D7012">
        <w:rPr>
          <w:rFonts w:ascii="Arial" w:eastAsia="Times New Roman" w:hAnsi="Arial" w:cs="Arial"/>
          <w:lang w:eastAsia="hu-HU"/>
        </w:rPr>
        <w:t xml:space="preserve"> </w:t>
      </w:r>
      <w:r w:rsidR="00D371C8" w:rsidRPr="003D7012">
        <w:rPr>
          <w:rFonts w:ascii="Arial" w:eastAsia="Times New Roman" w:hAnsi="Arial" w:cs="Arial"/>
          <w:lang w:eastAsia="hu-HU"/>
        </w:rPr>
        <w:t>változatlan</w:t>
      </w:r>
      <w:r w:rsidR="006C47B8" w:rsidRPr="003D7012">
        <w:rPr>
          <w:rFonts w:ascii="Arial" w:eastAsia="Times New Roman" w:hAnsi="Arial" w:cs="Arial"/>
          <w:lang w:eastAsia="hu-HU"/>
        </w:rPr>
        <w:t xml:space="preserve">, a finanszírozási bevételek pedig </w:t>
      </w:r>
      <w:r w:rsidR="00D371C8" w:rsidRPr="003D7012">
        <w:rPr>
          <w:rFonts w:ascii="Arial" w:eastAsia="Times New Roman" w:hAnsi="Arial" w:cs="Arial"/>
          <w:lang w:eastAsia="hu-HU"/>
        </w:rPr>
        <w:t>144 930</w:t>
      </w:r>
      <w:r w:rsidR="006C47B8" w:rsidRPr="003D7012">
        <w:rPr>
          <w:rFonts w:ascii="Arial" w:eastAsia="Times New Roman" w:hAnsi="Arial" w:cs="Arial"/>
          <w:lang w:eastAsia="hu-HU"/>
        </w:rPr>
        <w:t xml:space="preserve"> ezer forinttal </w:t>
      </w:r>
      <w:r w:rsidR="00E8523C" w:rsidRPr="003D7012">
        <w:rPr>
          <w:rFonts w:ascii="Arial" w:eastAsia="Times New Roman" w:hAnsi="Arial" w:cs="Arial"/>
          <w:lang w:eastAsia="hu-HU"/>
        </w:rPr>
        <w:t>nő</w:t>
      </w:r>
      <w:r w:rsidR="006C47B8" w:rsidRPr="003D7012">
        <w:rPr>
          <w:rFonts w:ascii="Arial" w:eastAsia="Times New Roman" w:hAnsi="Arial" w:cs="Arial"/>
          <w:lang w:eastAsia="hu-HU"/>
        </w:rPr>
        <w:t>.</w:t>
      </w:r>
    </w:p>
    <w:p w14:paraId="0E50AC97" w14:textId="77777777" w:rsidR="0068178C" w:rsidRDefault="00442D56" w:rsidP="0068178C">
      <w:pPr>
        <w:pStyle w:val="Default0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D7012">
        <w:rPr>
          <w:rFonts w:ascii="Arial" w:hAnsi="Arial" w:cs="Arial"/>
          <w:color w:val="auto"/>
          <w:sz w:val="22"/>
          <w:szCs w:val="22"/>
        </w:rPr>
        <w:t>Az</w:t>
      </w:r>
      <w:r w:rsidRPr="003D7012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3D7012">
        <w:rPr>
          <w:rFonts w:ascii="Arial" w:hAnsi="Arial" w:cs="Arial"/>
          <w:color w:val="auto"/>
          <w:sz w:val="22"/>
          <w:szCs w:val="22"/>
        </w:rPr>
        <w:t>Önkormányzat</w:t>
      </w:r>
      <w:r w:rsidRPr="003D7012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837B7D" w:rsidRPr="003D7012">
        <w:rPr>
          <w:rFonts w:ascii="Arial" w:hAnsi="Arial" w:cs="Arial"/>
          <w:color w:val="auto"/>
          <w:sz w:val="22"/>
          <w:szCs w:val="22"/>
        </w:rPr>
        <w:t xml:space="preserve">bevételi </w:t>
      </w:r>
      <w:proofErr w:type="spellStart"/>
      <w:r w:rsidR="00837B7D" w:rsidRPr="003D7012">
        <w:rPr>
          <w:rFonts w:ascii="Arial" w:hAnsi="Arial" w:cs="Arial"/>
          <w:color w:val="auto"/>
          <w:sz w:val="22"/>
          <w:szCs w:val="22"/>
        </w:rPr>
        <w:t>főösszege</w:t>
      </w:r>
      <w:proofErr w:type="spellEnd"/>
      <w:r w:rsidR="00837B7D" w:rsidRPr="003D7012">
        <w:rPr>
          <w:rFonts w:ascii="Arial" w:hAnsi="Arial" w:cs="Arial"/>
          <w:color w:val="auto"/>
          <w:sz w:val="22"/>
          <w:szCs w:val="22"/>
        </w:rPr>
        <w:t xml:space="preserve"> előirányzata </w:t>
      </w:r>
      <w:r w:rsidR="00763BE7">
        <w:rPr>
          <w:rFonts w:ascii="Arial" w:hAnsi="Arial" w:cs="Arial"/>
          <w:color w:val="auto"/>
          <w:sz w:val="22"/>
          <w:szCs w:val="22"/>
        </w:rPr>
        <w:t>253 610</w:t>
      </w:r>
      <w:r w:rsidR="00D92542" w:rsidRPr="003D7012">
        <w:rPr>
          <w:rFonts w:ascii="Arial" w:hAnsi="Arial" w:cs="Arial"/>
          <w:color w:val="auto"/>
          <w:sz w:val="22"/>
          <w:szCs w:val="22"/>
        </w:rPr>
        <w:t xml:space="preserve"> ezer forinttal</w:t>
      </w:r>
      <w:r w:rsidR="001B3D77" w:rsidRPr="003D7012">
        <w:rPr>
          <w:rFonts w:ascii="Arial" w:hAnsi="Arial" w:cs="Arial"/>
          <w:color w:val="auto"/>
          <w:sz w:val="22"/>
          <w:szCs w:val="22"/>
        </w:rPr>
        <w:t xml:space="preserve"> </w:t>
      </w:r>
      <w:r w:rsidR="00FD5378" w:rsidRPr="003D7012">
        <w:rPr>
          <w:rFonts w:ascii="Arial" w:hAnsi="Arial" w:cs="Arial"/>
          <w:color w:val="auto"/>
          <w:sz w:val="22"/>
          <w:szCs w:val="22"/>
        </w:rPr>
        <w:t>nőtt</w:t>
      </w:r>
      <w:r w:rsidR="00171197" w:rsidRPr="003D7012">
        <w:rPr>
          <w:rFonts w:ascii="Arial" w:hAnsi="Arial" w:cs="Arial"/>
          <w:color w:val="auto"/>
          <w:sz w:val="22"/>
          <w:szCs w:val="22"/>
        </w:rPr>
        <w:t>. A</w:t>
      </w:r>
      <w:r w:rsidR="00837B7D" w:rsidRPr="003D7012">
        <w:rPr>
          <w:rFonts w:ascii="Arial" w:hAnsi="Arial" w:cs="Arial"/>
          <w:color w:val="auto"/>
          <w:sz w:val="22"/>
          <w:szCs w:val="22"/>
        </w:rPr>
        <w:t xml:space="preserve"> </w:t>
      </w:r>
      <w:r w:rsidR="0003413E" w:rsidRPr="0068178C">
        <w:rPr>
          <w:rFonts w:ascii="Arial" w:hAnsi="Arial" w:cs="Arial"/>
          <w:color w:val="auto"/>
          <w:sz w:val="22"/>
          <w:szCs w:val="22"/>
        </w:rPr>
        <w:t xml:space="preserve">pénzforgalmi </w:t>
      </w:r>
      <w:r w:rsidR="002439A2" w:rsidRPr="0068178C">
        <w:rPr>
          <w:rFonts w:ascii="Arial" w:hAnsi="Arial" w:cs="Arial"/>
          <w:color w:val="auto"/>
          <w:sz w:val="22"/>
          <w:szCs w:val="22"/>
        </w:rPr>
        <w:t>bevételi</w:t>
      </w:r>
      <w:r w:rsidR="002439A2" w:rsidRPr="003D7012">
        <w:rPr>
          <w:rFonts w:ascii="Arial" w:hAnsi="Arial" w:cs="Arial"/>
          <w:color w:val="auto"/>
          <w:sz w:val="22"/>
          <w:szCs w:val="22"/>
        </w:rPr>
        <w:t xml:space="preserve"> előirányzat</w:t>
      </w:r>
      <w:r w:rsidR="005D433E" w:rsidRPr="003D7012">
        <w:rPr>
          <w:rFonts w:ascii="Arial" w:hAnsi="Arial" w:cs="Arial"/>
          <w:color w:val="auto"/>
          <w:sz w:val="22"/>
          <w:szCs w:val="22"/>
        </w:rPr>
        <w:t>át több tényező is befolyásolta</w:t>
      </w:r>
      <w:r w:rsidR="0068178C">
        <w:rPr>
          <w:rFonts w:ascii="Arial" w:hAnsi="Arial" w:cs="Arial"/>
          <w:color w:val="auto"/>
          <w:sz w:val="22"/>
          <w:szCs w:val="22"/>
        </w:rPr>
        <w:t>:</w:t>
      </w:r>
    </w:p>
    <w:p w14:paraId="4615D5B4" w14:textId="2107E65C" w:rsidR="004D65B3" w:rsidRPr="003D7012" w:rsidRDefault="00C138BB" w:rsidP="0068178C">
      <w:pPr>
        <w:pStyle w:val="Default0"/>
        <w:spacing w:line="276" w:lineRule="auto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Évente két alkalommal (májusban és októberben) a jogszabály lehetővé teszi az állami támogatás tervezésekor közölt mutatószámok módosítását a már ismert tényadatok alapján. A 202</w:t>
      </w:r>
      <w:r w:rsidR="0068178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5</w:t>
      </w:r>
      <w:r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. </w:t>
      </w:r>
      <w:r w:rsidR="00171197"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májusi</w:t>
      </w:r>
      <w:r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felmérés</w:t>
      </w:r>
      <w:r w:rsidR="00171197"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ben magadott mutatószámok</w:t>
      </w:r>
      <w:r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</w:t>
      </w:r>
      <w:r w:rsidR="00171197"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üzemeltetési támogatásra történő</w:t>
      </w:r>
      <w:r w:rsidR="00E849BC"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összegszerű</w:t>
      </w:r>
      <w:r w:rsidR="00171197"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hatása </w:t>
      </w:r>
      <w:r w:rsidR="00E849BC"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az előterjesztés készítéséig még nem </w:t>
      </w:r>
      <w:proofErr w:type="spellStart"/>
      <w:r w:rsidR="00E849BC"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nem</w:t>
      </w:r>
      <w:proofErr w:type="spellEnd"/>
      <w:r w:rsidR="00E849BC"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jelent meg az eredmények között az EBR42 rendszerben</w:t>
      </w:r>
      <w:r w:rsidR="00292EF1"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. </w:t>
      </w:r>
    </w:p>
    <w:p w14:paraId="0267A67F" w14:textId="06F31C9D" w:rsidR="0068178C" w:rsidRPr="0068178C" w:rsidRDefault="0068178C" w:rsidP="0003766D">
      <w:pPr>
        <w:pStyle w:val="Default0"/>
        <w:numPr>
          <w:ilvl w:val="0"/>
          <w:numId w:val="5"/>
        </w:numPr>
        <w:spacing w:line="276" w:lineRule="auto"/>
        <w:ind w:left="714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68178C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Állami támogatás növekedése 14 120 ezer </w:t>
      </w:r>
      <w:r w:rsidR="0039574C">
        <w:rPr>
          <w:rFonts w:ascii="Arial" w:hAnsi="Arial" w:cs="Arial"/>
          <w:color w:val="auto"/>
          <w:sz w:val="22"/>
          <w:szCs w:val="22"/>
          <w:shd w:val="clear" w:color="auto" w:fill="FFFFFF"/>
        </w:rPr>
        <w:t>forint</w:t>
      </w:r>
      <w:r w:rsidRPr="0068178C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összegben, általános feladatokra</w:t>
      </w:r>
      <w:r w:rsidR="0039574C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, és 4 379 ezer forint szociális célokra. </w:t>
      </w:r>
    </w:p>
    <w:p w14:paraId="6D6848B3" w14:textId="7FEFBE80" w:rsidR="0068178C" w:rsidRDefault="0068178C" w:rsidP="0003766D">
      <w:pPr>
        <w:pStyle w:val="Default0"/>
        <w:numPr>
          <w:ilvl w:val="0"/>
          <w:numId w:val="5"/>
        </w:numPr>
        <w:spacing w:line="276" w:lineRule="auto"/>
        <w:ind w:left="714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68178C">
        <w:rPr>
          <w:rFonts w:ascii="Arial" w:hAnsi="Arial" w:cs="Arial"/>
          <w:color w:val="auto"/>
          <w:sz w:val="22"/>
          <w:szCs w:val="22"/>
        </w:rPr>
        <w:t>Önkormányzati hivatalban foglalkoztatott köztisztviselők 2025. július 1-jétől történő illetményemelésére fordítandó összeg</w:t>
      </w:r>
      <w:r w:rsidR="0039574C">
        <w:rPr>
          <w:rFonts w:ascii="Arial" w:hAnsi="Arial" w:cs="Arial"/>
          <w:color w:val="auto"/>
          <w:sz w:val="22"/>
          <w:szCs w:val="22"/>
        </w:rPr>
        <w:t xml:space="preserve">, 9 723 ezer forint összegben. </w:t>
      </w:r>
    </w:p>
    <w:p w14:paraId="2B6C3035" w14:textId="49E4DB49" w:rsidR="002E4644" w:rsidRDefault="002E4644" w:rsidP="0003766D">
      <w:pPr>
        <w:pStyle w:val="Default0"/>
        <w:numPr>
          <w:ilvl w:val="0"/>
          <w:numId w:val="5"/>
        </w:numPr>
        <w:spacing w:line="276" w:lineRule="auto"/>
        <w:ind w:left="714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2E4644">
        <w:rPr>
          <w:rFonts w:ascii="Arial" w:hAnsi="Arial" w:cs="Arial"/>
          <w:color w:val="auto"/>
          <w:sz w:val="22"/>
          <w:szCs w:val="22"/>
        </w:rPr>
        <w:t>Települési önkormányzatokat megillető kulturális ágazatot érintő 20 %-os bérfejlesztés 2025. évi kompenzáció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2E4644">
        <w:rPr>
          <w:rFonts w:ascii="Arial" w:hAnsi="Arial" w:cs="Arial"/>
          <w:color w:val="auto"/>
          <w:sz w:val="22"/>
          <w:szCs w:val="22"/>
        </w:rPr>
        <w:t>4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2E4644">
        <w:rPr>
          <w:rFonts w:ascii="Arial" w:hAnsi="Arial" w:cs="Arial"/>
          <w:color w:val="auto"/>
          <w:sz w:val="22"/>
          <w:szCs w:val="22"/>
        </w:rPr>
        <w:t>251</w:t>
      </w:r>
      <w:r>
        <w:rPr>
          <w:rFonts w:ascii="Arial" w:hAnsi="Arial" w:cs="Arial"/>
          <w:color w:val="auto"/>
          <w:sz w:val="22"/>
          <w:szCs w:val="22"/>
        </w:rPr>
        <w:t xml:space="preserve"> ezer forint.</w:t>
      </w:r>
    </w:p>
    <w:p w14:paraId="6BBD5071" w14:textId="7BE82B0C" w:rsidR="00A62987" w:rsidRPr="0068178C" w:rsidRDefault="00A62987" w:rsidP="0003766D">
      <w:pPr>
        <w:pStyle w:val="Default0"/>
        <w:numPr>
          <w:ilvl w:val="0"/>
          <w:numId w:val="5"/>
        </w:numPr>
        <w:spacing w:line="276" w:lineRule="auto"/>
        <w:ind w:left="714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A62987">
        <w:rPr>
          <w:rFonts w:ascii="Arial" w:hAnsi="Arial" w:cs="Arial"/>
          <w:color w:val="auto"/>
          <w:sz w:val="22"/>
          <w:szCs w:val="22"/>
        </w:rPr>
        <w:t>2024. évi elszámolás alapján még járó pótlólagos támogatás 8</w:t>
      </w:r>
      <w:r>
        <w:rPr>
          <w:rFonts w:ascii="Arial" w:hAnsi="Arial" w:cs="Arial"/>
          <w:color w:val="auto"/>
          <w:sz w:val="22"/>
          <w:szCs w:val="22"/>
        </w:rPr>
        <w:t> </w:t>
      </w:r>
      <w:r w:rsidRPr="00A62987">
        <w:rPr>
          <w:rFonts w:ascii="Arial" w:hAnsi="Arial" w:cs="Arial"/>
          <w:color w:val="auto"/>
          <w:sz w:val="22"/>
          <w:szCs w:val="22"/>
        </w:rPr>
        <w:t>788</w:t>
      </w:r>
      <w:r>
        <w:rPr>
          <w:rFonts w:ascii="Arial" w:hAnsi="Arial" w:cs="Arial"/>
          <w:color w:val="auto"/>
          <w:sz w:val="22"/>
          <w:szCs w:val="22"/>
        </w:rPr>
        <w:t xml:space="preserve"> ezer forint. </w:t>
      </w:r>
    </w:p>
    <w:p w14:paraId="57719DF4" w14:textId="5134389E" w:rsidR="00292EF1" w:rsidRPr="003D7012" w:rsidRDefault="00292EF1" w:rsidP="00292EF1">
      <w:pPr>
        <w:pStyle w:val="Default0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D7012">
        <w:rPr>
          <w:rFonts w:ascii="Arial" w:hAnsi="Arial" w:cs="Arial"/>
          <w:color w:val="auto"/>
          <w:sz w:val="22"/>
          <w:szCs w:val="22"/>
        </w:rPr>
        <w:t xml:space="preserve">A </w:t>
      </w:r>
      <w:r w:rsidR="00A17EF3" w:rsidRPr="003D7012">
        <w:rPr>
          <w:rFonts w:ascii="Arial" w:hAnsi="Arial" w:cs="Arial"/>
          <w:color w:val="auto"/>
          <w:sz w:val="22"/>
          <w:szCs w:val="22"/>
        </w:rPr>
        <w:t>F</w:t>
      </w:r>
      <w:r w:rsidRPr="003D7012">
        <w:rPr>
          <w:rFonts w:ascii="Arial" w:hAnsi="Arial" w:cs="Arial"/>
          <w:i/>
          <w:color w:val="auto"/>
          <w:sz w:val="22"/>
          <w:szCs w:val="22"/>
        </w:rPr>
        <w:t>elhalmozási bevételek</w:t>
      </w:r>
      <w:r w:rsidR="00A17EF3" w:rsidRPr="003D7012">
        <w:rPr>
          <w:rFonts w:ascii="Arial" w:hAnsi="Arial" w:cs="Arial"/>
          <w:i/>
          <w:color w:val="auto"/>
          <w:sz w:val="22"/>
          <w:szCs w:val="22"/>
        </w:rPr>
        <w:t xml:space="preserve"> </w:t>
      </w:r>
      <w:r w:rsidR="00A17EF3" w:rsidRPr="003D7012">
        <w:rPr>
          <w:rFonts w:ascii="Arial" w:hAnsi="Arial" w:cs="Arial"/>
          <w:color w:val="auto"/>
          <w:sz w:val="22"/>
          <w:szCs w:val="22"/>
        </w:rPr>
        <w:t>a</w:t>
      </w:r>
      <w:r w:rsidRPr="003D7012">
        <w:rPr>
          <w:rFonts w:ascii="Arial" w:hAnsi="Arial" w:cs="Arial"/>
          <w:i/>
          <w:color w:val="auto"/>
          <w:sz w:val="22"/>
          <w:szCs w:val="22"/>
        </w:rPr>
        <w:t xml:space="preserve"> </w:t>
      </w:r>
      <w:r w:rsidR="0039574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1455/106.</w:t>
      </w:r>
      <w:r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hrsz</w:t>
      </w:r>
      <w:r w:rsidRPr="003D7012">
        <w:rPr>
          <w:rFonts w:ascii="Arial" w:hAnsi="Arial" w:cs="Arial"/>
          <w:i/>
          <w:color w:val="auto"/>
          <w:sz w:val="22"/>
          <w:szCs w:val="22"/>
        </w:rPr>
        <w:t xml:space="preserve"> </w:t>
      </w:r>
      <w:r w:rsidRPr="003D7012">
        <w:rPr>
          <w:rFonts w:ascii="Arial" w:hAnsi="Arial" w:cs="Arial"/>
          <w:color w:val="auto"/>
          <w:sz w:val="22"/>
          <w:szCs w:val="22"/>
        </w:rPr>
        <w:t>ingatlan</w:t>
      </w:r>
      <w:r w:rsidR="0039574C">
        <w:rPr>
          <w:rFonts w:ascii="Arial" w:hAnsi="Arial" w:cs="Arial"/>
          <w:color w:val="auto"/>
          <w:sz w:val="22"/>
          <w:szCs w:val="22"/>
        </w:rPr>
        <w:t>ból területrész</w:t>
      </w:r>
      <w:r w:rsidRPr="003D7012">
        <w:rPr>
          <w:rFonts w:ascii="Arial" w:hAnsi="Arial" w:cs="Arial"/>
          <w:color w:val="auto"/>
          <w:sz w:val="22"/>
          <w:szCs w:val="22"/>
        </w:rPr>
        <w:t xml:space="preserve"> értékesíté</w:t>
      </w:r>
      <w:r w:rsidR="00A17EF3" w:rsidRPr="003D7012">
        <w:rPr>
          <w:rFonts w:ascii="Arial" w:hAnsi="Arial" w:cs="Arial"/>
          <w:color w:val="auto"/>
          <w:sz w:val="22"/>
          <w:szCs w:val="22"/>
        </w:rPr>
        <w:t xml:space="preserve">sének következtében </w:t>
      </w:r>
      <w:r w:rsidR="0039574C">
        <w:rPr>
          <w:rFonts w:ascii="Arial" w:hAnsi="Arial" w:cs="Arial"/>
          <w:color w:val="auto"/>
          <w:sz w:val="22"/>
          <w:szCs w:val="22"/>
        </w:rPr>
        <w:t>252</w:t>
      </w:r>
      <w:r w:rsidR="00A17EF3" w:rsidRPr="003D7012">
        <w:rPr>
          <w:rFonts w:ascii="Arial" w:hAnsi="Arial" w:cs="Arial"/>
          <w:color w:val="auto"/>
          <w:sz w:val="22"/>
          <w:szCs w:val="22"/>
        </w:rPr>
        <w:t xml:space="preserve"> ezer </w:t>
      </w:r>
      <w:r w:rsidR="0039574C">
        <w:rPr>
          <w:rFonts w:ascii="Arial" w:hAnsi="Arial" w:cs="Arial"/>
          <w:color w:val="auto"/>
          <w:sz w:val="22"/>
          <w:szCs w:val="22"/>
        </w:rPr>
        <w:t>forint összegben</w:t>
      </w:r>
      <w:r w:rsidR="00A17EF3" w:rsidRPr="003D7012">
        <w:rPr>
          <w:rFonts w:ascii="Arial" w:hAnsi="Arial" w:cs="Arial"/>
          <w:color w:val="auto"/>
          <w:sz w:val="22"/>
          <w:szCs w:val="22"/>
        </w:rPr>
        <w:t>.</w:t>
      </w:r>
    </w:p>
    <w:p w14:paraId="0388F021" w14:textId="20F9BD30" w:rsidR="00AE49AF" w:rsidRDefault="001F0AA1" w:rsidP="009605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3D7012">
        <w:rPr>
          <w:rFonts w:ascii="Arial" w:eastAsia="Times New Roman" w:hAnsi="Arial" w:cs="Arial"/>
          <w:lang w:eastAsia="hu-HU"/>
        </w:rPr>
        <w:t xml:space="preserve">A </w:t>
      </w:r>
      <w:r w:rsidR="00BE2AC2" w:rsidRPr="00A62987">
        <w:rPr>
          <w:rFonts w:ascii="Arial" w:eastAsia="Times New Roman" w:hAnsi="Arial" w:cs="Arial"/>
          <w:lang w:eastAsia="hu-HU"/>
        </w:rPr>
        <w:t>f</w:t>
      </w:r>
      <w:r w:rsidR="009464F0" w:rsidRPr="00A62987">
        <w:rPr>
          <w:rFonts w:ascii="Arial" w:eastAsia="Times New Roman" w:hAnsi="Arial" w:cs="Arial"/>
          <w:lang w:eastAsia="hu-HU"/>
        </w:rPr>
        <w:t>inanszírozási bevételek</w:t>
      </w:r>
      <w:r w:rsidR="00DD4C05" w:rsidRPr="00A62987">
        <w:rPr>
          <w:rFonts w:ascii="Arial" w:eastAsia="Times New Roman" w:hAnsi="Arial" w:cs="Arial"/>
          <w:lang w:eastAsia="hu-HU"/>
        </w:rPr>
        <w:t>ben</w:t>
      </w:r>
      <w:r w:rsidR="00DD4C05" w:rsidRPr="003D7012">
        <w:rPr>
          <w:rFonts w:ascii="Arial" w:eastAsia="Times New Roman" w:hAnsi="Arial" w:cs="Arial"/>
          <w:lang w:eastAsia="hu-HU"/>
        </w:rPr>
        <w:t xml:space="preserve"> történő módosulást </w:t>
      </w:r>
      <w:r w:rsidR="0084153F" w:rsidRPr="003D7012">
        <w:rPr>
          <w:rFonts w:ascii="Arial" w:eastAsia="Times New Roman" w:hAnsi="Arial" w:cs="Arial"/>
          <w:lang w:eastAsia="hu-HU"/>
        </w:rPr>
        <w:t>az előző évi maradvány a 202</w:t>
      </w:r>
      <w:r w:rsidR="002E4644">
        <w:rPr>
          <w:rFonts w:ascii="Arial" w:eastAsia="Times New Roman" w:hAnsi="Arial" w:cs="Arial"/>
          <w:lang w:eastAsia="hu-HU"/>
        </w:rPr>
        <w:t>4</w:t>
      </w:r>
      <w:r w:rsidR="0084153F" w:rsidRPr="003D7012">
        <w:rPr>
          <w:rFonts w:ascii="Arial" w:eastAsia="Times New Roman" w:hAnsi="Arial" w:cs="Arial"/>
          <w:lang w:eastAsia="hu-HU"/>
        </w:rPr>
        <w:t xml:space="preserve">. </w:t>
      </w:r>
      <w:proofErr w:type="gramStart"/>
      <w:r w:rsidR="0084153F" w:rsidRPr="003D7012">
        <w:rPr>
          <w:rFonts w:ascii="Arial" w:eastAsia="Times New Roman" w:hAnsi="Arial" w:cs="Arial"/>
          <w:lang w:eastAsia="hu-HU"/>
        </w:rPr>
        <w:t>évi  Zárszámadási</w:t>
      </w:r>
      <w:proofErr w:type="gramEnd"/>
      <w:r w:rsidR="0084153F" w:rsidRPr="003D7012">
        <w:rPr>
          <w:rFonts w:ascii="Arial" w:eastAsia="Times New Roman" w:hAnsi="Arial" w:cs="Arial"/>
          <w:lang w:eastAsia="hu-HU"/>
        </w:rPr>
        <w:t xml:space="preserve"> rendelettel történő realizálása</w:t>
      </w:r>
      <w:r w:rsidR="00DD4C05" w:rsidRPr="003D7012">
        <w:rPr>
          <w:rFonts w:ascii="Arial" w:hAnsi="Arial" w:cs="Arial"/>
        </w:rPr>
        <w:t xml:space="preserve"> </w:t>
      </w:r>
      <w:r w:rsidR="00094408" w:rsidRPr="003D7012">
        <w:rPr>
          <w:rFonts w:ascii="Arial" w:hAnsi="Arial" w:cs="Arial"/>
        </w:rPr>
        <w:t xml:space="preserve">és a közfoglalkoztatás nettó finanszírozás megelőzése </w:t>
      </w:r>
      <w:r w:rsidR="00DD4C05" w:rsidRPr="003D7012">
        <w:rPr>
          <w:rFonts w:ascii="Arial" w:hAnsi="Arial" w:cs="Arial"/>
        </w:rPr>
        <w:t>jelenti</w:t>
      </w:r>
      <w:r w:rsidR="00A62987">
        <w:rPr>
          <w:rFonts w:ascii="Arial" w:hAnsi="Arial" w:cs="Arial"/>
        </w:rPr>
        <w:t xml:space="preserve">, összeségében 52 412 ezer </w:t>
      </w:r>
      <w:proofErr w:type="spellStart"/>
      <w:r w:rsidR="00A62987">
        <w:rPr>
          <w:rFonts w:ascii="Arial" w:hAnsi="Arial" w:cs="Arial"/>
        </w:rPr>
        <w:t>forittal</w:t>
      </w:r>
      <w:proofErr w:type="spellEnd"/>
      <w:r w:rsidR="00A62987">
        <w:rPr>
          <w:rFonts w:ascii="Arial" w:hAnsi="Arial" w:cs="Arial"/>
        </w:rPr>
        <w:t xml:space="preserve"> emeli a bevételi oldalt. </w:t>
      </w:r>
    </w:p>
    <w:p w14:paraId="7521BDE3" w14:textId="5239A781" w:rsidR="00683DB6" w:rsidRDefault="00683DB6" w:rsidP="009605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14:paraId="08DBD1C3" w14:textId="5B174BC4" w:rsidR="00683DB6" w:rsidRDefault="00683DB6" w:rsidP="009605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A </w:t>
      </w:r>
      <w:proofErr w:type="spellStart"/>
      <w:r>
        <w:rPr>
          <w:rFonts w:ascii="Arial" w:eastAsia="Times New Roman" w:hAnsi="Arial" w:cs="Arial"/>
          <w:lang w:eastAsia="hu-HU"/>
        </w:rPr>
        <w:t>bevétei</w:t>
      </w:r>
      <w:proofErr w:type="spellEnd"/>
      <w:r>
        <w:rPr>
          <w:rFonts w:ascii="Arial" w:eastAsia="Times New Roman" w:hAnsi="Arial" w:cs="Arial"/>
          <w:lang w:eastAsia="hu-HU"/>
        </w:rPr>
        <w:t xml:space="preserve"> oldal növekedésében jelentősebb tétel még a nemzetközi projektekből befolyt támogatási rész. A DIGITALIZE pályázatból 65 827 ezer forint, míg a Be </w:t>
      </w:r>
      <w:proofErr w:type="spellStart"/>
      <w:r>
        <w:rPr>
          <w:rFonts w:ascii="Arial" w:eastAsia="Times New Roman" w:hAnsi="Arial" w:cs="Arial"/>
          <w:lang w:eastAsia="hu-HU"/>
        </w:rPr>
        <w:t>Ready</w:t>
      </w:r>
      <w:proofErr w:type="spellEnd"/>
      <w:r>
        <w:rPr>
          <w:rFonts w:ascii="Arial" w:eastAsia="Times New Roman" w:hAnsi="Arial" w:cs="Arial"/>
          <w:lang w:eastAsia="hu-HU"/>
        </w:rPr>
        <w:t xml:space="preserve"> pályázatból 7 933 ezer forint realizálódott. </w:t>
      </w:r>
    </w:p>
    <w:p w14:paraId="27C28A07" w14:textId="6D35F0A1" w:rsidR="00683DB6" w:rsidRDefault="00683DB6" w:rsidP="009605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14:paraId="495D3245" w14:textId="3D18187E" w:rsidR="00683DB6" w:rsidRPr="003D7012" w:rsidRDefault="00683DB6" w:rsidP="009605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A pénzforgalomra jelentős hatással volt még az </w:t>
      </w:r>
      <w:proofErr w:type="spellStart"/>
      <w:r>
        <w:rPr>
          <w:rFonts w:ascii="Arial" w:eastAsia="Times New Roman" w:hAnsi="Arial" w:cs="Arial"/>
          <w:lang w:eastAsia="hu-HU"/>
        </w:rPr>
        <w:t>Áht</w:t>
      </w:r>
      <w:proofErr w:type="spellEnd"/>
      <w:r>
        <w:rPr>
          <w:rFonts w:ascii="Arial" w:eastAsia="Times New Roman" w:hAnsi="Arial" w:cs="Arial"/>
          <w:lang w:eastAsia="hu-HU"/>
        </w:rPr>
        <w:t xml:space="preserve">-n belüli megelőlegezés, a maga 91 320 ezer forint összegével, azonban ez csak technikai bevétel, a kiadási oldalon is megjelenik. </w:t>
      </w:r>
    </w:p>
    <w:p w14:paraId="67324C4D" w14:textId="77777777" w:rsidR="00A62987" w:rsidRDefault="00A62987" w:rsidP="002E4644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14:paraId="6EB77CD6" w14:textId="14C8675E" w:rsidR="00BE2AC2" w:rsidRPr="003D7012" w:rsidRDefault="00E00384" w:rsidP="002E4644">
      <w:pPr>
        <w:widowControl w:val="0"/>
        <w:autoSpaceDE w:val="0"/>
        <w:autoSpaceDN w:val="0"/>
        <w:adjustRightInd w:val="0"/>
        <w:spacing w:after="0"/>
        <w:jc w:val="both"/>
        <w:outlineLvl w:val="0"/>
      </w:pPr>
      <w:r w:rsidRPr="003D7012">
        <w:rPr>
          <w:rFonts w:ascii="Arial" w:eastAsia="Times New Roman" w:hAnsi="Arial" w:cs="Arial"/>
          <w:lang w:eastAsia="hu-HU"/>
        </w:rPr>
        <w:t xml:space="preserve">Az </w:t>
      </w:r>
      <w:r w:rsidR="000A780B" w:rsidRPr="008402CA">
        <w:rPr>
          <w:rFonts w:ascii="Arial" w:eastAsia="Times New Roman" w:hAnsi="Arial" w:cs="Arial"/>
          <w:lang w:eastAsia="hu-HU"/>
        </w:rPr>
        <w:t>I</w:t>
      </w:r>
      <w:r w:rsidRPr="008402CA">
        <w:rPr>
          <w:rFonts w:ascii="Arial" w:eastAsia="Times New Roman" w:hAnsi="Arial" w:cs="Arial"/>
          <w:lang w:eastAsia="hu-HU"/>
        </w:rPr>
        <w:t xml:space="preserve">ntézmények </w:t>
      </w:r>
      <w:r w:rsidR="0084153F" w:rsidRPr="003D7012">
        <w:rPr>
          <w:rFonts w:ascii="Arial" w:eastAsia="Times New Roman" w:hAnsi="Arial" w:cs="Arial"/>
          <w:lang w:eastAsia="hu-HU"/>
        </w:rPr>
        <w:t>költségvetésének</w:t>
      </w:r>
      <w:r w:rsidR="0084153F" w:rsidRPr="003D7012">
        <w:rPr>
          <w:rFonts w:ascii="Arial" w:eastAsia="Times New Roman" w:hAnsi="Arial" w:cs="Arial"/>
          <w:b/>
          <w:lang w:eastAsia="hu-HU"/>
        </w:rPr>
        <w:t xml:space="preserve"> </w:t>
      </w:r>
      <w:r w:rsidRPr="003D7012">
        <w:rPr>
          <w:rFonts w:ascii="Arial" w:eastAsia="Times New Roman" w:hAnsi="Arial" w:cs="Arial"/>
          <w:lang w:eastAsia="hu-HU"/>
        </w:rPr>
        <w:t>bevételi oldal</w:t>
      </w:r>
      <w:r w:rsidR="00F72C97" w:rsidRPr="003D7012">
        <w:rPr>
          <w:rFonts w:ascii="Arial" w:eastAsia="Times New Roman" w:hAnsi="Arial" w:cs="Arial"/>
          <w:lang w:eastAsia="hu-HU"/>
        </w:rPr>
        <w:t xml:space="preserve">a </w:t>
      </w:r>
      <w:r w:rsidR="0084153F" w:rsidRPr="003D7012">
        <w:rPr>
          <w:rFonts w:ascii="Arial" w:eastAsia="Times New Roman" w:hAnsi="Arial" w:cs="Arial"/>
          <w:lang w:eastAsia="hu-HU"/>
        </w:rPr>
        <w:t>minden esetben módosult az előző évi költségvetési maradvány realizálásával</w:t>
      </w:r>
      <w:r w:rsidR="002E4644">
        <w:rPr>
          <w:rFonts w:ascii="Arial" w:eastAsia="Times New Roman" w:hAnsi="Arial" w:cs="Arial"/>
          <w:lang w:eastAsia="hu-HU"/>
        </w:rPr>
        <w:t>.</w:t>
      </w:r>
    </w:p>
    <w:p w14:paraId="0A0D08DE" w14:textId="77777777" w:rsidR="00BE2AC2" w:rsidRPr="003D7012" w:rsidRDefault="00BE2AC2" w:rsidP="00960573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484DA215" w14:textId="77777777" w:rsidR="00BE2AC2" w:rsidRDefault="00BE2AC2" w:rsidP="00960573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432004B9" w14:textId="5DF828B8" w:rsidR="00BE2AC2" w:rsidRDefault="00BE2AC2" w:rsidP="00960573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143F14C1" w14:textId="530BF7E5" w:rsidR="001C20CB" w:rsidRDefault="001C20CB" w:rsidP="00960573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44C789DB" w14:textId="654FD80B" w:rsidR="00574546" w:rsidRPr="00921012" w:rsidRDefault="00AA4045" w:rsidP="00615777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</w:rPr>
      </w:pPr>
      <w:r w:rsidRPr="00921012">
        <w:rPr>
          <w:rFonts w:ascii="Arial" w:hAnsi="Arial" w:cs="Arial"/>
          <w:b/>
        </w:rPr>
        <w:lastRenderedPageBreak/>
        <w:t>3</w:t>
      </w:r>
      <w:r w:rsidR="00574546" w:rsidRPr="00921012">
        <w:rPr>
          <w:rFonts w:ascii="Arial" w:hAnsi="Arial" w:cs="Arial"/>
          <w:b/>
        </w:rPr>
        <w:t>.</w:t>
      </w:r>
    </w:p>
    <w:p w14:paraId="36006DB3" w14:textId="77777777" w:rsidR="00574546" w:rsidRPr="00921012" w:rsidRDefault="00574546" w:rsidP="00960573">
      <w:pPr>
        <w:widowControl w:val="0"/>
        <w:autoSpaceDE w:val="0"/>
        <w:autoSpaceDN w:val="0"/>
        <w:adjustRightInd w:val="0"/>
        <w:spacing w:afterLines="200" w:after="480"/>
        <w:jc w:val="center"/>
        <w:rPr>
          <w:rFonts w:ascii="Arial" w:hAnsi="Arial" w:cs="Arial"/>
        </w:rPr>
      </w:pPr>
      <w:r w:rsidRPr="00E600A2">
        <w:rPr>
          <w:rFonts w:ascii="Arial" w:hAnsi="Arial" w:cs="Arial"/>
          <w:b/>
        </w:rPr>
        <w:t>KIADÁSOK</w:t>
      </w:r>
    </w:p>
    <w:p w14:paraId="497D4F62" w14:textId="062BD459" w:rsidR="00574546" w:rsidRPr="00683BA1" w:rsidRDefault="0060113E" w:rsidP="009605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683BA1">
        <w:rPr>
          <w:rFonts w:ascii="Arial" w:eastAsia="Times New Roman" w:hAnsi="Arial" w:cs="Arial"/>
          <w:lang w:eastAsia="hu-HU"/>
        </w:rPr>
        <w:t xml:space="preserve">Az önkormányzat és intézményei kiadási főösszege a bevételi főösszeggel megegyezően jelen rendelet módosítás hatására intézményenként eltérő, de összességében </w:t>
      </w:r>
      <w:r w:rsidR="00E600A2" w:rsidRPr="003D7012">
        <w:rPr>
          <w:rFonts w:ascii="Arial" w:eastAsia="Times New Roman" w:hAnsi="Arial" w:cs="Arial"/>
          <w:lang w:eastAsia="hu-HU"/>
        </w:rPr>
        <w:t>257</w:t>
      </w:r>
      <w:r w:rsidR="00E600A2">
        <w:rPr>
          <w:rFonts w:ascii="Arial" w:eastAsia="Times New Roman" w:hAnsi="Arial" w:cs="Arial"/>
          <w:lang w:eastAsia="hu-HU"/>
        </w:rPr>
        <w:t> </w:t>
      </w:r>
      <w:r w:rsidR="00E600A2" w:rsidRPr="003D7012">
        <w:rPr>
          <w:rFonts w:ascii="Arial" w:eastAsia="Times New Roman" w:hAnsi="Arial" w:cs="Arial"/>
          <w:lang w:eastAsia="hu-HU"/>
        </w:rPr>
        <w:t>308</w:t>
      </w:r>
      <w:r w:rsidR="00E600A2">
        <w:rPr>
          <w:rFonts w:ascii="Arial" w:eastAsia="Times New Roman" w:hAnsi="Arial" w:cs="Arial"/>
          <w:lang w:eastAsia="hu-HU"/>
        </w:rPr>
        <w:t xml:space="preserve"> </w:t>
      </w:r>
      <w:r w:rsidR="00FF2717" w:rsidRPr="00683BA1">
        <w:rPr>
          <w:rFonts w:ascii="Arial" w:eastAsia="Times New Roman" w:hAnsi="Arial" w:cs="Arial"/>
          <w:lang w:eastAsia="hu-HU"/>
        </w:rPr>
        <w:t xml:space="preserve">ezer </w:t>
      </w:r>
      <w:r w:rsidR="00F0507E" w:rsidRPr="00683BA1">
        <w:rPr>
          <w:rFonts w:ascii="Arial" w:eastAsia="Times New Roman" w:hAnsi="Arial" w:cs="Arial"/>
          <w:lang w:eastAsia="hu-HU"/>
        </w:rPr>
        <w:t>forinttal</w:t>
      </w:r>
      <w:r w:rsidRPr="00683BA1">
        <w:rPr>
          <w:rFonts w:ascii="Arial" w:eastAsia="Times New Roman" w:hAnsi="Arial" w:cs="Arial"/>
          <w:lang w:eastAsia="hu-HU"/>
        </w:rPr>
        <w:t xml:space="preserve"> </w:t>
      </w:r>
      <w:r w:rsidR="007726CD" w:rsidRPr="00683BA1">
        <w:rPr>
          <w:rFonts w:ascii="Arial" w:eastAsia="Times New Roman" w:hAnsi="Arial" w:cs="Arial"/>
          <w:lang w:eastAsia="hu-HU"/>
        </w:rPr>
        <w:t>nőtt</w:t>
      </w:r>
      <w:r w:rsidRPr="00683BA1">
        <w:rPr>
          <w:rFonts w:ascii="Arial" w:eastAsia="Times New Roman" w:hAnsi="Arial" w:cs="Arial"/>
          <w:lang w:eastAsia="hu-HU"/>
        </w:rPr>
        <w:t xml:space="preserve">, pénzforgalmi szempontból működési kiadási előirányzata </w:t>
      </w:r>
      <w:r w:rsidR="00683BA1" w:rsidRPr="00683BA1">
        <w:rPr>
          <w:rFonts w:ascii="Arial" w:eastAsia="Times New Roman" w:hAnsi="Arial" w:cs="Arial"/>
          <w:lang w:eastAsia="hu-HU"/>
        </w:rPr>
        <w:t>180 559</w:t>
      </w:r>
      <w:r w:rsidRPr="00683BA1">
        <w:rPr>
          <w:rFonts w:ascii="Arial" w:eastAsia="Times New Roman" w:hAnsi="Arial" w:cs="Arial"/>
          <w:lang w:eastAsia="hu-HU"/>
        </w:rPr>
        <w:t xml:space="preserve"> ezer </w:t>
      </w:r>
      <w:r w:rsidR="00FF2717" w:rsidRPr="00683BA1">
        <w:rPr>
          <w:rFonts w:ascii="Arial" w:eastAsia="Times New Roman" w:hAnsi="Arial" w:cs="Arial"/>
          <w:lang w:eastAsia="hu-HU"/>
        </w:rPr>
        <w:t>forinttal</w:t>
      </w:r>
      <w:r w:rsidRPr="00683BA1">
        <w:rPr>
          <w:rFonts w:ascii="Arial" w:eastAsia="Times New Roman" w:hAnsi="Arial" w:cs="Arial"/>
          <w:lang w:eastAsia="hu-HU"/>
        </w:rPr>
        <w:t xml:space="preserve">, a felhalmozási kiadások előirányzata </w:t>
      </w:r>
      <w:r w:rsidR="00F0507E" w:rsidRPr="00683BA1">
        <w:rPr>
          <w:rFonts w:ascii="Arial" w:eastAsia="Times New Roman" w:hAnsi="Arial" w:cs="Arial"/>
          <w:lang w:eastAsia="hu-HU"/>
        </w:rPr>
        <w:t xml:space="preserve">pedig </w:t>
      </w:r>
      <w:r w:rsidR="00E600A2">
        <w:rPr>
          <w:rFonts w:ascii="Arial" w:eastAsia="Times New Roman" w:hAnsi="Arial" w:cs="Arial"/>
          <w:lang w:eastAsia="hu-HU"/>
        </w:rPr>
        <w:t>46 294</w:t>
      </w:r>
      <w:r w:rsidRPr="00683BA1">
        <w:rPr>
          <w:rFonts w:ascii="Arial" w:eastAsia="Times New Roman" w:hAnsi="Arial" w:cs="Arial"/>
          <w:lang w:eastAsia="hu-HU"/>
        </w:rPr>
        <w:t xml:space="preserve"> ezer </w:t>
      </w:r>
      <w:r w:rsidR="00F0507E" w:rsidRPr="00683BA1">
        <w:rPr>
          <w:rFonts w:ascii="Arial" w:eastAsia="Times New Roman" w:hAnsi="Arial" w:cs="Arial"/>
          <w:lang w:eastAsia="hu-HU"/>
        </w:rPr>
        <w:t>forinttal nőtt.</w:t>
      </w:r>
    </w:p>
    <w:p w14:paraId="1F6F8C9B" w14:textId="5D97BD7C" w:rsidR="00E8523C" w:rsidRDefault="00574546" w:rsidP="00960573">
      <w:pPr>
        <w:pStyle w:val="Szvegtrzs"/>
        <w:spacing w:after="0"/>
        <w:rPr>
          <w:color w:val="auto"/>
        </w:rPr>
      </w:pPr>
      <w:r w:rsidRPr="00683BA1">
        <w:rPr>
          <w:color w:val="auto"/>
        </w:rPr>
        <w:t>A</w:t>
      </w:r>
      <w:r w:rsidR="00414A02" w:rsidRPr="00683BA1">
        <w:rPr>
          <w:color w:val="auto"/>
        </w:rPr>
        <w:t xml:space="preserve">z </w:t>
      </w:r>
      <w:r w:rsidR="00414A02" w:rsidRPr="00E600A2">
        <w:rPr>
          <w:color w:val="auto"/>
        </w:rPr>
        <w:t>Önkormányzat</w:t>
      </w:r>
      <w:r w:rsidRPr="00E600A2">
        <w:rPr>
          <w:color w:val="auto"/>
        </w:rPr>
        <w:t xml:space="preserve"> </w:t>
      </w:r>
      <w:r w:rsidR="00BB306F" w:rsidRPr="00E600A2">
        <w:rPr>
          <w:color w:val="auto"/>
        </w:rPr>
        <w:t>pénzforgalmi</w:t>
      </w:r>
      <w:r w:rsidR="00414A02" w:rsidRPr="00E600A2">
        <w:rPr>
          <w:color w:val="auto"/>
        </w:rPr>
        <w:t xml:space="preserve"> kiadásai</w:t>
      </w:r>
      <w:r w:rsidRPr="00683BA1">
        <w:rPr>
          <w:color w:val="auto"/>
        </w:rPr>
        <w:t xml:space="preserve"> </w:t>
      </w:r>
      <w:r w:rsidR="00414A02" w:rsidRPr="00683BA1">
        <w:rPr>
          <w:color w:val="auto"/>
        </w:rPr>
        <w:t xml:space="preserve">összességében </w:t>
      </w:r>
      <w:r w:rsidR="00E600A2">
        <w:rPr>
          <w:color w:val="auto"/>
        </w:rPr>
        <w:t>253 610</w:t>
      </w:r>
      <w:r w:rsidR="00414A02" w:rsidRPr="00683BA1">
        <w:rPr>
          <w:color w:val="auto"/>
        </w:rPr>
        <w:t xml:space="preserve"> </w:t>
      </w:r>
      <w:r w:rsidR="00FF2717" w:rsidRPr="00683BA1">
        <w:rPr>
          <w:color w:val="auto"/>
        </w:rPr>
        <w:t xml:space="preserve">ezer forinttal </w:t>
      </w:r>
      <w:r w:rsidR="00847F3E" w:rsidRPr="00683BA1">
        <w:rPr>
          <w:color w:val="auto"/>
        </w:rPr>
        <w:t>nőt</w:t>
      </w:r>
      <w:r w:rsidR="00E600A2">
        <w:rPr>
          <w:color w:val="auto"/>
        </w:rPr>
        <w:t>t</w:t>
      </w:r>
      <w:r w:rsidR="00847F3E" w:rsidRPr="00683BA1">
        <w:rPr>
          <w:color w:val="auto"/>
        </w:rPr>
        <w:t>,</w:t>
      </w:r>
      <w:r w:rsidR="00414A02" w:rsidRPr="00683BA1">
        <w:rPr>
          <w:color w:val="auto"/>
        </w:rPr>
        <w:t xml:space="preserve"> </w:t>
      </w:r>
      <w:r w:rsidR="00F52593" w:rsidRPr="00683BA1">
        <w:rPr>
          <w:color w:val="auto"/>
        </w:rPr>
        <w:t xml:space="preserve">melyek </w:t>
      </w:r>
      <w:r w:rsidR="00414A02" w:rsidRPr="00683BA1">
        <w:rPr>
          <w:color w:val="auto"/>
        </w:rPr>
        <w:t>részletei</w:t>
      </w:r>
      <w:r w:rsidR="002D20E9" w:rsidRPr="00683BA1">
        <w:rPr>
          <w:color w:val="auto"/>
        </w:rPr>
        <w:t>t</w:t>
      </w:r>
      <w:r w:rsidR="00414A02" w:rsidRPr="00683BA1">
        <w:rPr>
          <w:color w:val="auto"/>
        </w:rPr>
        <w:t xml:space="preserve"> </w:t>
      </w:r>
      <w:r w:rsidR="00F0507E" w:rsidRPr="00683BA1">
        <w:rPr>
          <w:color w:val="auto"/>
        </w:rPr>
        <w:t>a</w:t>
      </w:r>
      <w:r w:rsidR="00F52593" w:rsidRPr="00683BA1">
        <w:rPr>
          <w:color w:val="auto"/>
        </w:rPr>
        <w:t xml:space="preserve"> képviselő-testület által meghozott döntések, valamint a</w:t>
      </w:r>
      <w:r w:rsidR="00F0507E" w:rsidRPr="00683BA1">
        <w:rPr>
          <w:color w:val="auto"/>
        </w:rPr>
        <w:t xml:space="preserve"> pályázatok és a</w:t>
      </w:r>
      <w:r w:rsidR="00F52593" w:rsidRPr="00683BA1">
        <w:rPr>
          <w:color w:val="auto"/>
        </w:rPr>
        <w:t xml:space="preserve"> beruházások megvalósítása során felmerült </w:t>
      </w:r>
      <w:bookmarkStart w:id="2" w:name="_Hlk106715890"/>
      <w:r w:rsidR="00F52593" w:rsidRPr="00683BA1">
        <w:rPr>
          <w:color w:val="auto"/>
        </w:rPr>
        <w:t>működési</w:t>
      </w:r>
      <w:r w:rsidR="00FF2717" w:rsidRPr="00683BA1">
        <w:rPr>
          <w:color w:val="auto"/>
        </w:rPr>
        <w:t xml:space="preserve"> és felhalmozási</w:t>
      </w:r>
      <w:r w:rsidR="00F52593" w:rsidRPr="00683BA1">
        <w:rPr>
          <w:color w:val="auto"/>
        </w:rPr>
        <w:t xml:space="preserve"> kiadások</w:t>
      </w:r>
      <w:r w:rsidR="00FF2717" w:rsidRPr="00683BA1">
        <w:rPr>
          <w:color w:val="auto"/>
        </w:rPr>
        <w:t xml:space="preserve"> közötti átcsoportosítás</w:t>
      </w:r>
      <w:bookmarkEnd w:id="2"/>
      <w:r w:rsidR="00FF2717" w:rsidRPr="00683BA1">
        <w:rPr>
          <w:color w:val="auto"/>
        </w:rPr>
        <w:t>ok</w:t>
      </w:r>
      <w:r w:rsidR="002D20E9" w:rsidRPr="00683BA1">
        <w:rPr>
          <w:color w:val="auto"/>
        </w:rPr>
        <w:t xml:space="preserve"> határozzák meg.</w:t>
      </w:r>
    </w:p>
    <w:p w14:paraId="52229A1A" w14:textId="3428A17D" w:rsidR="002852B3" w:rsidRDefault="00BB1B5A" w:rsidP="00960573">
      <w:pPr>
        <w:pStyle w:val="Szvegtrzs"/>
        <w:spacing w:after="0"/>
        <w:rPr>
          <w:color w:val="auto"/>
        </w:rPr>
      </w:pPr>
      <w:r w:rsidRPr="00BB1B5A">
        <w:rPr>
          <w:i/>
          <w:color w:val="auto"/>
        </w:rPr>
        <w:t>A személyi kiadások és szorosan kapcsolódó munkaadót terhelő járulékok növekedés</w:t>
      </w:r>
      <w:r w:rsidR="0096451B">
        <w:rPr>
          <w:i/>
          <w:color w:val="auto"/>
        </w:rPr>
        <w:t>e 8 373 ezer forint, és 1 088 ezer forint,</w:t>
      </w:r>
      <w:r w:rsidRPr="00BB1B5A">
        <w:rPr>
          <w:i/>
          <w:color w:val="auto"/>
        </w:rPr>
        <w:t xml:space="preserve"> első sorban</w:t>
      </w:r>
      <w:r w:rsidRPr="00BB1B5A">
        <w:rPr>
          <w:color w:val="auto"/>
        </w:rPr>
        <w:t xml:space="preserve"> </w:t>
      </w:r>
      <w:r w:rsidR="00E600A2">
        <w:rPr>
          <w:color w:val="auto"/>
        </w:rPr>
        <w:t>Hévíz Város kulturális és turisztikai nagykövet</w:t>
      </w:r>
      <w:r w:rsidR="0096451B">
        <w:rPr>
          <w:color w:val="auto"/>
        </w:rPr>
        <w:t xml:space="preserve">einek megbízási díja (5 100 ezer forint), a nemzetközi kapcsolatok </w:t>
      </w:r>
      <w:proofErr w:type="spellStart"/>
      <w:r w:rsidR="0096451B">
        <w:rPr>
          <w:color w:val="auto"/>
        </w:rPr>
        <w:t>előirnyzatának</w:t>
      </w:r>
      <w:proofErr w:type="spellEnd"/>
      <w:r w:rsidR="0096451B">
        <w:rPr>
          <w:color w:val="auto"/>
        </w:rPr>
        <w:t xml:space="preserve"> emelése (2 000 ezer forint) és két nemzetközi pályázat, a BE </w:t>
      </w:r>
      <w:proofErr w:type="spellStart"/>
      <w:r w:rsidR="0096451B">
        <w:rPr>
          <w:color w:val="auto"/>
        </w:rPr>
        <w:t>Ready</w:t>
      </w:r>
      <w:proofErr w:type="spellEnd"/>
      <w:r w:rsidR="0096451B">
        <w:rPr>
          <w:color w:val="auto"/>
        </w:rPr>
        <w:t xml:space="preserve"> és </w:t>
      </w:r>
      <w:proofErr w:type="spellStart"/>
      <w:r w:rsidR="0096451B">
        <w:rPr>
          <w:color w:val="auto"/>
        </w:rPr>
        <w:t>Digitalize</w:t>
      </w:r>
      <w:proofErr w:type="spellEnd"/>
      <w:r w:rsidR="0096451B">
        <w:rPr>
          <w:color w:val="auto"/>
        </w:rPr>
        <w:t xml:space="preserve"> elszámolt projektkiadásai (500 ezer </w:t>
      </w:r>
      <w:proofErr w:type="gramStart"/>
      <w:r w:rsidR="0096451B">
        <w:rPr>
          <w:color w:val="auto"/>
        </w:rPr>
        <w:t>forint</w:t>
      </w:r>
      <w:proofErr w:type="gramEnd"/>
      <w:r w:rsidR="0096451B">
        <w:rPr>
          <w:color w:val="auto"/>
        </w:rPr>
        <w:t xml:space="preserve"> illetve 773 ezer forint). </w:t>
      </w:r>
    </w:p>
    <w:p w14:paraId="15C814BA" w14:textId="23B44D61" w:rsidR="0096451B" w:rsidRDefault="0096451B" w:rsidP="00960573">
      <w:pPr>
        <w:pStyle w:val="Szvegtrzs"/>
        <w:spacing w:after="0"/>
        <w:rPr>
          <w:color w:val="auto"/>
        </w:rPr>
      </w:pPr>
      <w:r>
        <w:rPr>
          <w:color w:val="auto"/>
        </w:rPr>
        <w:t xml:space="preserve">Az </w:t>
      </w:r>
      <w:r w:rsidRPr="0096451B">
        <w:rPr>
          <w:color w:val="auto"/>
        </w:rPr>
        <w:t xml:space="preserve">Önkormányzati hivatalban foglalkoztatott köztisztviselők 2025. július 1-jétől történő illetményemelésére fordítandó </w:t>
      </w:r>
      <w:r>
        <w:rPr>
          <w:color w:val="auto"/>
        </w:rPr>
        <w:t xml:space="preserve">normatív támogatási </w:t>
      </w:r>
      <w:r w:rsidRPr="0096451B">
        <w:rPr>
          <w:color w:val="auto"/>
        </w:rPr>
        <w:t>összeg</w:t>
      </w:r>
      <w:r>
        <w:rPr>
          <w:color w:val="auto"/>
        </w:rPr>
        <w:t>e</w:t>
      </w:r>
      <w:r w:rsidRPr="0096451B">
        <w:rPr>
          <w:color w:val="auto"/>
        </w:rPr>
        <w:t xml:space="preserve"> 9.723.450.- </w:t>
      </w:r>
      <w:r>
        <w:rPr>
          <w:color w:val="auto"/>
        </w:rPr>
        <w:t xml:space="preserve">forint, amely a Hévízi Polgármesteri Hivatal be nem töltött álláshelyei és várható </w:t>
      </w:r>
      <w:proofErr w:type="spellStart"/>
      <w:r>
        <w:rPr>
          <w:color w:val="auto"/>
        </w:rPr>
        <w:t>mardványa</w:t>
      </w:r>
      <w:proofErr w:type="spellEnd"/>
      <w:r>
        <w:rPr>
          <w:color w:val="auto"/>
        </w:rPr>
        <w:t xml:space="preserve"> miatt a tartalékot erősíti. </w:t>
      </w:r>
    </w:p>
    <w:p w14:paraId="3A37C784" w14:textId="77777777" w:rsidR="0096451B" w:rsidRPr="00BB1B5A" w:rsidRDefault="0096451B" w:rsidP="00960573">
      <w:pPr>
        <w:pStyle w:val="Szvegtrzs"/>
        <w:spacing w:after="0"/>
        <w:rPr>
          <w:color w:val="auto"/>
        </w:rPr>
      </w:pPr>
    </w:p>
    <w:p w14:paraId="3155D64B" w14:textId="0E1C733F" w:rsidR="00414A02" w:rsidRPr="00683BA1" w:rsidRDefault="00414A02" w:rsidP="00960573">
      <w:pPr>
        <w:pStyle w:val="Szvegtrzs"/>
        <w:spacing w:after="0"/>
        <w:rPr>
          <w:color w:val="auto"/>
        </w:rPr>
      </w:pPr>
      <w:r w:rsidRPr="00683BA1">
        <w:rPr>
          <w:color w:val="auto"/>
        </w:rPr>
        <w:t xml:space="preserve">A </w:t>
      </w:r>
      <w:r w:rsidRPr="00683BA1">
        <w:rPr>
          <w:i/>
          <w:color w:val="auto"/>
        </w:rPr>
        <w:t>dologi kiadások</w:t>
      </w:r>
      <w:r w:rsidR="00A91593" w:rsidRPr="00683BA1">
        <w:rPr>
          <w:color w:val="auto"/>
        </w:rPr>
        <w:t xml:space="preserve"> </w:t>
      </w:r>
      <w:r w:rsidR="00014E49" w:rsidRPr="00683BA1">
        <w:rPr>
          <w:color w:val="auto"/>
        </w:rPr>
        <w:t>változására</w:t>
      </w:r>
      <w:r w:rsidR="00A91593" w:rsidRPr="00683BA1">
        <w:rPr>
          <w:color w:val="auto"/>
        </w:rPr>
        <w:t xml:space="preserve"> nagyobb mértékben kiható tételek:</w:t>
      </w:r>
    </w:p>
    <w:p w14:paraId="6ABE1148" w14:textId="0DDD5AFA" w:rsidR="00847F3E" w:rsidRPr="00683BA1" w:rsidRDefault="0096451B" w:rsidP="00960573">
      <w:pPr>
        <w:pStyle w:val="Szvegtrzs"/>
        <w:numPr>
          <w:ilvl w:val="0"/>
          <w:numId w:val="5"/>
        </w:numPr>
        <w:spacing w:after="0"/>
        <w:rPr>
          <w:color w:val="auto"/>
        </w:rPr>
      </w:pPr>
      <w:r>
        <w:rPr>
          <w:color w:val="auto"/>
        </w:rPr>
        <w:t>Hulladékudvar üzemeltetése, 8 344 ezer forint</w:t>
      </w:r>
      <w:r w:rsidR="00847F3E" w:rsidRPr="00683BA1">
        <w:rPr>
          <w:color w:val="auto"/>
        </w:rPr>
        <w:t>,</w:t>
      </w:r>
    </w:p>
    <w:p w14:paraId="01580476" w14:textId="2ED89151" w:rsidR="00683BA1" w:rsidRPr="00683BA1" w:rsidRDefault="00683BA1" w:rsidP="00960573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683BA1">
        <w:rPr>
          <w:color w:val="auto"/>
        </w:rPr>
        <w:t xml:space="preserve">Be </w:t>
      </w:r>
      <w:proofErr w:type="spellStart"/>
      <w:r w:rsidRPr="00683BA1">
        <w:rPr>
          <w:color w:val="auto"/>
        </w:rPr>
        <w:t>Ready</w:t>
      </w:r>
      <w:proofErr w:type="spellEnd"/>
      <w:r w:rsidRPr="00683BA1">
        <w:rPr>
          <w:color w:val="auto"/>
        </w:rPr>
        <w:t xml:space="preserve"> </w:t>
      </w:r>
      <w:r w:rsidR="0096451B">
        <w:rPr>
          <w:color w:val="auto"/>
        </w:rPr>
        <w:t xml:space="preserve">nemzetközi </w:t>
      </w:r>
      <w:r w:rsidRPr="00683BA1">
        <w:rPr>
          <w:color w:val="auto"/>
        </w:rPr>
        <w:t>pályázat</w:t>
      </w:r>
      <w:r w:rsidR="0096451B">
        <w:rPr>
          <w:color w:val="auto"/>
        </w:rPr>
        <w:t xml:space="preserve"> 2. periódusban elszámolt kiadásai</w:t>
      </w:r>
      <w:r w:rsidRPr="00683BA1">
        <w:rPr>
          <w:color w:val="auto"/>
        </w:rPr>
        <w:t xml:space="preserve"> </w:t>
      </w:r>
      <w:r w:rsidR="0096451B">
        <w:rPr>
          <w:color w:val="auto"/>
        </w:rPr>
        <w:t>7 638</w:t>
      </w:r>
      <w:r w:rsidRPr="00683BA1">
        <w:rPr>
          <w:color w:val="auto"/>
        </w:rPr>
        <w:t xml:space="preserve"> ezer forint,</w:t>
      </w:r>
    </w:p>
    <w:p w14:paraId="3E4069A2" w14:textId="3184008B" w:rsidR="00683BA1" w:rsidRDefault="0096451B" w:rsidP="00960573">
      <w:pPr>
        <w:pStyle w:val="Szvegtrzs"/>
        <w:numPr>
          <w:ilvl w:val="0"/>
          <w:numId w:val="5"/>
        </w:numPr>
        <w:spacing w:after="0"/>
        <w:rPr>
          <w:color w:val="auto"/>
        </w:rPr>
      </w:pPr>
      <w:proofErr w:type="spellStart"/>
      <w:r>
        <w:rPr>
          <w:color w:val="auto"/>
        </w:rPr>
        <w:t>Digitalize</w:t>
      </w:r>
      <w:proofErr w:type="spellEnd"/>
      <w:r>
        <w:rPr>
          <w:color w:val="auto"/>
        </w:rPr>
        <w:t xml:space="preserve"> nemzetközi pályázat hazai társfinanszírozás, 15% kifizetése, 19 663 ezer forint</w:t>
      </w:r>
      <w:r w:rsidR="00683BA1" w:rsidRPr="00683BA1">
        <w:rPr>
          <w:color w:val="auto"/>
        </w:rPr>
        <w:t>,</w:t>
      </w:r>
      <w:r w:rsidR="00427699">
        <w:rPr>
          <w:color w:val="auto"/>
        </w:rPr>
        <w:t xml:space="preserve"> 383 ezer forint elszámolt kiadás,</w:t>
      </w:r>
    </w:p>
    <w:p w14:paraId="3015978F" w14:textId="61545191" w:rsidR="00427699" w:rsidRDefault="00427699" w:rsidP="00960573">
      <w:pPr>
        <w:pStyle w:val="Szvegtrzs"/>
        <w:numPr>
          <w:ilvl w:val="0"/>
          <w:numId w:val="5"/>
        </w:numPr>
        <w:spacing w:after="0"/>
        <w:rPr>
          <w:color w:val="auto"/>
        </w:rPr>
      </w:pPr>
      <w:r>
        <w:rPr>
          <w:color w:val="auto"/>
        </w:rPr>
        <w:t>Gyógyhely fejlesztés járulékos költségek 2 820 ezer forint,</w:t>
      </w:r>
    </w:p>
    <w:p w14:paraId="7ACA20AF" w14:textId="5ABF83F1" w:rsidR="00427699" w:rsidRPr="00683BA1" w:rsidRDefault="00427699" w:rsidP="00960573">
      <w:pPr>
        <w:pStyle w:val="Szvegtrzs"/>
        <w:numPr>
          <w:ilvl w:val="0"/>
          <w:numId w:val="5"/>
        </w:numPr>
        <w:spacing w:after="0"/>
        <w:rPr>
          <w:color w:val="auto"/>
        </w:rPr>
      </w:pPr>
      <w:r>
        <w:rPr>
          <w:color w:val="auto"/>
        </w:rPr>
        <w:t xml:space="preserve">Nemzetközi kapcsolatok </w:t>
      </w:r>
      <w:proofErr w:type="spellStart"/>
      <w:r>
        <w:rPr>
          <w:color w:val="auto"/>
        </w:rPr>
        <w:t>előriányzat</w:t>
      </w:r>
      <w:proofErr w:type="spellEnd"/>
      <w:r>
        <w:rPr>
          <w:color w:val="auto"/>
        </w:rPr>
        <w:t xml:space="preserve"> emelése 7 740 ezer forint.</w:t>
      </w:r>
    </w:p>
    <w:p w14:paraId="296319ED" w14:textId="296E781E" w:rsidR="00DB0856" w:rsidRPr="002852B3" w:rsidRDefault="0029418B" w:rsidP="00960573">
      <w:pPr>
        <w:pStyle w:val="Szvegtrzs"/>
        <w:spacing w:after="0"/>
        <w:rPr>
          <w:color w:val="auto"/>
        </w:rPr>
      </w:pPr>
      <w:r w:rsidRPr="002852B3">
        <w:rPr>
          <w:color w:val="auto"/>
        </w:rPr>
        <w:t xml:space="preserve">Az </w:t>
      </w:r>
      <w:r w:rsidRPr="002852B3">
        <w:rPr>
          <w:i/>
          <w:color w:val="auto"/>
        </w:rPr>
        <w:t>államháztartáson belülre történő</w:t>
      </w:r>
      <w:r w:rsidRPr="002852B3">
        <w:rPr>
          <w:color w:val="auto"/>
        </w:rPr>
        <w:t xml:space="preserve"> </w:t>
      </w:r>
      <w:r w:rsidRPr="002852B3">
        <w:rPr>
          <w:i/>
          <w:color w:val="auto"/>
        </w:rPr>
        <w:t xml:space="preserve">működési célú támogatás </w:t>
      </w:r>
      <w:r w:rsidR="006A4112" w:rsidRPr="002852B3">
        <w:rPr>
          <w:color w:val="auto"/>
        </w:rPr>
        <w:t xml:space="preserve">növekedését </w:t>
      </w:r>
      <w:r w:rsidR="00264E07" w:rsidRPr="002852B3">
        <w:rPr>
          <w:color w:val="auto"/>
        </w:rPr>
        <w:t>pályázatok elszámolása</w:t>
      </w:r>
      <w:r w:rsidR="00657198" w:rsidRPr="002852B3">
        <w:rPr>
          <w:color w:val="auto"/>
        </w:rPr>
        <w:t xml:space="preserve"> képezi</w:t>
      </w:r>
      <w:r w:rsidR="00427699">
        <w:rPr>
          <w:color w:val="auto"/>
        </w:rPr>
        <w:t>, de jelen módosítást nem érinti</w:t>
      </w:r>
      <w:r w:rsidR="00683BA1" w:rsidRPr="002852B3">
        <w:rPr>
          <w:color w:val="auto"/>
        </w:rPr>
        <w:t>.</w:t>
      </w:r>
      <w:r w:rsidR="00847F3E" w:rsidRPr="002852B3">
        <w:rPr>
          <w:color w:val="auto"/>
        </w:rPr>
        <w:t xml:space="preserve"> </w:t>
      </w:r>
    </w:p>
    <w:p w14:paraId="10D9B274" w14:textId="3E6F0BB6" w:rsidR="00E24FFE" w:rsidRPr="002852B3" w:rsidRDefault="00DB0856" w:rsidP="00960573">
      <w:pPr>
        <w:pStyle w:val="Szvegtrzs"/>
        <w:spacing w:after="0"/>
        <w:rPr>
          <w:color w:val="auto"/>
        </w:rPr>
      </w:pPr>
      <w:r w:rsidRPr="002852B3">
        <w:rPr>
          <w:color w:val="auto"/>
        </w:rPr>
        <w:t xml:space="preserve">Az </w:t>
      </w:r>
      <w:r w:rsidRPr="002852B3">
        <w:rPr>
          <w:i/>
          <w:color w:val="auto"/>
        </w:rPr>
        <w:t>államháztartáson kívülre történő</w:t>
      </w:r>
      <w:r w:rsidRPr="002852B3">
        <w:rPr>
          <w:color w:val="auto"/>
        </w:rPr>
        <w:t xml:space="preserve"> </w:t>
      </w:r>
      <w:r w:rsidRPr="002852B3">
        <w:rPr>
          <w:i/>
          <w:color w:val="auto"/>
        </w:rPr>
        <w:t xml:space="preserve">működési célú támogatás </w:t>
      </w:r>
      <w:r w:rsidRPr="002852B3">
        <w:rPr>
          <w:color w:val="auto"/>
        </w:rPr>
        <w:t>növekedés</w:t>
      </w:r>
      <w:r w:rsidR="00427699">
        <w:rPr>
          <w:color w:val="auto"/>
        </w:rPr>
        <w:t>e viszont jelentős, összesen 192 773 ezer Ft,</w:t>
      </w:r>
      <w:r w:rsidRPr="002852B3">
        <w:rPr>
          <w:color w:val="auto"/>
        </w:rPr>
        <w:t xml:space="preserve"> az alábbi tételek játszanak szerepet:</w:t>
      </w:r>
    </w:p>
    <w:p w14:paraId="387F1448" w14:textId="6198D9F0" w:rsidR="00DB0856" w:rsidRPr="002852B3" w:rsidRDefault="00E63A7E" w:rsidP="00960573">
      <w:pPr>
        <w:pStyle w:val="Szvegtrzs"/>
        <w:numPr>
          <w:ilvl w:val="0"/>
          <w:numId w:val="5"/>
        </w:numPr>
        <w:spacing w:after="0"/>
        <w:rPr>
          <w:color w:val="auto"/>
        </w:rPr>
      </w:pPr>
      <w:r>
        <w:rPr>
          <w:color w:val="auto"/>
        </w:rPr>
        <w:t>94</w:t>
      </w:r>
      <w:r w:rsidR="002852B3" w:rsidRPr="002852B3">
        <w:rPr>
          <w:color w:val="auto"/>
        </w:rPr>
        <w:t>/202</w:t>
      </w:r>
      <w:r>
        <w:rPr>
          <w:color w:val="auto"/>
        </w:rPr>
        <w:t xml:space="preserve">5. </w:t>
      </w:r>
      <w:r w:rsidR="002852B3" w:rsidRPr="002852B3">
        <w:rPr>
          <w:color w:val="auto"/>
        </w:rPr>
        <w:t>(</w:t>
      </w:r>
      <w:r>
        <w:rPr>
          <w:color w:val="auto"/>
        </w:rPr>
        <w:t>V</w:t>
      </w:r>
      <w:r w:rsidR="002852B3" w:rsidRPr="002852B3">
        <w:rPr>
          <w:color w:val="auto"/>
        </w:rPr>
        <w:t>.</w:t>
      </w:r>
      <w:r>
        <w:rPr>
          <w:color w:val="auto"/>
        </w:rPr>
        <w:t>2</w:t>
      </w:r>
      <w:r w:rsidR="002852B3" w:rsidRPr="002852B3">
        <w:rPr>
          <w:color w:val="auto"/>
        </w:rPr>
        <w:t xml:space="preserve">8.) KT határozat </w:t>
      </w:r>
      <w:r w:rsidR="00DB0856" w:rsidRPr="002852B3">
        <w:rPr>
          <w:color w:val="auto"/>
        </w:rPr>
        <w:t xml:space="preserve">alapján </w:t>
      </w:r>
      <w:r w:rsidR="002852B3" w:rsidRPr="002852B3">
        <w:rPr>
          <w:color w:val="auto"/>
        </w:rPr>
        <w:t xml:space="preserve">Hévízi Turisztikai Nonprofit Kft támogatása </w:t>
      </w:r>
      <w:r>
        <w:rPr>
          <w:color w:val="auto"/>
        </w:rPr>
        <w:t>40 000</w:t>
      </w:r>
      <w:r w:rsidR="00DB0856" w:rsidRPr="002852B3">
        <w:rPr>
          <w:color w:val="auto"/>
        </w:rPr>
        <w:t xml:space="preserve"> ezer forint összegben</w:t>
      </w:r>
      <w:r>
        <w:rPr>
          <w:color w:val="auto"/>
        </w:rPr>
        <w:t>, a 2025. évi turisztikai marketing terv megvalósítására</w:t>
      </w:r>
      <w:r w:rsidR="00DB0856" w:rsidRPr="002852B3">
        <w:rPr>
          <w:color w:val="auto"/>
        </w:rPr>
        <w:t>,</w:t>
      </w:r>
    </w:p>
    <w:p w14:paraId="388D24BC" w14:textId="1B786594" w:rsidR="002852B3" w:rsidRPr="002852B3" w:rsidRDefault="00E63A7E" w:rsidP="00357F9C">
      <w:pPr>
        <w:pStyle w:val="Szvegtrzs"/>
        <w:numPr>
          <w:ilvl w:val="0"/>
          <w:numId w:val="5"/>
        </w:numPr>
        <w:spacing w:after="0"/>
        <w:rPr>
          <w:color w:val="auto"/>
        </w:rPr>
      </w:pPr>
      <w:r>
        <w:rPr>
          <w:color w:val="auto"/>
        </w:rPr>
        <w:t>95</w:t>
      </w:r>
      <w:r w:rsidRPr="002852B3">
        <w:rPr>
          <w:color w:val="auto"/>
        </w:rPr>
        <w:t>/202</w:t>
      </w:r>
      <w:r>
        <w:rPr>
          <w:color w:val="auto"/>
        </w:rPr>
        <w:t xml:space="preserve">5. </w:t>
      </w:r>
      <w:r w:rsidRPr="002852B3">
        <w:rPr>
          <w:color w:val="auto"/>
        </w:rPr>
        <w:t>(</w:t>
      </w:r>
      <w:r>
        <w:rPr>
          <w:color w:val="auto"/>
        </w:rPr>
        <w:t>V</w:t>
      </w:r>
      <w:r w:rsidRPr="002852B3">
        <w:rPr>
          <w:color w:val="auto"/>
        </w:rPr>
        <w:t>.</w:t>
      </w:r>
      <w:r>
        <w:rPr>
          <w:color w:val="auto"/>
        </w:rPr>
        <w:t>2</w:t>
      </w:r>
      <w:r w:rsidRPr="002852B3">
        <w:rPr>
          <w:color w:val="auto"/>
        </w:rPr>
        <w:t xml:space="preserve">8.) </w:t>
      </w:r>
      <w:r w:rsidR="002852B3" w:rsidRPr="002852B3">
        <w:rPr>
          <w:color w:val="auto"/>
        </w:rPr>
        <w:t xml:space="preserve">KT határozat </w:t>
      </w:r>
      <w:r w:rsidR="00DB0856" w:rsidRPr="002852B3">
        <w:rPr>
          <w:color w:val="auto"/>
        </w:rPr>
        <w:t xml:space="preserve">alapján </w:t>
      </w:r>
      <w:r>
        <w:rPr>
          <w:color w:val="auto"/>
        </w:rPr>
        <w:t>dr Szántó Endre „Egy fürdőváros születése – Hévízi Története könyv 8. kötetének kiadás támogatása, 950 ezer forint összegben</w:t>
      </w:r>
      <w:r w:rsidR="002852B3" w:rsidRPr="002852B3">
        <w:rPr>
          <w:color w:val="auto"/>
        </w:rPr>
        <w:t>,</w:t>
      </w:r>
    </w:p>
    <w:p w14:paraId="7E0ACC2F" w14:textId="3A77D62E" w:rsidR="002852B3" w:rsidRDefault="00E63A7E" w:rsidP="00357F9C">
      <w:pPr>
        <w:pStyle w:val="Szvegtrzs"/>
        <w:numPr>
          <w:ilvl w:val="0"/>
          <w:numId w:val="5"/>
        </w:numPr>
        <w:spacing w:after="0"/>
        <w:rPr>
          <w:color w:val="auto"/>
        </w:rPr>
      </w:pPr>
      <w:r>
        <w:rPr>
          <w:color w:val="auto"/>
        </w:rPr>
        <w:t xml:space="preserve">HIV/6644-8/2025. </w:t>
      </w:r>
      <w:proofErr w:type="spellStart"/>
      <w:r>
        <w:rPr>
          <w:color w:val="auto"/>
        </w:rPr>
        <w:t>támgatási</w:t>
      </w:r>
      <w:proofErr w:type="spellEnd"/>
      <w:r>
        <w:rPr>
          <w:color w:val="auto"/>
        </w:rPr>
        <w:t xml:space="preserve"> szerződés</w:t>
      </w:r>
      <w:r w:rsidR="002852B3" w:rsidRPr="002852B3">
        <w:rPr>
          <w:color w:val="auto"/>
        </w:rPr>
        <w:t xml:space="preserve"> alapján </w:t>
      </w:r>
      <w:r>
        <w:rPr>
          <w:color w:val="auto"/>
        </w:rPr>
        <w:t xml:space="preserve">a HÉVÜZ Kft </w:t>
      </w:r>
      <w:r w:rsidR="002852B3" w:rsidRPr="002852B3">
        <w:rPr>
          <w:color w:val="auto"/>
        </w:rPr>
        <w:t xml:space="preserve">támogatása </w:t>
      </w:r>
      <w:r>
        <w:rPr>
          <w:color w:val="auto"/>
        </w:rPr>
        <w:t>121 920</w:t>
      </w:r>
      <w:r w:rsidR="002852B3" w:rsidRPr="002852B3">
        <w:rPr>
          <w:color w:val="auto"/>
        </w:rPr>
        <w:t xml:space="preserve"> ezer forint összegben</w:t>
      </w:r>
      <w:r>
        <w:rPr>
          <w:color w:val="auto"/>
        </w:rPr>
        <w:t xml:space="preserve"> rendezvények és programok lebonyolítására</w:t>
      </w:r>
      <w:r w:rsidR="002852B3" w:rsidRPr="002852B3">
        <w:rPr>
          <w:color w:val="auto"/>
        </w:rPr>
        <w:t>.</w:t>
      </w:r>
    </w:p>
    <w:p w14:paraId="226070B7" w14:textId="5614A3C2" w:rsidR="00E63A7E" w:rsidRDefault="00E63A7E" w:rsidP="00357F9C">
      <w:pPr>
        <w:pStyle w:val="Szvegtrzs"/>
        <w:numPr>
          <w:ilvl w:val="0"/>
          <w:numId w:val="5"/>
        </w:numPr>
        <w:spacing w:after="0"/>
        <w:rPr>
          <w:color w:val="auto"/>
        </w:rPr>
      </w:pPr>
      <w:proofErr w:type="spellStart"/>
      <w:r>
        <w:rPr>
          <w:color w:val="auto"/>
        </w:rPr>
        <w:t>Digitalize</w:t>
      </w:r>
      <w:proofErr w:type="spellEnd"/>
      <w:r>
        <w:rPr>
          <w:color w:val="auto"/>
        </w:rPr>
        <w:t xml:space="preserve"> </w:t>
      </w:r>
      <w:r w:rsidRPr="00E63A7E">
        <w:rPr>
          <w:color w:val="auto"/>
        </w:rPr>
        <w:t xml:space="preserve">nemzetközi pályázat 1. periódusban elszámolt költségek jóváhagyása, támogatás kifizetése, egy részének </w:t>
      </w:r>
      <w:proofErr w:type="spellStart"/>
      <w:r w:rsidRPr="00E63A7E">
        <w:rPr>
          <w:color w:val="auto"/>
        </w:rPr>
        <w:t>továbbutalása</w:t>
      </w:r>
      <w:proofErr w:type="spellEnd"/>
      <w:r w:rsidRPr="00E63A7E">
        <w:rPr>
          <w:color w:val="auto"/>
        </w:rPr>
        <w:t xml:space="preserve"> a konzorciumi partnereknek devizában árfolyamkülönbözette</w:t>
      </w:r>
      <w:r>
        <w:rPr>
          <w:color w:val="auto"/>
        </w:rPr>
        <w:t>l, 30 853 ezer forint</w:t>
      </w:r>
      <w:r w:rsidR="00DD39B6">
        <w:rPr>
          <w:color w:val="auto"/>
        </w:rPr>
        <w:t>.</w:t>
      </w:r>
    </w:p>
    <w:p w14:paraId="367FEA4D" w14:textId="2600ED52" w:rsidR="006B7431" w:rsidRPr="002852B3" w:rsidRDefault="006B7431" w:rsidP="00357F9C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6B7431">
        <w:rPr>
          <w:color w:val="auto"/>
        </w:rPr>
        <w:t>Immánuel Magyar-Izraeli Baráti társaság támogatása</w:t>
      </w:r>
      <w:r>
        <w:rPr>
          <w:color w:val="auto"/>
        </w:rPr>
        <w:t xml:space="preserve"> 100 ezer forint</w:t>
      </w:r>
      <w:r w:rsidR="00DD39B6">
        <w:rPr>
          <w:color w:val="auto"/>
        </w:rPr>
        <w:t>.</w:t>
      </w:r>
    </w:p>
    <w:p w14:paraId="69643B8F" w14:textId="4712AB96" w:rsidR="00813893" w:rsidRPr="002852B3" w:rsidRDefault="006A4112" w:rsidP="002852B3">
      <w:pPr>
        <w:pStyle w:val="Szvegtrzs"/>
        <w:spacing w:after="0"/>
        <w:rPr>
          <w:color w:val="auto"/>
        </w:rPr>
      </w:pPr>
      <w:r w:rsidRPr="002852B3">
        <w:rPr>
          <w:color w:val="auto"/>
        </w:rPr>
        <w:t xml:space="preserve">A </w:t>
      </w:r>
      <w:r w:rsidR="002F549E" w:rsidRPr="002852B3">
        <w:rPr>
          <w:i/>
          <w:color w:val="auto"/>
        </w:rPr>
        <w:t xml:space="preserve">Működési célú </w:t>
      </w:r>
      <w:r w:rsidR="002F4BC5" w:rsidRPr="002852B3">
        <w:rPr>
          <w:i/>
          <w:color w:val="auto"/>
        </w:rPr>
        <w:t>cél</w:t>
      </w:r>
      <w:r w:rsidR="002F549E" w:rsidRPr="002852B3">
        <w:rPr>
          <w:i/>
          <w:color w:val="auto"/>
        </w:rPr>
        <w:t>tartalék</w:t>
      </w:r>
      <w:r w:rsidR="00813893" w:rsidRPr="002852B3">
        <w:rPr>
          <w:i/>
          <w:color w:val="auto"/>
        </w:rPr>
        <w:t xml:space="preserve"> és</w:t>
      </w:r>
      <w:r w:rsidRPr="002852B3">
        <w:rPr>
          <w:i/>
          <w:color w:val="auto"/>
        </w:rPr>
        <w:t xml:space="preserve"> az általános tartalék</w:t>
      </w:r>
      <w:r w:rsidRPr="002852B3">
        <w:rPr>
          <w:b/>
          <w:color w:val="auto"/>
        </w:rPr>
        <w:t xml:space="preserve"> </w:t>
      </w:r>
      <w:r w:rsidR="00C23AF9" w:rsidRPr="002852B3">
        <w:rPr>
          <w:color w:val="auto"/>
        </w:rPr>
        <w:t xml:space="preserve">összegét </w:t>
      </w:r>
      <w:r w:rsidR="003769D7" w:rsidRPr="002852B3">
        <w:rPr>
          <w:color w:val="auto"/>
        </w:rPr>
        <w:t xml:space="preserve">befolyásolták </w:t>
      </w:r>
      <w:r w:rsidR="00813893" w:rsidRPr="002852B3">
        <w:rPr>
          <w:color w:val="auto"/>
        </w:rPr>
        <w:t xml:space="preserve">a felsorolt, nem </w:t>
      </w:r>
      <w:proofErr w:type="gramStart"/>
      <w:r w:rsidR="00813893" w:rsidRPr="002852B3">
        <w:rPr>
          <w:color w:val="auto"/>
        </w:rPr>
        <w:t>tervezett  bevételek</w:t>
      </w:r>
      <w:proofErr w:type="gramEnd"/>
      <w:r w:rsidR="00813893" w:rsidRPr="002852B3">
        <w:rPr>
          <w:color w:val="auto"/>
        </w:rPr>
        <w:t xml:space="preserve"> és kiadások változása, </w:t>
      </w:r>
      <w:r w:rsidR="003769D7" w:rsidRPr="002852B3">
        <w:rPr>
          <w:color w:val="auto"/>
        </w:rPr>
        <w:t xml:space="preserve">valamint </w:t>
      </w:r>
      <w:r w:rsidR="00E03217" w:rsidRPr="002852B3">
        <w:rPr>
          <w:color w:val="auto"/>
        </w:rPr>
        <w:t>a</w:t>
      </w:r>
      <w:r w:rsidR="00C23AF9" w:rsidRPr="002852B3">
        <w:rPr>
          <w:color w:val="auto"/>
        </w:rPr>
        <w:t>z eddig</w:t>
      </w:r>
      <w:r w:rsidR="00B9167F" w:rsidRPr="002852B3">
        <w:rPr>
          <w:color w:val="auto"/>
        </w:rPr>
        <w:t xml:space="preserve"> felsorolt</w:t>
      </w:r>
      <w:r w:rsidR="00E03217" w:rsidRPr="002852B3">
        <w:rPr>
          <w:color w:val="auto"/>
        </w:rPr>
        <w:t xml:space="preserve"> testületi </w:t>
      </w:r>
      <w:proofErr w:type="spellStart"/>
      <w:r w:rsidR="00E03217" w:rsidRPr="002852B3">
        <w:rPr>
          <w:color w:val="auto"/>
        </w:rPr>
        <w:t>döntések</w:t>
      </w:r>
      <w:r w:rsidR="00C23AF9" w:rsidRPr="002852B3">
        <w:rPr>
          <w:color w:val="auto"/>
        </w:rPr>
        <w:t>,kötelezettségek</w:t>
      </w:r>
      <w:proofErr w:type="spellEnd"/>
      <w:r w:rsidR="003769D7" w:rsidRPr="002852B3">
        <w:rPr>
          <w:color w:val="auto"/>
        </w:rPr>
        <w:t>.</w:t>
      </w:r>
      <w:r w:rsidR="00C23AF9" w:rsidRPr="002852B3">
        <w:rPr>
          <w:color w:val="auto"/>
        </w:rPr>
        <w:t xml:space="preserve"> </w:t>
      </w:r>
    </w:p>
    <w:p w14:paraId="579BD2FD" w14:textId="0C879D26" w:rsidR="004D7B24" w:rsidRPr="0029627C" w:rsidRDefault="00134569" w:rsidP="00127A6D">
      <w:pPr>
        <w:pStyle w:val="Listaszerbekezds"/>
        <w:numPr>
          <w:ilvl w:val="0"/>
          <w:numId w:val="0"/>
        </w:numPr>
        <w:spacing w:line="240" w:lineRule="auto"/>
      </w:pPr>
      <w:r w:rsidRPr="0029627C">
        <w:t xml:space="preserve">A </w:t>
      </w:r>
      <w:r w:rsidR="004D5FC5" w:rsidRPr="0029627C">
        <w:t>B</w:t>
      </w:r>
      <w:r w:rsidR="00B51C46" w:rsidRPr="0029627C">
        <w:rPr>
          <w:i/>
        </w:rPr>
        <w:t>eruházások</w:t>
      </w:r>
      <w:r w:rsidR="004D5FC5" w:rsidRPr="0029627C">
        <w:rPr>
          <w:i/>
        </w:rPr>
        <w:t xml:space="preserve"> </w:t>
      </w:r>
      <w:r w:rsidR="00127A6D" w:rsidRPr="0029627C">
        <w:t>sorában</w:t>
      </w:r>
      <w:r w:rsidR="004D5FC5" w:rsidRPr="0029627C">
        <w:t xml:space="preserve"> az alábbi tételek eredményezték a változást:</w:t>
      </w:r>
    </w:p>
    <w:p w14:paraId="587FBF7D" w14:textId="1D72688C" w:rsidR="003C3F76" w:rsidRDefault="004D5FC5" w:rsidP="00694B9A">
      <w:pPr>
        <w:pStyle w:val="Listaszerbekezds"/>
        <w:numPr>
          <w:ilvl w:val="0"/>
          <w:numId w:val="0"/>
        </w:numPr>
        <w:spacing w:line="240" w:lineRule="auto"/>
        <w:ind w:left="709"/>
      </w:pPr>
      <w:r w:rsidRPr="0029627C">
        <w:t xml:space="preserve">- </w:t>
      </w:r>
      <w:r w:rsidR="00694B9A" w:rsidRPr="002C6E6E">
        <w:t>161/2024. (X.31.), 60/2025. (III.27.) és 80/2025. (IV.16.</w:t>
      </w:r>
      <w:proofErr w:type="gramStart"/>
      <w:r w:rsidR="00694B9A" w:rsidRPr="002C6E6E">
        <w:t xml:space="preserve">) </w:t>
      </w:r>
      <w:r w:rsidR="00C02891" w:rsidRPr="002C6E6E">
        <w:t xml:space="preserve"> K</w:t>
      </w:r>
      <w:r w:rsidR="003C3F76">
        <w:t>t.</w:t>
      </w:r>
      <w:proofErr w:type="gramEnd"/>
      <w:r w:rsidR="00C02891" w:rsidRPr="002C6E6E">
        <w:t xml:space="preserve"> határozat</w:t>
      </w:r>
      <w:r w:rsidR="00694B9A" w:rsidRPr="002C6E6E">
        <w:t>ok</w:t>
      </w:r>
      <w:r w:rsidR="00C02891" w:rsidRPr="002C6E6E">
        <w:t xml:space="preserve"> </w:t>
      </w:r>
      <w:r w:rsidRPr="002C6E6E">
        <w:t>alapján</w:t>
      </w:r>
      <w:r w:rsidR="00694B9A" w:rsidRPr="002C6E6E">
        <w:t xml:space="preserve">  </w:t>
      </w:r>
      <w:r w:rsidRPr="002C6E6E">
        <w:t xml:space="preserve"> </w:t>
      </w:r>
      <w:r w:rsidR="00694B9A" w:rsidRPr="002C6E6E">
        <w:lastRenderedPageBreak/>
        <w:t xml:space="preserve">Büki utca útcsatlakozás kialakítása a Kisfaludy utcától ("négyszögmajor") tervezési és kivitelezési feladatok 4 574 ezer </w:t>
      </w:r>
      <w:proofErr w:type="spellStart"/>
      <w:r w:rsidR="00694B9A" w:rsidRPr="002C6E6E">
        <w:t>foront</w:t>
      </w:r>
      <w:proofErr w:type="spellEnd"/>
      <w:r w:rsidR="00694B9A" w:rsidRPr="002C6E6E">
        <w:t xml:space="preserve"> és 31 750 ezer forint</w:t>
      </w:r>
      <w:r w:rsidR="00DD39B6">
        <w:t>.</w:t>
      </w:r>
    </w:p>
    <w:p w14:paraId="1BAD1EBD" w14:textId="3A66983C" w:rsidR="003C3F76" w:rsidRDefault="003C3F76" w:rsidP="00694B9A">
      <w:pPr>
        <w:pStyle w:val="Listaszerbekezds"/>
        <w:numPr>
          <w:ilvl w:val="0"/>
          <w:numId w:val="0"/>
        </w:numPr>
        <w:spacing w:line="240" w:lineRule="auto"/>
        <w:ind w:left="709"/>
      </w:pPr>
      <w:r>
        <w:t xml:space="preserve">- 12/2025.(II.13.) Kt. határozat Sport utca felújítása 50 800 ezer forint összegben. </w:t>
      </w:r>
    </w:p>
    <w:p w14:paraId="5FCA0946" w14:textId="595D43B2" w:rsidR="00AD51BA" w:rsidRDefault="003C3F76" w:rsidP="00694B9A">
      <w:pPr>
        <w:pStyle w:val="Listaszerbekezds"/>
        <w:numPr>
          <w:ilvl w:val="0"/>
          <w:numId w:val="0"/>
        </w:numPr>
        <w:spacing w:line="240" w:lineRule="auto"/>
        <w:ind w:left="709"/>
      </w:pPr>
      <w:r>
        <w:t xml:space="preserve">- </w:t>
      </w:r>
      <w:r w:rsidRPr="003C3F76">
        <w:t>41/2025. (III.27.) Kt. hat</w:t>
      </w:r>
      <w:r>
        <w:t>ározat,</w:t>
      </w:r>
      <w:r w:rsidR="00694B9A">
        <w:t xml:space="preserve"> </w:t>
      </w:r>
      <w:r w:rsidRPr="003C3F76">
        <w:t xml:space="preserve">HÉVÜZ Kft. 2 db </w:t>
      </w:r>
      <w:proofErr w:type="spellStart"/>
      <w:r w:rsidRPr="003C3F76">
        <w:t>Ecomodul</w:t>
      </w:r>
      <w:proofErr w:type="spellEnd"/>
      <w:r w:rsidRPr="003C3F76">
        <w:t xml:space="preserve"> beszerzésének támogatása</w:t>
      </w:r>
      <w:r>
        <w:t>, 23 445 ezer forint</w:t>
      </w:r>
      <w:r w:rsidR="00DD39B6">
        <w:t>.</w:t>
      </w:r>
    </w:p>
    <w:p w14:paraId="1CBB7075" w14:textId="4142CD77" w:rsidR="003C3F76" w:rsidRDefault="003C3F76" w:rsidP="00694B9A">
      <w:pPr>
        <w:pStyle w:val="Listaszerbekezds"/>
        <w:numPr>
          <w:ilvl w:val="0"/>
          <w:numId w:val="0"/>
        </w:numPr>
        <w:spacing w:line="240" w:lineRule="auto"/>
        <w:ind w:left="709"/>
      </w:pPr>
      <w:r>
        <w:t xml:space="preserve">- </w:t>
      </w:r>
      <w:r w:rsidRPr="003C3F76">
        <w:t>59/2025. (III.27.) Kt. ha</w:t>
      </w:r>
      <w:r>
        <w:t xml:space="preserve">tározat </w:t>
      </w:r>
      <w:r w:rsidRPr="003C3F76">
        <w:t>Nympha díszkút és Dr. Moll téri szökőkút felújítása</w:t>
      </w:r>
      <w:r>
        <w:t>, 5 938 ezer forint</w:t>
      </w:r>
      <w:r w:rsidR="00DD39B6">
        <w:t>.</w:t>
      </w:r>
    </w:p>
    <w:p w14:paraId="162BA29F" w14:textId="7C138024" w:rsidR="003C3F76" w:rsidRDefault="003C3F76" w:rsidP="00694B9A">
      <w:pPr>
        <w:pStyle w:val="Listaszerbekezds"/>
        <w:numPr>
          <w:ilvl w:val="0"/>
          <w:numId w:val="0"/>
        </w:numPr>
        <w:spacing w:line="240" w:lineRule="auto"/>
        <w:ind w:left="709"/>
      </w:pPr>
      <w:r>
        <w:t xml:space="preserve">- </w:t>
      </w:r>
      <w:r w:rsidRPr="003C3F76">
        <w:t>85/2025. (IV.28.) Kt. hat</w:t>
      </w:r>
      <w:r>
        <w:t>ározat, ú</w:t>
      </w:r>
      <w:r w:rsidRPr="003C3F76">
        <w:t>tfelújításokhoz szükséges tervezési feladatok beszerzése</w:t>
      </w:r>
      <w:r>
        <w:t xml:space="preserve"> 15 240 ezer forint</w:t>
      </w:r>
      <w:r w:rsidR="00DD39B6">
        <w:t>.</w:t>
      </w:r>
    </w:p>
    <w:p w14:paraId="04CF6E75" w14:textId="7DCE2B8C" w:rsidR="003C3F76" w:rsidRDefault="003C3F76" w:rsidP="00694B9A">
      <w:pPr>
        <w:pStyle w:val="Listaszerbekezds"/>
        <w:numPr>
          <w:ilvl w:val="0"/>
          <w:numId w:val="0"/>
        </w:numPr>
        <w:spacing w:line="240" w:lineRule="auto"/>
        <w:ind w:left="709"/>
      </w:pPr>
      <w:r>
        <w:t>- Rákóczi utca 9 épület klíma szerelés, 1090 ezer forint</w:t>
      </w:r>
      <w:r w:rsidR="00DD39B6">
        <w:t>.</w:t>
      </w:r>
    </w:p>
    <w:p w14:paraId="43D827AF" w14:textId="6F067048" w:rsidR="00DD39B6" w:rsidRDefault="00DD39B6" w:rsidP="00694B9A">
      <w:pPr>
        <w:pStyle w:val="Listaszerbekezds"/>
        <w:numPr>
          <w:ilvl w:val="0"/>
          <w:numId w:val="0"/>
        </w:numPr>
        <w:spacing w:line="240" w:lineRule="auto"/>
        <w:ind w:left="709"/>
      </w:pPr>
      <w:r>
        <w:t xml:space="preserve">- Egészségház infrastrukturális fejlesztések, 12 548 ezer forint. </w:t>
      </w:r>
    </w:p>
    <w:p w14:paraId="4D3071AB" w14:textId="56859A97" w:rsidR="00694B9A" w:rsidRDefault="00694B9A" w:rsidP="00694B9A">
      <w:pPr>
        <w:pStyle w:val="Listaszerbekezds"/>
        <w:numPr>
          <w:ilvl w:val="0"/>
          <w:numId w:val="0"/>
        </w:numPr>
        <w:spacing w:line="240" w:lineRule="auto"/>
        <w:ind w:left="709"/>
      </w:pPr>
    </w:p>
    <w:p w14:paraId="44515986" w14:textId="74DABD26" w:rsidR="00CD6A29" w:rsidRPr="00CD6A29" w:rsidRDefault="00DA20DC" w:rsidP="00CD6A29">
      <w:pPr>
        <w:pStyle w:val="Szvegtrzs"/>
        <w:spacing w:after="0"/>
        <w:rPr>
          <w:color w:val="auto"/>
        </w:rPr>
      </w:pPr>
      <w:r w:rsidRPr="00E164AA">
        <w:rPr>
          <w:color w:val="auto"/>
        </w:rPr>
        <w:t xml:space="preserve">Az </w:t>
      </w:r>
      <w:r w:rsidR="004A36A5" w:rsidRPr="00E164AA">
        <w:rPr>
          <w:color w:val="auto"/>
        </w:rPr>
        <w:t>Intézmények</w:t>
      </w:r>
      <w:r w:rsidRPr="00CD6A29">
        <w:rPr>
          <w:b/>
          <w:color w:val="auto"/>
        </w:rPr>
        <w:t xml:space="preserve"> </w:t>
      </w:r>
      <w:r w:rsidR="007065A1" w:rsidRPr="00CD6A29">
        <w:rPr>
          <w:color w:val="auto"/>
        </w:rPr>
        <w:t xml:space="preserve">kiadási előirányzatainak változását több tétel befolyásolta. A </w:t>
      </w:r>
      <w:r w:rsidR="008D797E" w:rsidRPr="008D797E">
        <w:rPr>
          <w:color w:val="auto"/>
        </w:rPr>
        <w:t xml:space="preserve">Hévízi </w:t>
      </w:r>
      <w:r w:rsidR="007065A1" w:rsidRPr="008D797E">
        <w:rPr>
          <w:color w:val="auto"/>
        </w:rPr>
        <w:t>Polgármesteri Hivatal</w:t>
      </w:r>
      <w:r w:rsidR="007065A1" w:rsidRPr="00CD6A29">
        <w:rPr>
          <w:b/>
          <w:color w:val="auto"/>
        </w:rPr>
        <w:t xml:space="preserve"> </w:t>
      </w:r>
      <w:r w:rsidR="00D65DD3" w:rsidRPr="00CD6A29">
        <w:rPr>
          <w:color w:val="auto"/>
        </w:rPr>
        <w:t xml:space="preserve">esetében </w:t>
      </w:r>
      <w:r w:rsidR="00CD6A29" w:rsidRPr="00CD6A29">
        <w:rPr>
          <w:color w:val="auto"/>
        </w:rPr>
        <w:t xml:space="preserve">- </w:t>
      </w:r>
      <w:r w:rsidR="00542810" w:rsidRPr="00CD6A29">
        <w:rPr>
          <w:color w:val="auto"/>
        </w:rPr>
        <w:t>a bevételeknél is említett</w:t>
      </w:r>
      <w:r w:rsidR="00CD6A29" w:rsidRPr="00CD6A29">
        <w:rPr>
          <w:color w:val="auto"/>
        </w:rPr>
        <w:t xml:space="preserve"> - </w:t>
      </w:r>
      <w:r w:rsidR="00E86A42" w:rsidRPr="00E86A42">
        <w:rPr>
          <w:color w:val="auto"/>
        </w:rPr>
        <w:t xml:space="preserve">Önkormányzati hivatalban foglalkoztatott köztisztviselők 2025. július 1-jétől történő illetményemelésére fordítandó </w:t>
      </w:r>
      <w:r w:rsidR="00E86A42">
        <w:rPr>
          <w:color w:val="auto"/>
        </w:rPr>
        <w:t xml:space="preserve">támogatási </w:t>
      </w:r>
      <w:r w:rsidR="00E86A42" w:rsidRPr="00E86A42">
        <w:rPr>
          <w:color w:val="auto"/>
        </w:rPr>
        <w:t xml:space="preserve">összeg 9.723.450.- </w:t>
      </w:r>
      <w:r w:rsidR="00E86A42">
        <w:rPr>
          <w:color w:val="auto"/>
        </w:rPr>
        <w:t>Ft</w:t>
      </w:r>
      <w:r w:rsidR="00E164AA">
        <w:rPr>
          <w:color w:val="auto"/>
        </w:rPr>
        <w:t>. A</w:t>
      </w:r>
      <w:r w:rsidR="00E86A42">
        <w:rPr>
          <w:color w:val="auto"/>
        </w:rPr>
        <w:t xml:space="preserve"> Hévízi Polgármesteri Hivatal üres álleshelyei</w:t>
      </w:r>
      <w:r w:rsidR="00E164AA">
        <w:rPr>
          <w:color w:val="auto"/>
        </w:rPr>
        <w:t xml:space="preserve"> -így a várható maradványa</w:t>
      </w:r>
      <w:r w:rsidR="00E86A42">
        <w:rPr>
          <w:color w:val="auto"/>
        </w:rPr>
        <w:t xml:space="preserve"> miatt javasoljuk a tartalékba helyezni, és esetlegesen az év végén a hivatal költségvetés</w:t>
      </w:r>
      <w:r w:rsidR="00422C19">
        <w:rPr>
          <w:color w:val="auto"/>
        </w:rPr>
        <w:t xml:space="preserve">i </w:t>
      </w:r>
      <w:proofErr w:type="spellStart"/>
      <w:r w:rsidR="00422C19">
        <w:rPr>
          <w:color w:val="auto"/>
        </w:rPr>
        <w:t>előiárnyzatait</w:t>
      </w:r>
      <w:proofErr w:type="spellEnd"/>
      <w:r w:rsidR="00422C19">
        <w:rPr>
          <w:color w:val="auto"/>
        </w:rPr>
        <w:t xml:space="preserve"> rendezni</w:t>
      </w:r>
      <w:r w:rsidR="00E86A42">
        <w:rPr>
          <w:color w:val="auto"/>
        </w:rPr>
        <w:t xml:space="preserve">. </w:t>
      </w:r>
    </w:p>
    <w:p w14:paraId="33962103" w14:textId="7E62BFD5" w:rsidR="00CD6A29" w:rsidRPr="00537D08" w:rsidRDefault="006864FC" w:rsidP="00CD6A2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6864FC">
        <w:rPr>
          <w:rFonts w:ascii="Arial" w:hAnsi="Arial" w:cs="Arial"/>
        </w:rPr>
        <w:t>Hévíz Város Önkormányzat Gazdasági, Műszaki Ellátó Szervezet</w:t>
      </w:r>
      <w:r w:rsidR="008D797E">
        <w:rPr>
          <w:rFonts w:ascii="Arial" w:hAnsi="Arial" w:cs="Arial"/>
        </w:rPr>
        <w:t xml:space="preserve">e </w:t>
      </w:r>
      <w:r w:rsidR="00E86A42">
        <w:rPr>
          <w:rFonts w:ascii="Arial" w:hAnsi="Arial" w:cs="Arial"/>
        </w:rPr>
        <w:t>számos olyan fejlesztésben, felújításban</w:t>
      </w:r>
      <w:r w:rsidR="008D797E">
        <w:rPr>
          <w:rFonts w:ascii="Arial" w:hAnsi="Arial" w:cs="Arial"/>
        </w:rPr>
        <w:t>, karbantartásban</w:t>
      </w:r>
      <w:r w:rsidR="00E86A42">
        <w:rPr>
          <w:rFonts w:ascii="Arial" w:hAnsi="Arial" w:cs="Arial"/>
        </w:rPr>
        <w:t xml:space="preserve"> és </w:t>
      </w:r>
      <w:proofErr w:type="spellStart"/>
      <w:r w:rsidR="00E86A42">
        <w:rPr>
          <w:rFonts w:ascii="Arial" w:hAnsi="Arial" w:cs="Arial"/>
        </w:rPr>
        <w:t>virágosításban</w:t>
      </w:r>
      <w:proofErr w:type="spellEnd"/>
      <w:r w:rsidR="00E86A42">
        <w:rPr>
          <w:rFonts w:ascii="Arial" w:hAnsi="Arial" w:cs="Arial"/>
        </w:rPr>
        <w:t xml:space="preserve"> működik</w:t>
      </w:r>
      <w:r w:rsidR="008A3058">
        <w:rPr>
          <w:rFonts w:ascii="Arial" w:hAnsi="Arial" w:cs="Arial"/>
        </w:rPr>
        <w:t xml:space="preserve"> közre</w:t>
      </w:r>
      <w:r w:rsidR="00E86A42">
        <w:rPr>
          <w:rFonts w:ascii="Arial" w:hAnsi="Arial" w:cs="Arial"/>
        </w:rPr>
        <w:t xml:space="preserve">, amely nem </w:t>
      </w:r>
      <w:r w:rsidR="00512D2D">
        <w:rPr>
          <w:rFonts w:ascii="Arial" w:hAnsi="Arial" w:cs="Arial"/>
        </w:rPr>
        <w:t>fedezi</w:t>
      </w:r>
      <w:r w:rsidR="00E86A42">
        <w:rPr>
          <w:rFonts w:ascii="Arial" w:hAnsi="Arial" w:cs="Arial"/>
        </w:rPr>
        <w:t xml:space="preserve"> az elfogadott előirányzatainak kereteit.</w:t>
      </w:r>
      <w:r w:rsidR="00681C4D">
        <w:rPr>
          <w:rFonts w:ascii="Arial" w:hAnsi="Arial" w:cs="Arial"/>
        </w:rPr>
        <w:t xml:space="preserve"> Az </w:t>
      </w:r>
      <w:proofErr w:type="spellStart"/>
      <w:r w:rsidR="00681C4D">
        <w:rPr>
          <w:rFonts w:ascii="Arial" w:hAnsi="Arial" w:cs="Arial"/>
        </w:rPr>
        <w:t>erdedeti</w:t>
      </w:r>
      <w:proofErr w:type="spellEnd"/>
      <w:r w:rsidR="00152C11">
        <w:rPr>
          <w:rFonts w:ascii="Arial" w:hAnsi="Arial" w:cs="Arial"/>
        </w:rPr>
        <w:t xml:space="preserve"> dologi kiadási</w:t>
      </w:r>
      <w:r w:rsidR="00681C4D">
        <w:rPr>
          <w:rFonts w:ascii="Arial" w:hAnsi="Arial" w:cs="Arial"/>
        </w:rPr>
        <w:t xml:space="preserve"> előirányzatokon túli többlet vállalásai</w:t>
      </w:r>
      <w:r w:rsidR="00915132">
        <w:rPr>
          <w:rFonts w:ascii="Arial" w:hAnsi="Arial" w:cs="Arial"/>
        </w:rPr>
        <w:t xml:space="preserve"> (16.000.000 Ft)</w:t>
      </w:r>
      <w:r w:rsidR="00681C4D">
        <w:rPr>
          <w:rFonts w:ascii="Arial" w:hAnsi="Arial" w:cs="Arial"/>
        </w:rPr>
        <w:t xml:space="preserve"> a Rózsakert kiállítóterének kialakításában való közreműködés, a Schulhof sétány </w:t>
      </w:r>
      <w:proofErr w:type="spellStart"/>
      <w:r w:rsidR="00681C4D">
        <w:rPr>
          <w:rFonts w:ascii="Arial" w:hAnsi="Arial" w:cs="Arial"/>
        </w:rPr>
        <w:t>virágosítása</w:t>
      </w:r>
      <w:proofErr w:type="spellEnd"/>
      <w:r w:rsidR="00681C4D">
        <w:rPr>
          <w:rFonts w:ascii="Arial" w:hAnsi="Arial" w:cs="Arial"/>
        </w:rPr>
        <w:t>, gondozása, az orvosi rendelő karbantartása, közlekedés táblák cseréje</w:t>
      </w:r>
      <w:r w:rsidR="00512D2D">
        <w:rPr>
          <w:rFonts w:ascii="Arial" w:hAnsi="Arial" w:cs="Arial"/>
        </w:rPr>
        <w:t>, hulladékudvar üzemeltetése</w:t>
      </w:r>
      <w:r w:rsidR="00681C4D">
        <w:rPr>
          <w:rFonts w:ascii="Arial" w:hAnsi="Arial" w:cs="Arial"/>
        </w:rPr>
        <w:t>.</w:t>
      </w:r>
      <w:r w:rsidR="00067D4E">
        <w:rPr>
          <w:rFonts w:ascii="Arial" w:hAnsi="Arial" w:cs="Arial"/>
        </w:rPr>
        <w:t xml:space="preserve"> </w:t>
      </w:r>
      <w:r w:rsidR="00681C4D">
        <w:rPr>
          <w:rFonts w:ascii="Arial" w:hAnsi="Arial" w:cs="Arial"/>
        </w:rPr>
        <w:t xml:space="preserve"> </w:t>
      </w:r>
      <w:r w:rsidR="00E86A42">
        <w:rPr>
          <w:rFonts w:ascii="Arial" w:hAnsi="Arial" w:cs="Arial"/>
        </w:rPr>
        <w:t xml:space="preserve">Két fő </w:t>
      </w:r>
      <w:proofErr w:type="spellStart"/>
      <w:r w:rsidR="00E86A42">
        <w:rPr>
          <w:rFonts w:ascii="Arial" w:hAnsi="Arial" w:cs="Arial"/>
        </w:rPr>
        <w:t>státusztbővítés</w:t>
      </w:r>
      <w:r w:rsidR="00512D2D">
        <w:rPr>
          <w:rFonts w:ascii="Arial" w:hAnsi="Arial" w:cs="Arial"/>
        </w:rPr>
        <w:t>t</w:t>
      </w:r>
      <w:proofErr w:type="spellEnd"/>
      <w:r w:rsidR="00E86A42">
        <w:rPr>
          <w:rFonts w:ascii="Arial" w:hAnsi="Arial" w:cs="Arial"/>
        </w:rPr>
        <w:t xml:space="preserve"> engedélyezett az intézménynek a Képviselőtestület</w:t>
      </w:r>
      <w:r w:rsidR="00681C4D">
        <w:rPr>
          <w:rFonts w:ascii="Arial" w:hAnsi="Arial" w:cs="Arial"/>
        </w:rPr>
        <w:t>, amelyhez a fedezetet ugyancsak biztosítani szükséges</w:t>
      </w:r>
      <w:r w:rsidR="00537D08">
        <w:rPr>
          <w:rFonts w:ascii="Arial" w:hAnsi="Arial" w:cs="Arial"/>
        </w:rPr>
        <w:t xml:space="preserve"> (</w:t>
      </w:r>
      <w:r w:rsidR="00152C11">
        <w:rPr>
          <w:rFonts w:ascii="Arial" w:hAnsi="Arial" w:cs="Arial"/>
        </w:rPr>
        <w:t xml:space="preserve">személyi </w:t>
      </w:r>
      <w:proofErr w:type="spellStart"/>
      <w:r w:rsidR="00152C11">
        <w:rPr>
          <w:rFonts w:ascii="Arial" w:hAnsi="Arial" w:cs="Arial"/>
        </w:rPr>
        <w:t>jellegő</w:t>
      </w:r>
      <w:proofErr w:type="spellEnd"/>
      <w:r w:rsidR="00152C11">
        <w:rPr>
          <w:rFonts w:ascii="Arial" w:hAnsi="Arial" w:cs="Arial"/>
        </w:rPr>
        <w:t xml:space="preserve"> előirányzat </w:t>
      </w:r>
      <w:proofErr w:type="spellStart"/>
      <w:r w:rsidR="00152C11">
        <w:rPr>
          <w:rFonts w:ascii="Arial" w:hAnsi="Arial" w:cs="Arial"/>
        </w:rPr>
        <w:t>növekdedés</w:t>
      </w:r>
      <w:proofErr w:type="spellEnd"/>
      <w:r w:rsidR="00152C11">
        <w:rPr>
          <w:rFonts w:ascii="Arial" w:hAnsi="Arial" w:cs="Arial"/>
        </w:rPr>
        <w:t xml:space="preserve"> </w:t>
      </w:r>
      <w:r w:rsidR="00537D08">
        <w:rPr>
          <w:rFonts w:ascii="Arial" w:hAnsi="Arial" w:cs="Arial"/>
        </w:rPr>
        <w:t>6.000.000 Ft)</w:t>
      </w:r>
      <w:r w:rsidR="00681C4D">
        <w:rPr>
          <w:rFonts w:ascii="Arial" w:hAnsi="Arial" w:cs="Arial"/>
        </w:rPr>
        <w:t xml:space="preserve"> </w:t>
      </w:r>
      <w:r w:rsidR="00E86A42">
        <w:rPr>
          <w:rFonts w:ascii="Arial" w:hAnsi="Arial" w:cs="Arial"/>
        </w:rPr>
        <w:t xml:space="preserve"> </w:t>
      </w:r>
    </w:p>
    <w:p w14:paraId="721B2E43" w14:textId="71781C82" w:rsidR="00960573" w:rsidRDefault="00642978" w:rsidP="00B61CD6">
      <w:pPr>
        <w:pStyle w:val="Szvegtrzs"/>
        <w:spacing w:after="0" w:line="240" w:lineRule="auto"/>
        <w:rPr>
          <w:color w:val="auto"/>
        </w:rPr>
      </w:pPr>
      <w:r w:rsidRPr="00642978">
        <w:rPr>
          <w:color w:val="auto"/>
        </w:rPr>
        <w:t>A</w:t>
      </w:r>
      <w:r w:rsidR="004926DF">
        <w:rPr>
          <w:b/>
          <w:color w:val="auto"/>
        </w:rPr>
        <w:t xml:space="preserve"> </w:t>
      </w:r>
      <w:r w:rsidR="004926DF" w:rsidRPr="004926DF">
        <w:rPr>
          <w:color w:val="auto"/>
        </w:rPr>
        <w:t>Gróf I. Festetics György Művelődési Központ, Városi Könyvtár és Muzeális Gyűjtemény</w:t>
      </w:r>
      <w:r w:rsidRPr="00642978">
        <w:rPr>
          <w:b/>
          <w:color w:val="auto"/>
        </w:rPr>
        <w:t xml:space="preserve"> </w:t>
      </w:r>
      <w:r w:rsidRPr="00642978">
        <w:rPr>
          <w:color w:val="auto"/>
        </w:rPr>
        <w:t xml:space="preserve">részére </w:t>
      </w:r>
      <w:r w:rsidR="00E86A42">
        <w:rPr>
          <w:color w:val="auto"/>
        </w:rPr>
        <w:t>20</w:t>
      </w:r>
      <w:r w:rsidR="00304F86">
        <w:rPr>
          <w:color w:val="auto"/>
        </w:rPr>
        <w:t>.000.000 Ft</w:t>
      </w:r>
      <w:r w:rsidR="00E86A42">
        <w:rPr>
          <w:color w:val="auto"/>
        </w:rPr>
        <w:t xml:space="preserve"> emelt </w:t>
      </w:r>
      <w:proofErr w:type="spellStart"/>
      <w:r w:rsidR="00E86A42">
        <w:rPr>
          <w:color w:val="auto"/>
        </w:rPr>
        <w:t>intézményfinanszírozsát</w:t>
      </w:r>
      <w:proofErr w:type="spellEnd"/>
      <w:r w:rsidR="00E86A42">
        <w:rPr>
          <w:color w:val="auto"/>
        </w:rPr>
        <w:t xml:space="preserve"> kapott, a 30-31/2025.(II.27.) </w:t>
      </w:r>
      <w:proofErr w:type="spellStart"/>
      <w:r w:rsidR="00E86A42">
        <w:rPr>
          <w:color w:val="auto"/>
        </w:rPr>
        <w:t>Kf</w:t>
      </w:r>
      <w:proofErr w:type="spellEnd"/>
      <w:r w:rsidR="00E86A42">
        <w:rPr>
          <w:color w:val="auto"/>
        </w:rPr>
        <w:t>. határozat terhére, kulturális programok és Rózsakert kiállítóhely kialakítása</w:t>
      </w:r>
      <w:r w:rsidRPr="00642978">
        <w:rPr>
          <w:color w:val="auto"/>
        </w:rPr>
        <w:t xml:space="preserve"> céljából</w:t>
      </w:r>
      <w:r w:rsidRPr="00C147B4">
        <w:rPr>
          <w:color w:val="auto"/>
        </w:rPr>
        <w:t>.</w:t>
      </w:r>
    </w:p>
    <w:p w14:paraId="2E80D884" w14:textId="0BB08899" w:rsidR="00B61CD6" w:rsidRDefault="00C06245" w:rsidP="00B61CD6">
      <w:pPr>
        <w:pStyle w:val="Szvegtrzs"/>
        <w:spacing w:after="0" w:line="240" w:lineRule="auto"/>
        <w:rPr>
          <w:color w:val="auto"/>
        </w:rPr>
      </w:pPr>
      <w:r w:rsidRPr="00C06245">
        <w:rPr>
          <w:color w:val="auto"/>
        </w:rPr>
        <w:t xml:space="preserve">A 15/2025. (V.29.) önkormányzati rendelet a zárszámadásról </w:t>
      </w:r>
      <w:r>
        <w:rPr>
          <w:color w:val="auto"/>
        </w:rPr>
        <w:t xml:space="preserve">alapján a </w:t>
      </w:r>
      <w:r w:rsidRPr="00C06245">
        <w:rPr>
          <w:color w:val="auto"/>
        </w:rPr>
        <w:t xml:space="preserve">2024. </w:t>
      </w:r>
      <w:proofErr w:type="gramStart"/>
      <w:r w:rsidRPr="00C06245">
        <w:rPr>
          <w:color w:val="auto"/>
        </w:rPr>
        <w:t>évi  költségvetési</w:t>
      </w:r>
      <w:proofErr w:type="gramEnd"/>
      <w:r w:rsidRPr="00C06245">
        <w:rPr>
          <w:color w:val="auto"/>
        </w:rPr>
        <w:t xml:space="preserve"> maradvány miatti intézményfinanszírozás változás</w:t>
      </w:r>
      <w:r>
        <w:rPr>
          <w:color w:val="auto"/>
        </w:rPr>
        <w:t xml:space="preserve">ának többlet bevételeinek </w:t>
      </w:r>
      <w:bookmarkStart w:id="3" w:name="_GoBack"/>
      <w:bookmarkEnd w:id="3"/>
      <w:r>
        <w:rPr>
          <w:color w:val="auto"/>
        </w:rPr>
        <w:t>kiadási oldala</w:t>
      </w:r>
      <w:r w:rsidRPr="00C06245">
        <w:rPr>
          <w:color w:val="auto"/>
        </w:rPr>
        <w:t xml:space="preserve"> (H</w:t>
      </w:r>
      <w:r>
        <w:rPr>
          <w:color w:val="auto"/>
        </w:rPr>
        <w:t>ivatal</w:t>
      </w:r>
      <w:r w:rsidRPr="00C06245">
        <w:rPr>
          <w:color w:val="auto"/>
        </w:rPr>
        <w:t xml:space="preserve"> 343.982,- Ft; Ö</w:t>
      </w:r>
      <w:r>
        <w:rPr>
          <w:color w:val="auto"/>
        </w:rPr>
        <w:t>nkormányzat</w:t>
      </w:r>
      <w:r w:rsidRPr="00C06245">
        <w:rPr>
          <w:color w:val="auto"/>
        </w:rPr>
        <w:t>: 52.411.884,- Ft, GAMESZ: 1.925.939,- Ft, TASZII:- 3.163.315 .- Ft, FGYMK:  - 304.692,- Ft)</w:t>
      </w:r>
      <w:r w:rsidR="00A70E36">
        <w:rPr>
          <w:color w:val="auto"/>
        </w:rPr>
        <w:t>.</w:t>
      </w:r>
    </w:p>
    <w:p w14:paraId="0E74FC2C" w14:textId="77777777" w:rsidR="001A1DD1" w:rsidRPr="00C06245" w:rsidRDefault="001A1DD1" w:rsidP="00B61CD6">
      <w:pPr>
        <w:pStyle w:val="Szvegtrzs"/>
        <w:spacing w:after="0" w:line="240" w:lineRule="auto"/>
        <w:rPr>
          <w:color w:val="auto"/>
        </w:rPr>
      </w:pPr>
    </w:p>
    <w:p w14:paraId="4F47243F" w14:textId="5DD5E766" w:rsidR="001D3E23" w:rsidRPr="00067D4E" w:rsidRDefault="004E1D48" w:rsidP="00B61CD6">
      <w:pPr>
        <w:pStyle w:val="Szvegtrzs"/>
        <w:spacing w:after="0" w:line="240" w:lineRule="auto"/>
        <w:jc w:val="center"/>
        <w:rPr>
          <w:b/>
          <w:color w:val="auto"/>
        </w:rPr>
      </w:pPr>
      <w:r w:rsidRPr="00067D4E">
        <w:rPr>
          <w:b/>
          <w:color w:val="auto"/>
        </w:rPr>
        <w:t>4.</w:t>
      </w:r>
    </w:p>
    <w:p w14:paraId="77465894" w14:textId="0E703EA5" w:rsidR="002A14BB" w:rsidRPr="00067D4E" w:rsidRDefault="002A14BB" w:rsidP="00B61C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067D4E">
        <w:rPr>
          <w:rFonts w:ascii="Arial" w:hAnsi="Arial" w:cs="Arial"/>
          <w:b/>
        </w:rPr>
        <w:t>LÉTSZÁM</w:t>
      </w:r>
    </w:p>
    <w:p w14:paraId="031FF286" w14:textId="77777777" w:rsidR="006E4F4E" w:rsidRPr="00067D4E" w:rsidRDefault="006E4F4E" w:rsidP="00B61C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14:paraId="61566C38" w14:textId="2B31FF53" w:rsidR="001D25E5" w:rsidRPr="00067D4E" w:rsidRDefault="00960573" w:rsidP="00067D4E">
      <w:pPr>
        <w:pStyle w:val="Szvegtrzs"/>
        <w:spacing w:after="0" w:line="240" w:lineRule="auto"/>
        <w:rPr>
          <w:iCs/>
          <w:color w:val="auto"/>
        </w:rPr>
      </w:pPr>
      <w:r w:rsidRPr="00067D4E">
        <w:rPr>
          <w:color w:val="auto"/>
        </w:rPr>
        <w:t>A költségvetési szervek létszámkerete 202</w:t>
      </w:r>
      <w:r w:rsidR="000C5F5F" w:rsidRPr="00067D4E">
        <w:rPr>
          <w:color w:val="auto"/>
        </w:rPr>
        <w:t>5</w:t>
      </w:r>
      <w:r w:rsidRPr="00067D4E">
        <w:rPr>
          <w:color w:val="auto"/>
        </w:rPr>
        <w:t xml:space="preserve">. január 1-jei időpontra </w:t>
      </w:r>
      <w:r w:rsidR="00642978" w:rsidRPr="00067D4E">
        <w:rPr>
          <w:color w:val="auto"/>
        </w:rPr>
        <w:t>1</w:t>
      </w:r>
      <w:r w:rsidR="00067D4E" w:rsidRPr="00067D4E">
        <w:rPr>
          <w:color w:val="auto"/>
        </w:rPr>
        <w:t>57</w:t>
      </w:r>
      <w:r w:rsidRPr="00067D4E">
        <w:rPr>
          <w:color w:val="auto"/>
        </w:rPr>
        <w:t xml:space="preserve"> fő, melynek időbeli változását költségvetési </w:t>
      </w:r>
      <w:proofErr w:type="spellStart"/>
      <w:r w:rsidRPr="00067D4E">
        <w:rPr>
          <w:color w:val="auto"/>
        </w:rPr>
        <w:t>szervenkénti</w:t>
      </w:r>
      <w:proofErr w:type="spellEnd"/>
      <w:r w:rsidRPr="00067D4E">
        <w:rPr>
          <w:color w:val="auto"/>
        </w:rPr>
        <w:t xml:space="preserve"> megbontásban </w:t>
      </w:r>
      <w:r w:rsidR="00260D59" w:rsidRPr="00067D4E">
        <w:rPr>
          <w:color w:val="auto"/>
        </w:rPr>
        <w:t xml:space="preserve">a </w:t>
      </w:r>
      <w:r w:rsidR="00642978" w:rsidRPr="00067D4E">
        <w:rPr>
          <w:color w:val="auto"/>
        </w:rPr>
        <w:t>1</w:t>
      </w:r>
      <w:r w:rsidR="00260D59" w:rsidRPr="00067D4E">
        <w:rPr>
          <w:color w:val="auto"/>
        </w:rPr>
        <w:t>/202</w:t>
      </w:r>
      <w:r w:rsidR="00642978" w:rsidRPr="00067D4E">
        <w:rPr>
          <w:color w:val="auto"/>
        </w:rPr>
        <w:t>4</w:t>
      </w:r>
      <w:r w:rsidR="00260D59" w:rsidRPr="00067D4E">
        <w:rPr>
          <w:color w:val="auto"/>
        </w:rPr>
        <w:t xml:space="preserve"> (II.0</w:t>
      </w:r>
      <w:r w:rsidR="00642978" w:rsidRPr="00067D4E">
        <w:rPr>
          <w:color w:val="auto"/>
        </w:rPr>
        <w:t>8</w:t>
      </w:r>
      <w:r w:rsidR="00260D59" w:rsidRPr="00067D4E">
        <w:rPr>
          <w:color w:val="auto"/>
        </w:rPr>
        <w:t>.) költségvetési rendelet 2</w:t>
      </w:r>
      <w:r w:rsidR="00642978" w:rsidRPr="00067D4E">
        <w:rPr>
          <w:color w:val="auto"/>
        </w:rPr>
        <w:t>1</w:t>
      </w:r>
      <w:r w:rsidR="00260D59" w:rsidRPr="00067D4E">
        <w:rPr>
          <w:color w:val="auto"/>
        </w:rPr>
        <w:t xml:space="preserve">. </w:t>
      </w:r>
      <w:r w:rsidR="00260D59" w:rsidRPr="00067D4E">
        <w:rPr>
          <w:iCs/>
          <w:color w:val="auto"/>
        </w:rPr>
        <w:t>mellékletében követhető.</w:t>
      </w:r>
      <w:r w:rsidR="00067D4E" w:rsidRPr="00067D4E">
        <w:rPr>
          <w:iCs/>
          <w:color w:val="auto"/>
        </w:rPr>
        <w:t xml:space="preserve"> A Képviselőtestület 99/2025. (V. 28.) határozata</w:t>
      </w:r>
      <w:r w:rsidR="00067D4E">
        <w:rPr>
          <w:iCs/>
          <w:color w:val="auto"/>
        </w:rPr>
        <w:t xml:space="preserve"> került átvezetésre, </w:t>
      </w:r>
      <w:r w:rsidR="00067D4E" w:rsidRPr="00067D4E">
        <w:rPr>
          <w:iCs/>
          <w:color w:val="auto"/>
        </w:rPr>
        <w:t>Hévíz Város Önkormányzat Gazdasági, Műszaki Ellátó Szervezetének két fő létszámbővítése a zöldterület fenntartási ágon</w:t>
      </w:r>
      <w:r w:rsidR="00067D4E">
        <w:rPr>
          <w:iCs/>
          <w:color w:val="auto"/>
        </w:rPr>
        <w:t xml:space="preserve">. </w:t>
      </w:r>
      <w:r w:rsidR="00D83622">
        <w:rPr>
          <w:iCs/>
          <w:color w:val="auto"/>
        </w:rPr>
        <w:t>További módosító javaslat</w:t>
      </w:r>
      <w:r w:rsidR="009533AB">
        <w:rPr>
          <w:iCs/>
          <w:color w:val="auto"/>
        </w:rPr>
        <w:t xml:space="preserve"> a </w:t>
      </w:r>
      <w:r w:rsidR="00067D4E">
        <w:rPr>
          <w:iCs/>
          <w:color w:val="auto"/>
        </w:rPr>
        <w:t>Teréz Anya Szociális Integrált Intézmény</w:t>
      </w:r>
      <w:r w:rsidR="009533AB">
        <w:rPr>
          <w:iCs/>
          <w:color w:val="auto"/>
        </w:rPr>
        <w:t>nél van</w:t>
      </w:r>
      <w:r w:rsidR="00261408">
        <w:rPr>
          <w:iCs/>
          <w:color w:val="auto"/>
        </w:rPr>
        <w:t>, amely módosítás a belső átcsoportosítás miatt nem jár a január 1-i</w:t>
      </w:r>
      <w:r w:rsidR="00C56A78">
        <w:rPr>
          <w:iCs/>
          <w:color w:val="auto"/>
        </w:rPr>
        <w:t xml:space="preserve"> rendeleti</w:t>
      </w:r>
      <w:r w:rsidR="00261408">
        <w:rPr>
          <w:iCs/>
          <w:color w:val="auto"/>
        </w:rPr>
        <w:t xml:space="preserve"> létszám növekedésével</w:t>
      </w:r>
      <w:r w:rsidR="009533AB">
        <w:rPr>
          <w:iCs/>
          <w:color w:val="auto"/>
        </w:rPr>
        <w:t>. A családi és nővédelmi egészségügyi gondozást, hétkö</w:t>
      </w:r>
      <w:r w:rsidR="007B0B53">
        <w:rPr>
          <w:iCs/>
          <w:color w:val="auto"/>
        </w:rPr>
        <w:t>z</w:t>
      </w:r>
      <w:r w:rsidR="009533AB">
        <w:rPr>
          <w:iCs/>
          <w:color w:val="auto"/>
        </w:rPr>
        <w:t xml:space="preserve">napi nevén a védőnői szolgálat állami feladat ellátásba került, ezért a két fő státuszt a rendeletből kivezetni szükséges. További egy fő státusz szükségletet igényel, hogy </w:t>
      </w:r>
      <w:r w:rsidR="009533AB" w:rsidRPr="009533AB">
        <w:rPr>
          <w:iCs/>
          <w:color w:val="auto"/>
        </w:rPr>
        <w:t xml:space="preserve">2025. július 1. naptól az új intézményvezető kinevezése, </w:t>
      </w:r>
      <w:r w:rsidR="009533AB">
        <w:rPr>
          <w:iCs/>
          <w:color w:val="auto"/>
        </w:rPr>
        <w:t xml:space="preserve">és </w:t>
      </w:r>
      <w:r w:rsidR="009533AB" w:rsidRPr="009533AB">
        <w:rPr>
          <w:iCs/>
          <w:color w:val="auto"/>
        </w:rPr>
        <w:t>a jelenlegi intézményvezető tartós távolléte</w:t>
      </w:r>
      <w:r w:rsidR="009533AB">
        <w:rPr>
          <w:iCs/>
          <w:color w:val="auto"/>
        </w:rPr>
        <w:t xml:space="preserve">. Harmadik módosító javaslatunk pedig adózási-szakmai-szociális jellegű. Jelenleg az </w:t>
      </w:r>
      <w:proofErr w:type="spellStart"/>
      <w:r w:rsidR="009533AB">
        <w:rPr>
          <w:iCs/>
          <w:color w:val="auto"/>
        </w:rPr>
        <w:t>intézény</w:t>
      </w:r>
      <w:proofErr w:type="spellEnd"/>
      <w:r w:rsidR="009533AB">
        <w:rPr>
          <w:iCs/>
          <w:color w:val="auto"/>
        </w:rPr>
        <w:t xml:space="preserve"> r</w:t>
      </w:r>
      <w:r w:rsidR="00067D4E">
        <w:rPr>
          <w:iCs/>
          <w:color w:val="auto"/>
        </w:rPr>
        <w:t>eha</w:t>
      </w:r>
      <w:r w:rsidR="00B3012F">
        <w:rPr>
          <w:iCs/>
          <w:color w:val="auto"/>
        </w:rPr>
        <w:t>bilitációs</w:t>
      </w:r>
      <w:r w:rsidR="00067D4E">
        <w:rPr>
          <w:iCs/>
          <w:color w:val="auto"/>
        </w:rPr>
        <w:t xml:space="preserve"> hozzájárulást fizet</w:t>
      </w:r>
      <w:r w:rsidR="00D83622">
        <w:rPr>
          <w:iCs/>
          <w:color w:val="auto"/>
        </w:rPr>
        <w:t>. Egy további</w:t>
      </w:r>
      <w:r w:rsidR="00067D4E">
        <w:rPr>
          <w:iCs/>
          <w:color w:val="auto"/>
        </w:rPr>
        <w:t xml:space="preserve"> megváltozott munkaképességű munkaválla</w:t>
      </w:r>
      <w:r w:rsidR="00B3012F">
        <w:rPr>
          <w:iCs/>
          <w:color w:val="auto"/>
        </w:rPr>
        <w:t>l</w:t>
      </w:r>
      <w:r w:rsidR="00067D4E">
        <w:rPr>
          <w:iCs/>
          <w:color w:val="auto"/>
        </w:rPr>
        <w:t>ó foglalkoztat</w:t>
      </w:r>
      <w:r w:rsidR="00D83622">
        <w:rPr>
          <w:iCs/>
          <w:color w:val="auto"/>
        </w:rPr>
        <w:t>ásával</w:t>
      </w:r>
      <w:r w:rsidR="00067D4E">
        <w:rPr>
          <w:iCs/>
          <w:color w:val="auto"/>
        </w:rPr>
        <w:t xml:space="preserve"> ezen hozzájárulás</w:t>
      </w:r>
      <w:r w:rsidR="00D83622">
        <w:rPr>
          <w:iCs/>
          <w:color w:val="auto"/>
        </w:rPr>
        <w:t xml:space="preserve"> (2,5 fő szükséges</w:t>
      </w:r>
      <w:r w:rsidR="00771CB1">
        <w:rPr>
          <w:iCs/>
          <w:color w:val="auto"/>
        </w:rPr>
        <w:t xml:space="preserve"> az intézmény átlagos statisztikai létszáma alapján</w:t>
      </w:r>
      <w:r w:rsidR="00D83622">
        <w:rPr>
          <w:iCs/>
          <w:color w:val="auto"/>
        </w:rPr>
        <w:t>, egy főre 2.617.200 Ft</w:t>
      </w:r>
      <w:r w:rsidR="00F64480">
        <w:rPr>
          <w:iCs/>
          <w:color w:val="auto"/>
        </w:rPr>
        <w:t xml:space="preserve"> befizetése szükséges</w:t>
      </w:r>
      <w:r w:rsidR="00D83622">
        <w:rPr>
          <w:iCs/>
          <w:color w:val="auto"/>
        </w:rPr>
        <w:t>)</w:t>
      </w:r>
      <w:r w:rsidR="00067D4E">
        <w:rPr>
          <w:iCs/>
          <w:color w:val="auto"/>
        </w:rPr>
        <w:t xml:space="preserve"> mérsékelhető, vagy nullára csökkenthető, ezért javasoljuk egy státusz bővítésének lehetőségét. </w:t>
      </w:r>
      <w:r w:rsidR="00D83622">
        <w:rPr>
          <w:iCs/>
          <w:color w:val="auto"/>
        </w:rPr>
        <w:t>Így a</w:t>
      </w:r>
      <w:r w:rsidR="00067D4E">
        <w:rPr>
          <w:iCs/>
          <w:color w:val="auto"/>
        </w:rPr>
        <w:t xml:space="preserve"> 2025. július 1-től hatályos ú</w:t>
      </w:r>
      <w:r w:rsidR="00344E40">
        <w:rPr>
          <w:iCs/>
          <w:color w:val="auto"/>
        </w:rPr>
        <w:t>j</w:t>
      </w:r>
      <w:r w:rsidR="006D6DF0">
        <w:rPr>
          <w:iCs/>
          <w:color w:val="auto"/>
        </w:rPr>
        <w:t xml:space="preserve"> önkormányzati és intézményi</w:t>
      </w:r>
      <w:r w:rsidR="00067D4E">
        <w:rPr>
          <w:iCs/>
          <w:color w:val="auto"/>
        </w:rPr>
        <w:t xml:space="preserve"> létszámkeret </w:t>
      </w:r>
      <w:r w:rsidR="00A10BDC">
        <w:rPr>
          <w:iCs/>
          <w:color w:val="auto"/>
        </w:rPr>
        <w:t>a GAMESZ két fős státuszbővítése miatt az év eleji 157 főről</w:t>
      </w:r>
      <w:r w:rsidR="00067D4E" w:rsidRPr="00A10BDC">
        <w:rPr>
          <w:iCs/>
          <w:color w:val="auto"/>
        </w:rPr>
        <w:t xml:space="preserve"> 1</w:t>
      </w:r>
      <w:r w:rsidR="00A10BDC" w:rsidRPr="00A10BDC">
        <w:rPr>
          <w:iCs/>
          <w:color w:val="auto"/>
        </w:rPr>
        <w:t>59</w:t>
      </w:r>
      <w:r w:rsidR="00067D4E" w:rsidRPr="00A10BDC">
        <w:rPr>
          <w:iCs/>
          <w:color w:val="auto"/>
        </w:rPr>
        <w:t xml:space="preserve"> főre</w:t>
      </w:r>
      <w:r w:rsidR="00067D4E">
        <w:rPr>
          <w:iCs/>
          <w:color w:val="auto"/>
        </w:rPr>
        <w:t xml:space="preserve"> növekszik. </w:t>
      </w:r>
    </w:p>
    <w:p w14:paraId="17C6FB58" w14:textId="77777777" w:rsidR="00B61CD6" w:rsidRDefault="00B61CD6" w:rsidP="00B61C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14:paraId="559F7E71" w14:textId="1FFF14A0" w:rsidR="002A14BB" w:rsidRPr="00C147B4" w:rsidRDefault="002A14BB" w:rsidP="00B61C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C147B4">
        <w:rPr>
          <w:rFonts w:ascii="Arial" w:hAnsi="Arial" w:cs="Arial"/>
          <w:b/>
        </w:rPr>
        <w:lastRenderedPageBreak/>
        <w:t>5.</w:t>
      </w:r>
    </w:p>
    <w:p w14:paraId="62C2909D" w14:textId="3A982D3A" w:rsidR="00574546" w:rsidRDefault="00574546" w:rsidP="00B61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C147B4">
        <w:rPr>
          <w:rFonts w:ascii="Arial" w:hAnsi="Arial" w:cs="Arial"/>
          <w:b/>
        </w:rPr>
        <w:t>ÖSSZEFOGLALÓ</w:t>
      </w:r>
    </w:p>
    <w:p w14:paraId="7B0BCACE" w14:textId="77777777" w:rsidR="006E4F4E" w:rsidRPr="00C147B4" w:rsidRDefault="006E4F4E" w:rsidP="00B61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16577D90" w14:textId="7E80AB21" w:rsidR="00C872FD" w:rsidRDefault="00574546" w:rsidP="00B61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147B4">
        <w:rPr>
          <w:rFonts w:ascii="Arial" w:hAnsi="Arial" w:cs="Arial"/>
        </w:rPr>
        <w:t>A jelen előterjesztéssel benyújtott - 20</w:t>
      </w:r>
      <w:r w:rsidR="00972382" w:rsidRPr="00C147B4">
        <w:rPr>
          <w:rFonts w:ascii="Arial" w:hAnsi="Arial" w:cs="Arial"/>
        </w:rPr>
        <w:t>2</w:t>
      </w:r>
      <w:r w:rsidR="00834628">
        <w:rPr>
          <w:rFonts w:ascii="Arial" w:hAnsi="Arial" w:cs="Arial"/>
        </w:rPr>
        <w:t>5</w:t>
      </w:r>
      <w:r w:rsidRPr="00C147B4">
        <w:rPr>
          <w:rFonts w:ascii="Arial" w:hAnsi="Arial" w:cs="Arial"/>
        </w:rPr>
        <w:t>. évi költségvetés módosításáról szóló - rendelettervezet a város költségvetését</w:t>
      </w:r>
      <w:r w:rsidR="003D5B87" w:rsidRPr="00C147B4">
        <w:rPr>
          <w:rFonts w:ascii="Arial" w:hAnsi="Arial" w:cs="Arial"/>
        </w:rPr>
        <w:t xml:space="preserve"> </w:t>
      </w:r>
      <w:r w:rsidR="00834628">
        <w:rPr>
          <w:rFonts w:ascii="Arial" w:hAnsi="Arial" w:cs="Arial"/>
        </w:rPr>
        <w:t>4 959 481</w:t>
      </w:r>
      <w:r w:rsidR="00C147B4" w:rsidRPr="00C147B4">
        <w:rPr>
          <w:rFonts w:ascii="Arial" w:hAnsi="Arial" w:cs="Arial"/>
        </w:rPr>
        <w:t xml:space="preserve"> </w:t>
      </w:r>
      <w:r w:rsidRPr="00C147B4">
        <w:rPr>
          <w:rFonts w:ascii="Arial" w:hAnsi="Arial" w:cs="Arial"/>
        </w:rPr>
        <w:t>e</w:t>
      </w:r>
      <w:r w:rsidR="003D5B87" w:rsidRPr="00C147B4">
        <w:rPr>
          <w:rFonts w:ascii="Arial" w:hAnsi="Arial" w:cs="Arial"/>
        </w:rPr>
        <w:t>zer</w:t>
      </w:r>
      <w:r w:rsidRPr="00C147B4">
        <w:rPr>
          <w:rFonts w:ascii="Arial" w:hAnsi="Arial" w:cs="Arial"/>
        </w:rPr>
        <w:t xml:space="preserve"> </w:t>
      </w:r>
      <w:r w:rsidR="005B6B75" w:rsidRPr="00C147B4">
        <w:rPr>
          <w:rFonts w:ascii="Arial" w:hAnsi="Arial" w:cs="Arial"/>
        </w:rPr>
        <w:t>forint</w:t>
      </w:r>
      <w:r w:rsidRPr="00C147B4">
        <w:rPr>
          <w:rFonts w:ascii="Arial" w:hAnsi="Arial" w:cs="Arial"/>
        </w:rPr>
        <w:t xml:space="preserve"> bevételi és ugyanannyi összegű kiadási </w:t>
      </w:r>
      <w:r w:rsidR="00946764" w:rsidRPr="00C147B4">
        <w:rPr>
          <w:rFonts w:ascii="Arial" w:hAnsi="Arial" w:cs="Arial"/>
        </w:rPr>
        <w:t>fő összegre</w:t>
      </w:r>
      <w:r w:rsidRPr="00C147B4">
        <w:rPr>
          <w:rFonts w:ascii="Arial" w:hAnsi="Arial" w:cs="Arial"/>
        </w:rPr>
        <w:t xml:space="preserve"> módosítja. </w:t>
      </w:r>
    </w:p>
    <w:p w14:paraId="0022BCC3" w14:textId="4EFFEDAF" w:rsidR="00B61CD6" w:rsidRDefault="00B61CD6" w:rsidP="00B61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B4E28BE" w14:textId="107DD685" w:rsidR="00711C4D" w:rsidRDefault="00711C4D" w:rsidP="00B61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69B6975" w14:textId="77777777" w:rsidR="00711C4D" w:rsidRDefault="00711C4D" w:rsidP="00B61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4E93E8F" w14:textId="7311C89E" w:rsidR="00B61CD6" w:rsidRDefault="00B61CD6" w:rsidP="00B61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578A939" w14:textId="1DD1DD8C" w:rsidR="00D92C07" w:rsidRPr="00C147B4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C147B4">
        <w:rPr>
          <w:rFonts w:ascii="Arial" w:eastAsia="Noto Sans CJK SC Regular" w:hAnsi="Arial" w:cs="Arial"/>
          <w:kern w:val="2"/>
          <w:lang w:eastAsia="zh-CN" w:bidi="hi-IN"/>
        </w:rPr>
        <w:t>Általános indokolás</w:t>
      </w:r>
    </w:p>
    <w:p w14:paraId="172D0413" w14:textId="77777777" w:rsidR="00260D59" w:rsidRPr="00C147B4" w:rsidRDefault="00260D59" w:rsidP="00960573">
      <w:pPr>
        <w:spacing w:after="0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</w:p>
    <w:p w14:paraId="7100B41D" w14:textId="466FEDBB" w:rsidR="00D92C07" w:rsidRPr="00C147B4" w:rsidRDefault="00D92C07" w:rsidP="00960573">
      <w:pPr>
        <w:spacing w:after="0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C147B4">
        <w:rPr>
          <w:rFonts w:ascii="Arial" w:eastAsia="Noto Sans CJK SC Regular" w:hAnsi="Arial" w:cs="Arial"/>
          <w:kern w:val="2"/>
          <w:lang w:eastAsia="zh-CN" w:bidi="hi-IN"/>
        </w:rPr>
        <w:t>Hévíz Város Önkormányzat Képviselő-testülete megalkotja a 202</w:t>
      </w:r>
      <w:r w:rsidR="00711C4D">
        <w:rPr>
          <w:rFonts w:ascii="Arial" w:eastAsia="Noto Sans CJK SC Regular" w:hAnsi="Arial" w:cs="Arial"/>
          <w:kern w:val="2"/>
          <w:lang w:eastAsia="zh-CN" w:bidi="hi-IN"/>
        </w:rPr>
        <w:t>5</w:t>
      </w:r>
      <w:r w:rsidRPr="00C147B4">
        <w:rPr>
          <w:rFonts w:ascii="Arial" w:eastAsia="Noto Sans CJK SC Regular" w:hAnsi="Arial" w:cs="Arial"/>
          <w:kern w:val="2"/>
          <w:lang w:eastAsia="zh-CN" w:bidi="hi-IN"/>
        </w:rPr>
        <w:t xml:space="preserve">. évi </w:t>
      </w:r>
      <w:r w:rsidR="004E1D48" w:rsidRPr="00C147B4">
        <w:rPr>
          <w:rFonts w:ascii="Arial" w:eastAsia="Noto Sans CJK SC Regular" w:hAnsi="Arial" w:cs="Arial"/>
          <w:kern w:val="2"/>
          <w:lang w:eastAsia="zh-CN" w:bidi="hi-IN"/>
        </w:rPr>
        <w:t>költségvetési rendelet módosításáról</w:t>
      </w:r>
      <w:r w:rsidRPr="00C147B4">
        <w:rPr>
          <w:rFonts w:ascii="Arial" w:eastAsia="Noto Sans CJK SC Regular" w:hAnsi="Arial" w:cs="Arial"/>
          <w:kern w:val="2"/>
          <w:lang w:eastAsia="zh-CN" w:bidi="hi-IN"/>
        </w:rPr>
        <w:t xml:space="preserve"> szóló önkormányzati rendeletét.</w:t>
      </w:r>
    </w:p>
    <w:p w14:paraId="430AB685" w14:textId="77777777" w:rsidR="00D92C07" w:rsidRPr="00C147B4" w:rsidRDefault="00D92C07" w:rsidP="00960573">
      <w:pPr>
        <w:spacing w:after="0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14:paraId="0D08DB12" w14:textId="77777777" w:rsidR="00D92C07" w:rsidRPr="00C147B4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C147B4">
        <w:rPr>
          <w:rFonts w:ascii="Arial" w:eastAsia="Noto Sans CJK SC Regular" w:hAnsi="Arial" w:cs="Arial"/>
          <w:kern w:val="2"/>
          <w:lang w:eastAsia="zh-CN" w:bidi="hi-IN"/>
        </w:rPr>
        <w:t>Részletes indokolás</w:t>
      </w:r>
    </w:p>
    <w:p w14:paraId="27C8F158" w14:textId="77777777" w:rsidR="00D92C07" w:rsidRPr="00C147B4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</w:p>
    <w:p w14:paraId="62DF9276" w14:textId="77777777" w:rsidR="00D92C07" w:rsidRPr="00C147B4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C147B4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1. § </w:t>
      </w:r>
      <w:r w:rsidR="004E1D48" w:rsidRPr="00C147B4">
        <w:rPr>
          <w:rFonts w:ascii="Arial" w:eastAsia="Noto Sans CJK SC Regular" w:hAnsi="Arial" w:cs="Arial"/>
          <w:b/>
          <w:bCs/>
          <w:kern w:val="2"/>
          <w:lang w:eastAsia="zh-CN" w:bidi="hi-IN"/>
        </w:rPr>
        <w:t>-3. §</w:t>
      </w:r>
    </w:p>
    <w:p w14:paraId="36029C5F" w14:textId="77777777" w:rsidR="00D92C07" w:rsidRPr="00C147B4" w:rsidRDefault="004E1D48" w:rsidP="00960573">
      <w:pPr>
        <w:spacing w:after="0"/>
        <w:ind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C147B4">
        <w:rPr>
          <w:rFonts w:ascii="Arial" w:hAnsi="Arial" w:cs="Arial"/>
        </w:rPr>
        <w:t>A költségvetési bevételek és kiadások módosulásának átvezetése.</w:t>
      </w:r>
    </w:p>
    <w:p w14:paraId="33AFB9E2" w14:textId="77777777" w:rsidR="00D92C07" w:rsidRPr="00C147B4" w:rsidRDefault="00D92C07" w:rsidP="00960573">
      <w:pPr>
        <w:spacing w:after="0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14:paraId="777AEB4A" w14:textId="388380C5" w:rsidR="00D92C07" w:rsidRPr="00C147B4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C147B4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4. § </w:t>
      </w:r>
      <w:r w:rsidR="004E1D48" w:rsidRPr="00C147B4">
        <w:rPr>
          <w:rFonts w:ascii="Arial" w:eastAsia="Noto Sans CJK SC Regular" w:hAnsi="Arial" w:cs="Arial"/>
          <w:b/>
          <w:bCs/>
          <w:kern w:val="2"/>
          <w:lang w:eastAsia="zh-CN" w:bidi="hi-IN"/>
        </w:rPr>
        <w:t>-</w:t>
      </w:r>
      <w:r w:rsidR="001D0100">
        <w:rPr>
          <w:rFonts w:ascii="Arial" w:eastAsia="Noto Sans CJK SC Regular" w:hAnsi="Arial" w:cs="Arial"/>
          <w:b/>
          <w:bCs/>
          <w:kern w:val="2"/>
          <w:lang w:eastAsia="zh-CN" w:bidi="hi-IN"/>
        </w:rPr>
        <w:t>10</w:t>
      </w:r>
      <w:r w:rsidR="004E1D48" w:rsidRPr="00C147B4">
        <w:rPr>
          <w:rFonts w:ascii="Arial" w:eastAsia="Noto Sans CJK SC Regular" w:hAnsi="Arial" w:cs="Arial"/>
          <w:b/>
          <w:bCs/>
          <w:kern w:val="2"/>
          <w:lang w:eastAsia="zh-CN" w:bidi="hi-IN"/>
        </w:rPr>
        <w:t>.§</w:t>
      </w:r>
    </w:p>
    <w:p w14:paraId="41A16E11" w14:textId="0E0327F9" w:rsidR="004E1D48" w:rsidRPr="00C147B4" w:rsidRDefault="004E1D48" w:rsidP="00960573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</w:rPr>
      </w:pPr>
      <w:r w:rsidRPr="00C147B4">
        <w:rPr>
          <w:rFonts w:ascii="Arial" w:hAnsi="Arial" w:cs="Arial"/>
        </w:rPr>
        <w:t xml:space="preserve">Az önkormányzat és a költségvetési szervek költségvetési </w:t>
      </w:r>
      <w:proofErr w:type="spellStart"/>
      <w:r w:rsidRPr="00C147B4">
        <w:rPr>
          <w:rFonts w:ascii="Arial" w:hAnsi="Arial" w:cs="Arial"/>
        </w:rPr>
        <w:t>főösszegének</w:t>
      </w:r>
      <w:proofErr w:type="spellEnd"/>
      <w:r w:rsidRPr="00C147B4">
        <w:rPr>
          <w:rFonts w:ascii="Arial" w:hAnsi="Arial" w:cs="Arial"/>
        </w:rPr>
        <w:t xml:space="preserve"> módosulásai.</w:t>
      </w:r>
    </w:p>
    <w:p w14:paraId="69086980" w14:textId="77777777" w:rsidR="00D92C07" w:rsidRPr="00C147B4" w:rsidRDefault="00D92C07" w:rsidP="00960573">
      <w:pPr>
        <w:spacing w:after="0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14:paraId="6D8EBA24" w14:textId="37BF3170" w:rsidR="00D92C07" w:rsidRPr="00C147B4" w:rsidRDefault="001D0100" w:rsidP="00960573">
      <w:pPr>
        <w:spacing w:after="0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>
        <w:rPr>
          <w:rFonts w:ascii="Arial" w:eastAsia="Noto Sans CJK SC Regular" w:hAnsi="Arial" w:cs="Arial"/>
          <w:b/>
          <w:bCs/>
          <w:kern w:val="2"/>
          <w:lang w:eastAsia="zh-CN" w:bidi="hi-IN"/>
        </w:rPr>
        <w:t>11</w:t>
      </w:r>
      <w:r w:rsidR="00D92C07" w:rsidRPr="00C147B4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. § </w:t>
      </w:r>
    </w:p>
    <w:p w14:paraId="1787DCE9" w14:textId="77777777" w:rsidR="00D92C07" w:rsidRPr="00C147B4" w:rsidRDefault="00D92C07" w:rsidP="00960573">
      <w:pPr>
        <w:spacing w:after="0"/>
        <w:ind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C147B4">
        <w:rPr>
          <w:rFonts w:ascii="Arial" w:eastAsia="Noto Sans CJK SC Regular" w:hAnsi="Arial" w:cs="Arial"/>
          <w:kern w:val="2"/>
          <w:lang w:eastAsia="zh-CN" w:bidi="hi-IN"/>
        </w:rPr>
        <w:t>Hatályba léptető rendelkezések.</w:t>
      </w:r>
    </w:p>
    <w:p w14:paraId="5232846D" w14:textId="77777777" w:rsidR="00D71FAB" w:rsidRPr="00C147B4" w:rsidRDefault="00D71FAB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770F22C2" w14:textId="77777777" w:rsidR="00152EE1" w:rsidRPr="00C147B4" w:rsidRDefault="00152EE1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1AB57287" w14:textId="77777777" w:rsidR="00152EE1" w:rsidRPr="00C147B4" w:rsidRDefault="00152EE1" w:rsidP="00960573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54CC7AD5" w14:textId="77777777" w:rsidR="00152EE1" w:rsidRPr="00C147B4" w:rsidRDefault="00152EE1" w:rsidP="00960573">
      <w:pPr>
        <w:spacing w:after="0"/>
        <w:jc w:val="both"/>
        <w:rPr>
          <w:rFonts w:ascii="Arial" w:hAnsi="Arial" w:cs="Arial"/>
        </w:rPr>
      </w:pPr>
    </w:p>
    <w:p w14:paraId="439124B5" w14:textId="77777777" w:rsidR="00833E5C" w:rsidRPr="00C147B4" w:rsidRDefault="00833E5C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147B4">
        <w:rPr>
          <w:rFonts w:ascii="Arial" w:hAnsi="Arial" w:cs="Arial"/>
        </w:rPr>
        <w:t xml:space="preserve">Kérem a tisztelt Képviselő-testületet, hogy a – költségvetést módosító rendelettervezet és a tájékoztató mellékletek megismerése és megvitatása után – jelen előterjesztéssel benyújtott költségvetési rendeletmódosítást szíveskedjen elfogadni. </w:t>
      </w:r>
    </w:p>
    <w:p w14:paraId="3239F9BD" w14:textId="77777777" w:rsidR="00833E5C" w:rsidRPr="00C147B4" w:rsidRDefault="00833E5C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147B4">
        <w:rPr>
          <w:rFonts w:ascii="Arial" w:hAnsi="Arial" w:cs="Arial"/>
        </w:rPr>
        <w:t>A költségvetési rendelet módosítása minősített többségi szavazattal fogadható el.</w:t>
      </w:r>
    </w:p>
    <w:p w14:paraId="752E9429" w14:textId="77777777" w:rsidR="003D2F72" w:rsidRPr="00C147B4" w:rsidRDefault="003D2F72" w:rsidP="00960573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7A545E5A" w14:textId="77777777" w:rsidR="00960573" w:rsidRPr="00834E57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596A0845" w14:textId="77777777" w:rsidR="00960573" w:rsidRPr="00834E57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58E9E22F" w14:textId="77777777" w:rsidR="00960573" w:rsidRPr="00834E57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7FF77A94" w14:textId="77777777" w:rsidR="00960573" w:rsidRPr="00834E57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65A32C6B" w14:textId="77777777" w:rsidR="00960573" w:rsidRPr="00834E57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5C7D1C38" w14:textId="77777777" w:rsidR="00960573" w:rsidRPr="00834E57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7BEB9BF4" w14:textId="77777777" w:rsidR="00960573" w:rsidRPr="00834E57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5BC96AF9" w14:textId="522DC2D0" w:rsidR="006B6879" w:rsidRDefault="006B6879" w:rsidP="006B6879">
      <w:pPr>
        <w:spacing w:afterLines="200" w:after="480"/>
        <w:outlineLvl w:val="0"/>
        <w:rPr>
          <w:rFonts w:ascii="Arial" w:hAnsi="Arial" w:cs="Arial"/>
          <w:b/>
          <w:color w:val="FF0000"/>
        </w:rPr>
      </w:pPr>
    </w:p>
    <w:p w14:paraId="409781CD" w14:textId="77777777" w:rsidR="00FB0790" w:rsidRDefault="00FB0790" w:rsidP="006B6879">
      <w:pPr>
        <w:spacing w:afterLines="200" w:after="480"/>
        <w:outlineLvl w:val="0"/>
        <w:rPr>
          <w:rFonts w:ascii="Arial" w:hAnsi="Arial" w:cs="Arial"/>
          <w:b/>
          <w:color w:val="FF0000"/>
        </w:rPr>
      </w:pPr>
    </w:p>
    <w:p w14:paraId="754BA968" w14:textId="0DB0F88E" w:rsidR="006B6879" w:rsidRPr="006B6879" w:rsidRDefault="006B6879" w:rsidP="002F17CB">
      <w:pPr>
        <w:spacing w:afterLines="200" w:after="480"/>
        <w:outlineLvl w:val="0"/>
        <w:rPr>
          <w:rFonts w:ascii="Arial" w:hAnsi="Arial" w:cs="Arial"/>
          <w:b/>
          <w:color w:val="FF0000"/>
        </w:rPr>
      </w:pPr>
    </w:p>
    <w:p w14:paraId="6EADA07E" w14:textId="77777777" w:rsidR="006B6879" w:rsidRPr="00834E57" w:rsidRDefault="006B6879" w:rsidP="00F84847">
      <w:pPr>
        <w:spacing w:afterLines="200" w:after="480"/>
        <w:outlineLvl w:val="0"/>
        <w:rPr>
          <w:rFonts w:ascii="Arial" w:hAnsi="Arial" w:cs="Arial"/>
          <w:b/>
          <w:color w:val="FF0000"/>
        </w:rPr>
      </w:pPr>
    </w:p>
    <w:p w14:paraId="1DCDE872" w14:textId="270E3683" w:rsidR="00574546" w:rsidRPr="00C147B4" w:rsidRDefault="006B6879" w:rsidP="006B6879">
      <w:pPr>
        <w:spacing w:afterLines="200" w:after="48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7.</w:t>
      </w:r>
    </w:p>
    <w:p w14:paraId="7F5B153C" w14:textId="77777777" w:rsidR="00574546" w:rsidRPr="00C147B4" w:rsidRDefault="00574546" w:rsidP="00960573">
      <w:pPr>
        <w:spacing w:afterLines="200" w:after="480"/>
        <w:jc w:val="center"/>
        <w:rPr>
          <w:rFonts w:ascii="Arial" w:hAnsi="Arial" w:cs="Arial"/>
          <w:b/>
          <w:caps/>
        </w:rPr>
      </w:pPr>
      <w:r w:rsidRPr="00C147B4">
        <w:rPr>
          <w:rFonts w:ascii="Arial" w:hAnsi="Arial" w:cs="Arial"/>
          <w:b/>
          <w:caps/>
        </w:rPr>
        <w:t>Előzetes hatásvizsgálat</w:t>
      </w:r>
    </w:p>
    <w:p w14:paraId="644A92A2" w14:textId="77777777" w:rsidR="00574546" w:rsidRPr="00C147B4" w:rsidRDefault="00574546" w:rsidP="00960573">
      <w:pPr>
        <w:spacing w:after="0"/>
        <w:jc w:val="both"/>
        <w:rPr>
          <w:rFonts w:ascii="Arial" w:hAnsi="Arial" w:cs="Arial"/>
        </w:rPr>
      </w:pPr>
      <w:r w:rsidRPr="00C147B4">
        <w:rPr>
          <w:rFonts w:ascii="Arial" w:hAnsi="Arial" w:cs="Arial"/>
        </w:rPr>
        <w:t xml:space="preserve">A jogalkotásról szóló 2010. évi CXXX. törvény 17. §. (1) bekezdése alapján a jogszabály előkészítője – a jogszabály feltételezett hatásaihoz igazodó részletességű – előzetes hatásvizsgálat elvégzésével felméri a szabályozás várható következményeit. </w:t>
      </w:r>
    </w:p>
    <w:p w14:paraId="1BE84A2A" w14:textId="0B143040" w:rsidR="00574546" w:rsidRPr="00C147B4" w:rsidRDefault="00574546" w:rsidP="00960573">
      <w:pPr>
        <w:spacing w:after="0"/>
        <w:jc w:val="both"/>
        <w:rPr>
          <w:rFonts w:ascii="Arial" w:hAnsi="Arial" w:cs="Arial"/>
        </w:rPr>
      </w:pPr>
      <w:r w:rsidRPr="00C147B4">
        <w:rPr>
          <w:rFonts w:ascii="Arial" w:hAnsi="Arial" w:cs="Arial"/>
          <w:b/>
        </w:rPr>
        <w:t xml:space="preserve">Rendelet-tervezet címe: </w:t>
      </w:r>
      <w:r w:rsidR="006A7A4F" w:rsidRPr="00C147B4">
        <w:rPr>
          <w:rFonts w:ascii="Arial" w:hAnsi="Arial" w:cs="Arial"/>
        </w:rPr>
        <w:t>Hévíz Város Önkormányzat</w:t>
      </w:r>
      <w:r w:rsidRPr="00C147B4">
        <w:rPr>
          <w:rFonts w:ascii="Arial" w:hAnsi="Arial" w:cs="Arial"/>
        </w:rPr>
        <w:t xml:space="preserve"> 20</w:t>
      </w:r>
      <w:r w:rsidR="00741021" w:rsidRPr="00C147B4">
        <w:rPr>
          <w:rFonts w:ascii="Arial" w:hAnsi="Arial" w:cs="Arial"/>
        </w:rPr>
        <w:t>2</w:t>
      </w:r>
      <w:r w:rsidR="00711C4D">
        <w:rPr>
          <w:rFonts w:ascii="Arial" w:hAnsi="Arial" w:cs="Arial"/>
        </w:rPr>
        <w:t>5</w:t>
      </w:r>
      <w:r w:rsidRPr="00C147B4">
        <w:rPr>
          <w:rFonts w:ascii="Arial" w:hAnsi="Arial" w:cs="Arial"/>
        </w:rPr>
        <w:t xml:space="preserve">. évi </w:t>
      </w:r>
      <w:r w:rsidR="004A056E" w:rsidRPr="00C147B4">
        <w:rPr>
          <w:rFonts w:ascii="Arial" w:hAnsi="Arial" w:cs="Arial"/>
        </w:rPr>
        <w:t>költségvetéséről</w:t>
      </w:r>
      <w:r w:rsidRPr="00C147B4">
        <w:rPr>
          <w:rFonts w:ascii="Arial" w:hAnsi="Arial" w:cs="Arial"/>
        </w:rPr>
        <w:t xml:space="preserve"> szóló </w:t>
      </w:r>
      <w:r w:rsidR="00711C4D">
        <w:rPr>
          <w:rFonts w:ascii="Arial" w:hAnsi="Arial" w:cs="Arial"/>
        </w:rPr>
        <w:t>3</w:t>
      </w:r>
      <w:r w:rsidRPr="00C147B4">
        <w:rPr>
          <w:rFonts w:ascii="Arial" w:hAnsi="Arial" w:cs="Arial"/>
        </w:rPr>
        <w:t>/20</w:t>
      </w:r>
      <w:r w:rsidR="00741021" w:rsidRPr="00C147B4">
        <w:rPr>
          <w:rFonts w:ascii="Arial" w:hAnsi="Arial" w:cs="Arial"/>
        </w:rPr>
        <w:t>2</w:t>
      </w:r>
      <w:r w:rsidR="00711C4D">
        <w:rPr>
          <w:rFonts w:ascii="Arial" w:hAnsi="Arial" w:cs="Arial"/>
        </w:rPr>
        <w:t>5</w:t>
      </w:r>
      <w:r w:rsidRPr="00C147B4">
        <w:rPr>
          <w:rFonts w:ascii="Arial" w:hAnsi="Arial" w:cs="Arial"/>
        </w:rPr>
        <w:t>. (</w:t>
      </w:r>
      <w:r w:rsidR="004A056E" w:rsidRPr="00C147B4">
        <w:rPr>
          <w:rFonts w:ascii="Arial" w:hAnsi="Arial" w:cs="Arial"/>
        </w:rPr>
        <w:t>I</w:t>
      </w:r>
      <w:r w:rsidR="00DD126B" w:rsidRPr="00C147B4">
        <w:rPr>
          <w:rFonts w:ascii="Arial" w:hAnsi="Arial" w:cs="Arial"/>
        </w:rPr>
        <w:t>I</w:t>
      </w:r>
      <w:r w:rsidRPr="00C147B4">
        <w:rPr>
          <w:rFonts w:ascii="Arial" w:hAnsi="Arial" w:cs="Arial"/>
        </w:rPr>
        <w:t>.</w:t>
      </w:r>
      <w:r w:rsidR="00F66F3C" w:rsidRPr="00C147B4">
        <w:rPr>
          <w:rFonts w:ascii="Arial" w:hAnsi="Arial" w:cs="Arial"/>
        </w:rPr>
        <w:t xml:space="preserve"> </w:t>
      </w:r>
      <w:r w:rsidR="00711C4D">
        <w:rPr>
          <w:rFonts w:ascii="Arial" w:hAnsi="Arial" w:cs="Arial"/>
        </w:rPr>
        <w:t>13</w:t>
      </w:r>
      <w:r w:rsidRPr="00C147B4">
        <w:rPr>
          <w:rFonts w:ascii="Arial" w:hAnsi="Arial" w:cs="Arial"/>
        </w:rPr>
        <w:t>.) rendelet módosítása</w:t>
      </w:r>
    </w:p>
    <w:p w14:paraId="3971E3A8" w14:textId="2DF4274F" w:rsidR="00574546" w:rsidRPr="00C147B4" w:rsidRDefault="00574546" w:rsidP="00960573">
      <w:pPr>
        <w:spacing w:after="0"/>
        <w:jc w:val="both"/>
        <w:rPr>
          <w:rFonts w:ascii="Arial" w:hAnsi="Arial" w:cs="Arial"/>
        </w:rPr>
      </w:pPr>
      <w:r w:rsidRPr="00C147B4">
        <w:rPr>
          <w:rFonts w:ascii="Arial" w:hAnsi="Arial" w:cs="Arial"/>
          <w:b/>
        </w:rPr>
        <w:t>Költségvetési hatása:</w:t>
      </w:r>
      <w:r w:rsidRPr="00C147B4">
        <w:rPr>
          <w:rFonts w:ascii="Arial" w:hAnsi="Arial" w:cs="Arial"/>
        </w:rPr>
        <w:t xml:space="preserve"> A 20</w:t>
      </w:r>
      <w:r w:rsidR="00741021" w:rsidRPr="00C147B4">
        <w:rPr>
          <w:rFonts w:ascii="Arial" w:hAnsi="Arial" w:cs="Arial"/>
        </w:rPr>
        <w:t>2</w:t>
      </w:r>
      <w:r w:rsidR="00711C4D">
        <w:rPr>
          <w:rFonts w:ascii="Arial" w:hAnsi="Arial" w:cs="Arial"/>
        </w:rPr>
        <w:t>5</w:t>
      </w:r>
      <w:r w:rsidRPr="00C147B4">
        <w:rPr>
          <w:rFonts w:ascii="Arial" w:hAnsi="Arial" w:cs="Arial"/>
        </w:rPr>
        <w:t>. évi költségvetési rendelet módosításáról szóló rendelet megalkotásához</w:t>
      </w:r>
      <w:r w:rsidR="009F482D" w:rsidRPr="00C147B4">
        <w:rPr>
          <w:rFonts w:ascii="Arial" w:hAnsi="Arial" w:cs="Arial"/>
        </w:rPr>
        <w:t>, módosításához</w:t>
      </w:r>
      <w:r w:rsidRPr="00C147B4">
        <w:rPr>
          <w:rFonts w:ascii="Arial" w:hAnsi="Arial" w:cs="Arial"/>
        </w:rPr>
        <w:t xml:space="preserve"> kapcsolódó előzetes hatásvizsgálat során megállapítható, hogy az önkormányzatnak az államháztartásról szóló 2011. évi CXCV. törvény 34. §</w:t>
      </w:r>
      <w:r w:rsidR="00E93B84" w:rsidRPr="00C147B4">
        <w:rPr>
          <w:rFonts w:ascii="Arial" w:hAnsi="Arial" w:cs="Arial"/>
        </w:rPr>
        <w:t>-</w:t>
      </w:r>
      <w:r w:rsidR="00E76812" w:rsidRPr="00C147B4">
        <w:rPr>
          <w:rFonts w:ascii="Arial" w:hAnsi="Arial" w:cs="Arial"/>
        </w:rPr>
        <w:t>á</w:t>
      </w:r>
      <w:r w:rsidRPr="00C147B4">
        <w:rPr>
          <w:rFonts w:ascii="Arial" w:hAnsi="Arial" w:cs="Arial"/>
        </w:rPr>
        <w:t>ban foglalt lehetősége és egyben kötelezettsége, hogy a költségvetési rendeletében megjelenő bevételek és kiadások módosításáról, a kiadási előirányzatok közötti átcsoportosítás</w:t>
      </w:r>
      <w:r w:rsidR="0099167E" w:rsidRPr="00C147B4">
        <w:rPr>
          <w:rFonts w:ascii="Arial" w:hAnsi="Arial" w:cs="Arial"/>
        </w:rPr>
        <w:t>ok</w:t>
      </w:r>
      <w:r w:rsidRPr="00C147B4">
        <w:rPr>
          <w:rFonts w:ascii="Arial" w:hAnsi="Arial" w:cs="Arial"/>
        </w:rPr>
        <w:t xml:space="preserve">ról a </w:t>
      </w:r>
      <w:r w:rsidR="0099167E" w:rsidRPr="00C147B4">
        <w:rPr>
          <w:rFonts w:ascii="Arial" w:hAnsi="Arial" w:cs="Arial"/>
        </w:rPr>
        <w:t>K</w:t>
      </w:r>
      <w:r w:rsidRPr="00C147B4">
        <w:rPr>
          <w:rFonts w:ascii="Arial" w:hAnsi="Arial" w:cs="Arial"/>
        </w:rPr>
        <w:t xml:space="preserve">épviselő-testület döntsön. A rendeletmódosításra </w:t>
      </w:r>
      <w:r w:rsidR="005D6401" w:rsidRPr="00C147B4">
        <w:rPr>
          <w:rFonts w:ascii="Arial" w:hAnsi="Arial" w:cs="Arial"/>
        </w:rPr>
        <w:t xml:space="preserve">legalább </w:t>
      </w:r>
      <w:r w:rsidRPr="00C147B4">
        <w:rPr>
          <w:rFonts w:ascii="Arial" w:hAnsi="Arial" w:cs="Arial"/>
        </w:rPr>
        <w:t xml:space="preserve">negyedévenként a képviselő-testület döntése szerinti időpontokban, de legkésőbb az éves költségvetési beszámoló elkészítésének határidejéig kerülhet sor. </w:t>
      </w:r>
    </w:p>
    <w:p w14:paraId="613778EC" w14:textId="77777777" w:rsidR="000D2DAE" w:rsidRPr="00C147B4" w:rsidRDefault="00574546" w:rsidP="00960573">
      <w:pPr>
        <w:spacing w:after="0"/>
        <w:jc w:val="both"/>
        <w:rPr>
          <w:rFonts w:ascii="Arial" w:hAnsi="Arial" w:cs="Arial"/>
          <w:b/>
        </w:rPr>
      </w:pPr>
      <w:r w:rsidRPr="00C147B4">
        <w:rPr>
          <w:rFonts w:ascii="Arial" w:hAnsi="Arial" w:cs="Arial"/>
          <w:b/>
        </w:rPr>
        <w:t>Rendelet megalkotásának szükségessége:</w:t>
      </w:r>
      <w:r w:rsidRPr="00C147B4">
        <w:rPr>
          <w:rFonts w:ascii="Arial" w:hAnsi="Arial" w:cs="Arial"/>
        </w:rPr>
        <w:t xml:space="preserve"> A rendeletmódosításról szóló rendelet megalkotásának elmaradása esetén a Képviselő-testület által évközben hozott határozatokban szereplő – az eredeti költségvetésben még nem nevesített - feladatok megvalósításához nem áll rendelkezésre előirányzat. Emiatt a </w:t>
      </w:r>
      <w:r w:rsidR="000D2DAE" w:rsidRPr="00C147B4">
        <w:rPr>
          <w:rFonts w:ascii="Arial" w:hAnsi="Arial" w:cs="Arial"/>
        </w:rPr>
        <w:t xml:space="preserve">működési és beruházási </w:t>
      </w:r>
      <w:r w:rsidRPr="00C147B4">
        <w:rPr>
          <w:rFonts w:ascii="Arial" w:hAnsi="Arial" w:cs="Arial"/>
        </w:rPr>
        <w:t xml:space="preserve">feladatok végrehajtása nem lehetséges. </w:t>
      </w:r>
      <w:r w:rsidR="00387E5B" w:rsidRPr="00C147B4">
        <w:rPr>
          <w:rFonts w:ascii="Arial" w:hAnsi="Arial" w:cs="Arial"/>
        </w:rPr>
        <w:t>A</w:t>
      </w:r>
      <w:r w:rsidR="00D91181" w:rsidRPr="00C147B4">
        <w:rPr>
          <w:rFonts w:ascii="Arial" w:hAnsi="Arial" w:cs="Arial"/>
        </w:rPr>
        <w:t>z évközben folyósított</w:t>
      </w:r>
      <w:r w:rsidR="004A056E" w:rsidRPr="00C147B4">
        <w:rPr>
          <w:rFonts w:ascii="Arial" w:hAnsi="Arial" w:cs="Arial"/>
        </w:rPr>
        <w:t>,</w:t>
      </w:r>
      <w:r w:rsidR="00D91181" w:rsidRPr="00C147B4">
        <w:rPr>
          <w:rFonts w:ascii="Arial" w:hAnsi="Arial" w:cs="Arial"/>
        </w:rPr>
        <w:t xml:space="preserve"> </w:t>
      </w:r>
      <w:r w:rsidR="004A056E" w:rsidRPr="00C147B4">
        <w:rPr>
          <w:rFonts w:ascii="Arial" w:hAnsi="Arial" w:cs="Arial"/>
        </w:rPr>
        <w:t xml:space="preserve">az </w:t>
      </w:r>
      <w:r w:rsidR="00D91181" w:rsidRPr="00C147B4">
        <w:rPr>
          <w:rFonts w:ascii="Arial" w:hAnsi="Arial" w:cs="Arial"/>
        </w:rPr>
        <w:t xml:space="preserve">önkormányzatok </w:t>
      </w:r>
      <w:r w:rsidR="009F482D" w:rsidRPr="00C147B4">
        <w:rPr>
          <w:rFonts w:ascii="Arial" w:hAnsi="Arial" w:cs="Arial"/>
        </w:rPr>
        <w:t>általános és ágazati feladatokat finanszírozó támogatás</w:t>
      </w:r>
      <w:r w:rsidR="004A056E" w:rsidRPr="00C147B4">
        <w:rPr>
          <w:rFonts w:ascii="Arial" w:hAnsi="Arial" w:cs="Arial"/>
        </w:rPr>
        <w:t>ainak</w:t>
      </w:r>
      <w:r w:rsidR="009F482D" w:rsidRPr="00C147B4">
        <w:rPr>
          <w:rFonts w:ascii="Arial" w:hAnsi="Arial" w:cs="Arial"/>
        </w:rPr>
        <w:t xml:space="preserve"> </w:t>
      </w:r>
      <w:r w:rsidR="00D91181" w:rsidRPr="00C147B4">
        <w:rPr>
          <w:rFonts w:ascii="Arial" w:hAnsi="Arial" w:cs="Arial"/>
        </w:rPr>
        <w:t>összege,</w:t>
      </w:r>
      <w:r w:rsidR="00741021" w:rsidRPr="00C147B4">
        <w:rPr>
          <w:rFonts w:ascii="Arial" w:hAnsi="Arial" w:cs="Arial"/>
        </w:rPr>
        <w:t xml:space="preserve"> a kiegészítő támogatások összege,</w:t>
      </w:r>
      <w:r w:rsidR="00D91181" w:rsidRPr="00C147B4">
        <w:rPr>
          <w:rFonts w:ascii="Arial" w:hAnsi="Arial" w:cs="Arial"/>
        </w:rPr>
        <w:t xml:space="preserve"> </w:t>
      </w:r>
      <w:r w:rsidR="004A056E" w:rsidRPr="00C147B4">
        <w:rPr>
          <w:rFonts w:ascii="Arial" w:hAnsi="Arial" w:cs="Arial"/>
        </w:rPr>
        <w:t>az</w:t>
      </w:r>
      <w:r w:rsidR="00CB1050" w:rsidRPr="00C147B4">
        <w:rPr>
          <w:rFonts w:ascii="Arial" w:hAnsi="Arial" w:cs="Arial"/>
        </w:rPr>
        <w:t xml:space="preserve"> </w:t>
      </w:r>
      <w:proofErr w:type="spellStart"/>
      <w:r w:rsidR="00CB1050" w:rsidRPr="00C147B4">
        <w:rPr>
          <w:rFonts w:ascii="Arial" w:hAnsi="Arial" w:cs="Arial"/>
        </w:rPr>
        <w:t>Áht</w:t>
      </w:r>
      <w:proofErr w:type="spellEnd"/>
      <w:r w:rsidR="00CB1050" w:rsidRPr="00C147B4">
        <w:rPr>
          <w:rFonts w:ascii="Arial" w:hAnsi="Arial" w:cs="Arial"/>
        </w:rPr>
        <w:t>-n belülről</w:t>
      </w:r>
      <w:r w:rsidR="004A056E" w:rsidRPr="00C147B4">
        <w:rPr>
          <w:rFonts w:ascii="Arial" w:hAnsi="Arial" w:cs="Arial"/>
        </w:rPr>
        <w:t xml:space="preserve"> és kívülről</w:t>
      </w:r>
      <w:r w:rsidR="00CB1050" w:rsidRPr="00C147B4">
        <w:rPr>
          <w:rFonts w:ascii="Arial" w:hAnsi="Arial" w:cs="Arial"/>
        </w:rPr>
        <w:t xml:space="preserve"> átvett pénzek összege</w:t>
      </w:r>
      <w:r w:rsidR="00DB6820" w:rsidRPr="00C147B4">
        <w:rPr>
          <w:rFonts w:ascii="Arial" w:hAnsi="Arial" w:cs="Arial"/>
        </w:rPr>
        <w:t>, egyéb működési és felhalmozási többletbevételek</w:t>
      </w:r>
      <w:r w:rsidR="004635F9" w:rsidRPr="00C147B4">
        <w:rPr>
          <w:rFonts w:ascii="Arial" w:hAnsi="Arial" w:cs="Arial"/>
        </w:rPr>
        <w:t xml:space="preserve">, </w:t>
      </w:r>
      <w:r w:rsidR="006461F1" w:rsidRPr="00C147B4">
        <w:rPr>
          <w:rFonts w:ascii="Arial" w:hAnsi="Arial" w:cs="Arial"/>
        </w:rPr>
        <w:t>-</w:t>
      </w:r>
      <w:r w:rsidR="0079773F" w:rsidRPr="00C147B4">
        <w:rPr>
          <w:rFonts w:ascii="Arial" w:hAnsi="Arial" w:cs="Arial"/>
        </w:rPr>
        <w:t xml:space="preserve"> rendeletmódosítás hiányában nem kerülne</w:t>
      </w:r>
      <w:r w:rsidR="006461F1" w:rsidRPr="00C147B4">
        <w:rPr>
          <w:rFonts w:ascii="Arial" w:hAnsi="Arial" w:cs="Arial"/>
        </w:rPr>
        <w:t>k</w:t>
      </w:r>
      <w:r w:rsidR="0079773F" w:rsidRPr="00C147B4">
        <w:rPr>
          <w:rFonts w:ascii="Arial" w:hAnsi="Arial" w:cs="Arial"/>
        </w:rPr>
        <w:t xml:space="preserve"> átvezetésre</w:t>
      </w:r>
      <w:r w:rsidR="00DB6820" w:rsidRPr="00C147B4">
        <w:rPr>
          <w:rFonts w:ascii="Arial" w:hAnsi="Arial" w:cs="Arial"/>
        </w:rPr>
        <w:t xml:space="preserve"> a</w:t>
      </w:r>
      <w:r w:rsidR="004A056E" w:rsidRPr="00C147B4">
        <w:rPr>
          <w:rFonts w:ascii="Arial" w:hAnsi="Arial" w:cs="Arial"/>
        </w:rPr>
        <w:t>z önkormányzat költségvetéséről szóló</w:t>
      </w:r>
      <w:r w:rsidR="00DB6820" w:rsidRPr="00C147B4">
        <w:rPr>
          <w:rFonts w:ascii="Arial" w:hAnsi="Arial" w:cs="Arial"/>
        </w:rPr>
        <w:t xml:space="preserve"> rendeleten</w:t>
      </w:r>
      <w:r w:rsidR="004A056E" w:rsidRPr="00C147B4">
        <w:rPr>
          <w:rFonts w:ascii="Arial" w:hAnsi="Arial" w:cs="Arial"/>
        </w:rPr>
        <w:t>. Emiatt</w:t>
      </w:r>
      <w:r w:rsidR="0079773F" w:rsidRPr="00C147B4">
        <w:rPr>
          <w:rFonts w:ascii="Arial" w:hAnsi="Arial" w:cs="Arial"/>
        </w:rPr>
        <w:t xml:space="preserve"> a</w:t>
      </w:r>
      <w:r w:rsidR="00DB6820" w:rsidRPr="00C147B4">
        <w:rPr>
          <w:rFonts w:ascii="Arial" w:hAnsi="Arial" w:cs="Arial"/>
        </w:rPr>
        <w:t xml:space="preserve"> költségvetési</w:t>
      </w:r>
      <w:r w:rsidR="0079773F" w:rsidRPr="00C147B4">
        <w:rPr>
          <w:rFonts w:ascii="Arial" w:hAnsi="Arial" w:cs="Arial"/>
        </w:rPr>
        <w:t xml:space="preserve"> bevétel nem a valós képet mutatná</w:t>
      </w:r>
      <w:r w:rsidR="005D6B46" w:rsidRPr="00C147B4">
        <w:rPr>
          <w:rFonts w:ascii="Arial" w:hAnsi="Arial" w:cs="Arial"/>
        </w:rPr>
        <w:t>, illetve évközi döntések esetében, a végrehajtás során felmerülő kiadásokra nem állna rendelkezésre a megfelelő előirányzat.</w:t>
      </w:r>
      <w:r w:rsidR="000D2DAE" w:rsidRPr="00C147B4">
        <w:rPr>
          <w:rFonts w:ascii="Arial" w:hAnsi="Arial" w:cs="Arial"/>
          <w:b/>
        </w:rPr>
        <w:t xml:space="preserve"> </w:t>
      </w:r>
    </w:p>
    <w:p w14:paraId="2826EE39" w14:textId="77777777" w:rsidR="00574546" w:rsidRPr="00C147B4" w:rsidRDefault="00574546" w:rsidP="00960573">
      <w:pPr>
        <w:spacing w:after="0"/>
        <w:jc w:val="both"/>
        <w:rPr>
          <w:rFonts w:ascii="Arial" w:hAnsi="Arial" w:cs="Arial"/>
        </w:rPr>
      </w:pPr>
      <w:r w:rsidRPr="00C147B4">
        <w:rPr>
          <w:rFonts w:ascii="Arial" w:hAnsi="Arial" w:cs="Arial"/>
          <w:b/>
        </w:rPr>
        <w:t>A jogszabály alkalmazásához szükséges személyi, szervezeti, tárgyi és pénzügyi feltételek</w:t>
      </w:r>
      <w:r w:rsidRPr="00C147B4">
        <w:rPr>
          <w:rFonts w:ascii="Arial" w:hAnsi="Arial" w:cs="Arial"/>
        </w:rPr>
        <w:t xml:space="preserve">: Jelen költségvetés-módosítási rendelettervezet az </w:t>
      </w:r>
      <w:r w:rsidR="00E94C94" w:rsidRPr="00C147B4">
        <w:rPr>
          <w:rFonts w:ascii="Arial" w:hAnsi="Arial" w:cs="Arial"/>
        </w:rPr>
        <w:t>Ö</w:t>
      </w:r>
      <w:r w:rsidRPr="00C147B4">
        <w:rPr>
          <w:rFonts w:ascii="Arial" w:hAnsi="Arial" w:cs="Arial"/>
        </w:rPr>
        <w:t>nkormányzat</w:t>
      </w:r>
      <w:r w:rsidR="00E94C94" w:rsidRPr="00C147B4">
        <w:rPr>
          <w:rFonts w:ascii="Arial" w:hAnsi="Arial" w:cs="Arial"/>
        </w:rPr>
        <w:t>ra</w:t>
      </w:r>
      <w:r w:rsidR="00387E5B" w:rsidRPr="00C147B4">
        <w:rPr>
          <w:rFonts w:ascii="Arial" w:hAnsi="Arial" w:cs="Arial"/>
        </w:rPr>
        <w:t xml:space="preserve">, </w:t>
      </w:r>
      <w:r w:rsidR="00D14872" w:rsidRPr="00C147B4">
        <w:rPr>
          <w:rFonts w:ascii="Arial" w:hAnsi="Arial" w:cs="Arial"/>
        </w:rPr>
        <w:t xml:space="preserve">és valamennyi </w:t>
      </w:r>
      <w:r w:rsidR="00EA7FDC" w:rsidRPr="00C147B4">
        <w:rPr>
          <w:rFonts w:ascii="Arial" w:hAnsi="Arial" w:cs="Arial"/>
        </w:rPr>
        <w:t>intézményére</w:t>
      </w:r>
      <w:r w:rsidR="00E76812" w:rsidRPr="00C147B4">
        <w:rPr>
          <w:rFonts w:ascii="Arial" w:hAnsi="Arial" w:cs="Arial"/>
        </w:rPr>
        <w:t xml:space="preserve"> vonatkozóan</w:t>
      </w:r>
      <w:r w:rsidRPr="00C147B4">
        <w:rPr>
          <w:rFonts w:ascii="Arial" w:hAnsi="Arial" w:cs="Arial"/>
        </w:rPr>
        <w:t xml:space="preserve"> tartalmaz </w:t>
      </w:r>
      <w:r w:rsidR="00CB1050" w:rsidRPr="00C147B4">
        <w:rPr>
          <w:rFonts w:ascii="Arial" w:hAnsi="Arial" w:cs="Arial"/>
        </w:rPr>
        <w:t>működési, valamint a</w:t>
      </w:r>
      <w:r w:rsidR="00E93B84" w:rsidRPr="00C147B4">
        <w:rPr>
          <w:rFonts w:ascii="Arial" w:hAnsi="Arial" w:cs="Arial"/>
        </w:rPr>
        <w:t>z</w:t>
      </w:r>
      <w:r w:rsidR="00CB1050" w:rsidRPr="00C147B4">
        <w:rPr>
          <w:rFonts w:ascii="Arial" w:hAnsi="Arial" w:cs="Arial"/>
        </w:rPr>
        <w:t xml:space="preserve"> </w:t>
      </w:r>
      <w:r w:rsidR="00E94C94" w:rsidRPr="00C147B4">
        <w:rPr>
          <w:rFonts w:ascii="Arial" w:hAnsi="Arial" w:cs="Arial"/>
        </w:rPr>
        <w:t>Ö</w:t>
      </w:r>
      <w:r w:rsidR="00401CEF" w:rsidRPr="00C147B4">
        <w:rPr>
          <w:rFonts w:ascii="Arial" w:hAnsi="Arial" w:cs="Arial"/>
        </w:rPr>
        <w:t>nkormányzat</w:t>
      </w:r>
      <w:r w:rsidR="005D6B46" w:rsidRPr="00C147B4">
        <w:rPr>
          <w:rFonts w:ascii="Arial" w:hAnsi="Arial" w:cs="Arial"/>
        </w:rPr>
        <w:t xml:space="preserve"> </w:t>
      </w:r>
      <w:r w:rsidR="009D464D" w:rsidRPr="00C147B4">
        <w:rPr>
          <w:rFonts w:ascii="Arial" w:hAnsi="Arial" w:cs="Arial"/>
        </w:rPr>
        <w:t xml:space="preserve">esetében </w:t>
      </w:r>
      <w:r w:rsidR="00F558AB" w:rsidRPr="00C147B4">
        <w:rPr>
          <w:rFonts w:ascii="Arial" w:hAnsi="Arial" w:cs="Arial"/>
        </w:rPr>
        <w:t xml:space="preserve">felhalmozási </w:t>
      </w:r>
      <w:r w:rsidR="00D14872" w:rsidRPr="00C147B4">
        <w:rPr>
          <w:rFonts w:ascii="Arial" w:hAnsi="Arial" w:cs="Arial"/>
        </w:rPr>
        <w:t>kiadási</w:t>
      </w:r>
      <w:r w:rsidR="00F558AB" w:rsidRPr="00C147B4">
        <w:rPr>
          <w:rFonts w:ascii="Arial" w:hAnsi="Arial" w:cs="Arial"/>
        </w:rPr>
        <w:t xml:space="preserve"> előirányzat módosítás</w:t>
      </w:r>
      <w:r w:rsidR="00387E5B" w:rsidRPr="00C147B4">
        <w:rPr>
          <w:rFonts w:ascii="Arial" w:hAnsi="Arial" w:cs="Arial"/>
        </w:rPr>
        <w:t>t</w:t>
      </w:r>
      <w:r w:rsidR="000E06FA" w:rsidRPr="00C147B4">
        <w:rPr>
          <w:rFonts w:ascii="Arial" w:hAnsi="Arial" w:cs="Arial"/>
        </w:rPr>
        <w:t>, illetve a felhalmozási célok közötti átcsoportosítást</w:t>
      </w:r>
      <w:r w:rsidR="00387E5B" w:rsidRPr="00C147B4">
        <w:rPr>
          <w:rFonts w:ascii="Arial" w:hAnsi="Arial" w:cs="Arial"/>
        </w:rPr>
        <w:t xml:space="preserve">. </w:t>
      </w:r>
      <w:r w:rsidRPr="00C147B4">
        <w:rPr>
          <w:rFonts w:ascii="Arial" w:hAnsi="Arial" w:cs="Arial"/>
        </w:rPr>
        <w:t>A módosítás érinti a személyi juttatás</w:t>
      </w:r>
      <w:r w:rsidR="000D2DAE" w:rsidRPr="00C147B4">
        <w:rPr>
          <w:rFonts w:ascii="Arial" w:hAnsi="Arial" w:cs="Arial"/>
        </w:rPr>
        <w:t>ra</w:t>
      </w:r>
      <w:r w:rsidRPr="00C147B4">
        <w:rPr>
          <w:rFonts w:ascii="Arial" w:hAnsi="Arial" w:cs="Arial"/>
        </w:rPr>
        <w:t xml:space="preserve"> és munkáltatót terhelő </w:t>
      </w:r>
      <w:r w:rsidR="00D91181" w:rsidRPr="00C147B4">
        <w:rPr>
          <w:rFonts w:ascii="Arial" w:hAnsi="Arial" w:cs="Arial"/>
        </w:rPr>
        <w:t>szociális hozzájárulási adóra,</w:t>
      </w:r>
      <w:r w:rsidR="00387E5B" w:rsidRPr="00C147B4">
        <w:rPr>
          <w:rFonts w:ascii="Arial" w:hAnsi="Arial" w:cs="Arial"/>
        </w:rPr>
        <w:t xml:space="preserve"> dologi kiadásokra</w:t>
      </w:r>
      <w:r w:rsidR="00F00EFB" w:rsidRPr="00C147B4">
        <w:rPr>
          <w:rFonts w:ascii="Arial" w:hAnsi="Arial" w:cs="Arial"/>
        </w:rPr>
        <w:t>, az egyéb működési kiadásokra</w:t>
      </w:r>
      <w:r w:rsidR="00387E5B" w:rsidRPr="00C147B4">
        <w:rPr>
          <w:rFonts w:ascii="Arial" w:hAnsi="Arial" w:cs="Arial"/>
        </w:rPr>
        <w:t xml:space="preserve"> és</w:t>
      </w:r>
      <w:r w:rsidR="00435BE4" w:rsidRPr="00C147B4">
        <w:rPr>
          <w:rFonts w:ascii="Arial" w:hAnsi="Arial" w:cs="Arial"/>
        </w:rPr>
        <w:t xml:space="preserve"> a</w:t>
      </w:r>
      <w:r w:rsidR="00387E5B" w:rsidRPr="00C147B4">
        <w:rPr>
          <w:rFonts w:ascii="Arial" w:hAnsi="Arial" w:cs="Arial"/>
        </w:rPr>
        <w:t xml:space="preserve"> </w:t>
      </w:r>
      <w:r w:rsidR="00435BE4" w:rsidRPr="00C147B4">
        <w:rPr>
          <w:rFonts w:ascii="Arial" w:hAnsi="Arial" w:cs="Arial"/>
        </w:rPr>
        <w:t>f</w:t>
      </w:r>
      <w:r w:rsidR="00387E5B" w:rsidRPr="00C147B4">
        <w:rPr>
          <w:rFonts w:ascii="Arial" w:hAnsi="Arial" w:cs="Arial"/>
        </w:rPr>
        <w:t>elhalmozási kiadásokra</w:t>
      </w:r>
      <w:r w:rsidRPr="00C147B4">
        <w:rPr>
          <w:rFonts w:ascii="Arial" w:hAnsi="Arial" w:cs="Arial"/>
        </w:rPr>
        <w:t xml:space="preserve"> vonatkozó</w:t>
      </w:r>
      <w:r w:rsidR="00F558AB" w:rsidRPr="00C147B4">
        <w:rPr>
          <w:rFonts w:ascii="Arial" w:hAnsi="Arial" w:cs="Arial"/>
        </w:rPr>
        <w:t xml:space="preserve"> előirányzatokat.</w:t>
      </w:r>
      <w:r w:rsidRPr="00C147B4">
        <w:rPr>
          <w:rFonts w:ascii="Arial" w:hAnsi="Arial" w:cs="Arial"/>
        </w:rPr>
        <w:t xml:space="preserve"> </w:t>
      </w:r>
      <w:r w:rsidR="006461F1" w:rsidRPr="00C147B4">
        <w:rPr>
          <w:rFonts w:ascii="Arial" w:hAnsi="Arial" w:cs="Arial"/>
        </w:rPr>
        <w:t>Módosul a finanszírozási bevétel és kiadások tervezett összege.</w:t>
      </w:r>
    </w:p>
    <w:p w14:paraId="788DB72D" w14:textId="77777777" w:rsidR="00574546" w:rsidRPr="00C147B4" w:rsidRDefault="00574546" w:rsidP="00960573">
      <w:pPr>
        <w:spacing w:after="0"/>
        <w:jc w:val="both"/>
        <w:rPr>
          <w:rFonts w:ascii="Arial" w:hAnsi="Arial" w:cs="Arial"/>
        </w:rPr>
      </w:pPr>
      <w:r w:rsidRPr="00C147B4">
        <w:rPr>
          <w:rFonts w:ascii="Arial" w:hAnsi="Arial" w:cs="Arial"/>
        </w:rPr>
        <w:lastRenderedPageBreak/>
        <w:t>A tárgyi feltételek vizsgálata nem értelmezhető a rendelet megalkotása kapcsán, a pénzügyi feltételek vizsgálatára pedig azért nincs szükség, mivel a pénzügyi feltételeket maga a költségvetés határozza meg.</w:t>
      </w:r>
    </w:p>
    <w:p w14:paraId="6FB93B92" w14:textId="4702A701" w:rsidR="00574546" w:rsidRPr="00C147B4" w:rsidRDefault="00574546" w:rsidP="00960573">
      <w:pPr>
        <w:spacing w:after="0"/>
        <w:jc w:val="both"/>
        <w:rPr>
          <w:rFonts w:ascii="Arial" w:hAnsi="Arial" w:cs="Arial"/>
        </w:rPr>
      </w:pPr>
      <w:r w:rsidRPr="00C147B4">
        <w:rPr>
          <w:rFonts w:ascii="Arial" w:hAnsi="Arial" w:cs="Arial"/>
        </w:rPr>
        <w:t xml:space="preserve">A költségvetési rendeletmódosítás társadalmi, gazdasági, környezeti és egészségi hatása csupán közvetett, a társadalom és a gazdaság egy szűkebb körét, a város és vonzáskörzetéhez tartozó lakosságot érinti a benne foglalt feladatok és célok megvalósítása érdekében. </w:t>
      </w:r>
    </w:p>
    <w:p w14:paraId="302F448E" w14:textId="0A81C07E" w:rsidR="004E1D48" w:rsidRPr="00834E57" w:rsidRDefault="004E1D48" w:rsidP="00960573">
      <w:pPr>
        <w:spacing w:afterLines="200" w:after="480"/>
        <w:jc w:val="both"/>
        <w:rPr>
          <w:rFonts w:ascii="Arial" w:hAnsi="Arial" w:cs="Arial"/>
          <w:color w:val="FF0000"/>
        </w:rPr>
      </w:pPr>
    </w:p>
    <w:p w14:paraId="2EC24BF6" w14:textId="77777777" w:rsidR="00960573" w:rsidRPr="00834E57" w:rsidRDefault="00960573" w:rsidP="00960573">
      <w:pPr>
        <w:spacing w:afterLines="200" w:after="480"/>
        <w:jc w:val="both"/>
        <w:rPr>
          <w:rFonts w:ascii="Arial" w:hAnsi="Arial" w:cs="Arial"/>
          <w:color w:val="FF0000"/>
        </w:rPr>
      </w:pPr>
    </w:p>
    <w:p w14:paraId="2065C073" w14:textId="628CFFE3" w:rsidR="00574546" w:rsidRPr="00C147B4" w:rsidRDefault="00280CC9" w:rsidP="00960573">
      <w:pPr>
        <w:tabs>
          <w:tab w:val="left" w:pos="3690"/>
        </w:tabs>
        <w:spacing w:afterLines="200" w:after="4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</w:t>
      </w:r>
      <w:r w:rsidR="00574546" w:rsidRPr="00C147B4">
        <w:rPr>
          <w:rFonts w:ascii="Arial" w:hAnsi="Arial" w:cs="Arial"/>
          <w:b/>
        </w:rPr>
        <w:t>.</w:t>
      </w:r>
    </w:p>
    <w:p w14:paraId="7A94AC7A" w14:textId="77777777" w:rsidR="00574546" w:rsidRPr="00C147B4" w:rsidRDefault="00574546" w:rsidP="00960573">
      <w:pPr>
        <w:spacing w:afterLines="200" w:after="480"/>
        <w:jc w:val="center"/>
        <w:outlineLvl w:val="0"/>
        <w:rPr>
          <w:rFonts w:ascii="Arial" w:hAnsi="Arial" w:cs="Arial"/>
          <w:b/>
        </w:rPr>
      </w:pPr>
      <w:r w:rsidRPr="00C147B4">
        <w:rPr>
          <w:rFonts w:ascii="Arial" w:hAnsi="Arial" w:cs="Arial"/>
          <w:b/>
        </w:rPr>
        <w:t>Felülvizsgálatok- egyeztetések</w:t>
      </w:r>
    </w:p>
    <w:p w14:paraId="34A9C712" w14:textId="77777777" w:rsidR="00574546" w:rsidRPr="00C147B4" w:rsidRDefault="00574546" w:rsidP="00960573">
      <w:pPr>
        <w:spacing w:afterLines="200" w:after="480"/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C147B4" w:rsidRPr="00C147B4" w14:paraId="688DB83C" w14:textId="77777777">
        <w:tc>
          <w:tcPr>
            <w:tcW w:w="9288" w:type="dxa"/>
            <w:gridSpan w:val="4"/>
          </w:tcPr>
          <w:p w14:paraId="7046D607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C147B4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C147B4" w:rsidRPr="00C147B4" w14:paraId="3BAC5DF0" w14:textId="77777777">
        <w:trPr>
          <w:trHeight w:val="422"/>
        </w:trPr>
        <w:tc>
          <w:tcPr>
            <w:tcW w:w="2038" w:type="dxa"/>
          </w:tcPr>
          <w:p w14:paraId="1FE1D301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C147B4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14:paraId="356894D9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C147B4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14:paraId="08230740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C147B4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14:paraId="42D9E17D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C147B4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C147B4" w:rsidRPr="00C147B4" w14:paraId="6E1BDFBB" w14:textId="77777777">
        <w:trPr>
          <w:trHeight w:val="697"/>
        </w:trPr>
        <w:tc>
          <w:tcPr>
            <w:tcW w:w="2038" w:type="dxa"/>
          </w:tcPr>
          <w:p w14:paraId="5E9C9EBF" w14:textId="08AF71A6" w:rsidR="00DB5902" w:rsidRPr="00C147B4" w:rsidRDefault="002F17CB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Kardos Nikolett</w:t>
            </w:r>
          </w:p>
        </w:tc>
        <w:tc>
          <w:tcPr>
            <w:tcW w:w="2884" w:type="dxa"/>
            <w:vAlign w:val="center"/>
          </w:tcPr>
          <w:p w14:paraId="3982E811" w14:textId="0D8EB6F2" w:rsidR="00DB5902" w:rsidRPr="00C147B4" w:rsidRDefault="002F17CB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Főkönyvi könyvelő</w:t>
            </w:r>
          </w:p>
        </w:tc>
        <w:tc>
          <w:tcPr>
            <w:tcW w:w="2026" w:type="dxa"/>
          </w:tcPr>
          <w:p w14:paraId="6E0DB67B" w14:textId="77777777" w:rsidR="00DB5902" w:rsidRPr="00C147B4" w:rsidRDefault="00DB5902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1F1E7283" w14:textId="77777777" w:rsidR="00DB5902" w:rsidRPr="00C147B4" w:rsidRDefault="00DB5902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  <w:tr w:rsidR="00C147B4" w:rsidRPr="00C147B4" w14:paraId="30B2A719" w14:textId="77777777">
        <w:trPr>
          <w:trHeight w:val="573"/>
        </w:trPr>
        <w:tc>
          <w:tcPr>
            <w:tcW w:w="2038" w:type="dxa"/>
          </w:tcPr>
          <w:p w14:paraId="3E630876" w14:textId="77777777" w:rsidR="00574546" w:rsidRPr="00C147B4" w:rsidRDefault="00FD434D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C147B4"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14:paraId="784876B3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C147B4">
              <w:rPr>
                <w:rFonts w:ascii="Arial" w:hAnsi="Arial" w:cs="Arial"/>
              </w:rPr>
              <w:t>Közgazdasági osztályvezető/pénzügyi ellenőrzés</w:t>
            </w:r>
          </w:p>
        </w:tc>
        <w:tc>
          <w:tcPr>
            <w:tcW w:w="2026" w:type="dxa"/>
          </w:tcPr>
          <w:p w14:paraId="0EFE9715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57F6C364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  <w:tr w:rsidR="00960573" w:rsidRPr="00C147B4" w14:paraId="63BF1502" w14:textId="77777777">
        <w:tc>
          <w:tcPr>
            <w:tcW w:w="2038" w:type="dxa"/>
          </w:tcPr>
          <w:p w14:paraId="50C146C5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C147B4">
              <w:rPr>
                <w:rFonts w:ascii="Arial" w:hAnsi="Arial" w:cs="Arial"/>
              </w:rPr>
              <w:t>Dr. Tüske Róbert</w:t>
            </w:r>
          </w:p>
        </w:tc>
        <w:tc>
          <w:tcPr>
            <w:tcW w:w="2884" w:type="dxa"/>
            <w:vAlign w:val="center"/>
          </w:tcPr>
          <w:p w14:paraId="143FD505" w14:textId="6EE8D9F5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C147B4">
              <w:rPr>
                <w:rFonts w:ascii="Arial" w:hAnsi="Arial" w:cs="Arial"/>
              </w:rPr>
              <w:t>Jegyző/törvényességi felülvizsgálat</w:t>
            </w:r>
          </w:p>
        </w:tc>
        <w:tc>
          <w:tcPr>
            <w:tcW w:w="2026" w:type="dxa"/>
          </w:tcPr>
          <w:p w14:paraId="6FDBD6E9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5FD0AE64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5E08263F" w14:textId="77777777" w:rsidR="00960573" w:rsidRPr="00834E57" w:rsidRDefault="00960573" w:rsidP="00711C4D">
      <w:pPr>
        <w:spacing w:afterLines="200" w:after="480"/>
        <w:rPr>
          <w:rFonts w:ascii="Arial" w:hAnsi="Arial" w:cs="Arial"/>
          <w:b/>
          <w:color w:val="FF0000"/>
        </w:rPr>
      </w:pPr>
    </w:p>
    <w:sectPr w:rsidR="00960573" w:rsidRPr="00834E57" w:rsidSect="00A90939">
      <w:headerReference w:type="default" r:id="rId12"/>
      <w:footerReference w:type="default" r:id="rId13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159296" w14:textId="77777777" w:rsidR="00A24F05" w:rsidRDefault="00A24F05">
      <w:pPr>
        <w:spacing w:after="0" w:line="240" w:lineRule="auto"/>
      </w:pPr>
      <w:r>
        <w:separator/>
      </w:r>
    </w:p>
  </w:endnote>
  <w:endnote w:type="continuationSeparator" w:id="0">
    <w:p w14:paraId="761BA2D9" w14:textId="77777777" w:rsidR="00A24F05" w:rsidRDefault="00A24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charset w:val="00"/>
    <w:family w:val="auto"/>
    <w:pitch w:val="default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C1B07" w14:textId="77777777" w:rsidR="002A0426" w:rsidRDefault="002A042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865C2DF" w14:textId="77777777" w:rsidR="002A0426" w:rsidRDefault="002A042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9C523" w14:textId="77777777" w:rsidR="002A0426" w:rsidRDefault="002A0426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AF4021" w14:textId="77777777" w:rsidR="002A0426" w:rsidRDefault="002A042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14:paraId="673BE3E3" w14:textId="77777777" w:rsidR="002A0426" w:rsidRDefault="002A0426">
    <w:pPr>
      <w:pStyle w:val="llb"/>
    </w:pPr>
  </w:p>
  <w:p w14:paraId="7FA27A9D" w14:textId="77777777" w:rsidR="002A0426" w:rsidRDefault="002A0426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14B24" w14:textId="77777777" w:rsidR="002A0426" w:rsidRDefault="002A0426">
    <w:pPr>
      <w:pStyle w:val="llb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5D3C5D9F" w14:textId="596C85F6" w:rsidR="002A0426" w:rsidRPr="00ED71CC" w:rsidRDefault="002A0426">
    <w:pPr>
      <w:autoSpaceDE w:val="0"/>
      <w:autoSpaceDN w:val="0"/>
      <w:adjustRightInd w:val="0"/>
      <w:spacing w:after="0" w:line="240" w:lineRule="auto"/>
    </w:pPr>
    <w:r>
      <w:t>Hévíz Város Önkormányzat 202</w:t>
    </w:r>
    <w:r w:rsidR="002F17CB">
      <w:t>5</w:t>
    </w:r>
    <w:r>
      <w:t xml:space="preserve">. évi költségvetéséről szóló </w:t>
    </w:r>
    <w:r w:rsidR="002F17CB">
      <w:t>3</w:t>
    </w:r>
    <w:r>
      <w:t>/202</w:t>
    </w:r>
    <w:r w:rsidR="002F17CB">
      <w:t>5</w:t>
    </w:r>
    <w:r>
      <w:t xml:space="preserve">. (II. </w:t>
    </w:r>
    <w:r w:rsidR="002F17CB">
      <w:t>13</w:t>
    </w:r>
    <w:r>
      <w:t>.) rendelet módosítása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C9B0DC" w14:textId="77777777" w:rsidR="00A24F05" w:rsidRDefault="00A24F05">
      <w:pPr>
        <w:spacing w:after="0" w:line="240" w:lineRule="auto"/>
      </w:pPr>
      <w:r>
        <w:separator/>
      </w:r>
    </w:p>
  </w:footnote>
  <w:footnote w:type="continuationSeparator" w:id="0">
    <w:p w14:paraId="1226C0CE" w14:textId="77777777" w:rsidR="00A24F05" w:rsidRDefault="00A24F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8972F" w14:textId="77777777" w:rsidR="002A0426" w:rsidRDefault="002A0426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 wp14:anchorId="29F141F3" wp14:editId="277BD042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03CAB15" w14:textId="77777777" w:rsidR="002A0426" w:rsidRDefault="002A0426">
    <w:pPr>
      <w:pStyle w:val="lfej"/>
      <w:tabs>
        <w:tab w:val="clear" w:pos="4536"/>
        <w:tab w:val="clear" w:pos="9072"/>
      </w:tabs>
    </w:pPr>
  </w:p>
  <w:p w14:paraId="427C29A2" w14:textId="77777777" w:rsidR="002A0426" w:rsidRDefault="002A0426">
    <w:pPr>
      <w:pStyle w:val="lfej"/>
      <w:tabs>
        <w:tab w:val="clear" w:pos="4536"/>
        <w:tab w:val="clear" w:pos="9072"/>
      </w:tabs>
    </w:pPr>
  </w:p>
  <w:p w14:paraId="3055FFFF" w14:textId="77777777" w:rsidR="002A0426" w:rsidRDefault="002A0426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3F14AAB" wp14:editId="6ACA6207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E377C6" w14:textId="77777777" w:rsidR="002A0426" w:rsidRDefault="002A0426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14:paraId="4B76CB2F" w14:textId="77777777" w:rsidR="002A0426" w:rsidRDefault="002A042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14:paraId="275DA544" w14:textId="77777777" w:rsidR="002A0426" w:rsidRDefault="002A042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14:paraId="4E99D75A" w14:textId="77777777" w:rsidR="002A0426" w:rsidRDefault="002A042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14:paraId="7EE773A1" w14:textId="77777777" w:rsidR="002A0426" w:rsidRDefault="002A042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F14AA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14:paraId="62E377C6" w14:textId="77777777" w:rsidR="002A0426" w:rsidRDefault="002A0426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14:paraId="4B76CB2F" w14:textId="77777777" w:rsidR="002A0426" w:rsidRDefault="002A042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14:paraId="275DA544" w14:textId="77777777" w:rsidR="002A0426" w:rsidRDefault="002A042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14:paraId="4E99D75A" w14:textId="77777777" w:rsidR="002A0426" w:rsidRDefault="002A042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14:paraId="7EE773A1" w14:textId="77777777" w:rsidR="002A0426" w:rsidRDefault="002A0426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 wp14:anchorId="711F9390" wp14:editId="636CE03D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E4AB2CD" w14:textId="77777777" w:rsidR="002A0426" w:rsidRDefault="002A0426">
    <w:pPr>
      <w:pStyle w:val="lfej"/>
      <w:tabs>
        <w:tab w:val="clear" w:pos="4536"/>
        <w:tab w:val="clear" w:pos="9072"/>
      </w:tabs>
    </w:pPr>
  </w:p>
  <w:p w14:paraId="42BA4228" w14:textId="77777777" w:rsidR="002A0426" w:rsidRDefault="002A0426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01AAB" w14:textId="77777777" w:rsidR="002A0426" w:rsidRDefault="002A042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CD245F"/>
    <w:multiLevelType w:val="hybridMultilevel"/>
    <w:tmpl w:val="B98A798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E24B5"/>
    <w:multiLevelType w:val="hybridMultilevel"/>
    <w:tmpl w:val="AADEBC1E"/>
    <w:lvl w:ilvl="0" w:tplc="87729AB6">
      <w:start w:val="1"/>
      <w:numFmt w:val="lowerLetter"/>
      <w:lvlText w:val="%1)"/>
      <w:lvlJc w:val="left"/>
      <w:pPr>
        <w:ind w:left="8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32" w:hanging="360"/>
      </w:pPr>
    </w:lvl>
    <w:lvl w:ilvl="2" w:tplc="040E001B" w:tentative="1">
      <w:start w:val="1"/>
      <w:numFmt w:val="lowerRoman"/>
      <w:lvlText w:val="%3."/>
      <w:lvlJc w:val="right"/>
      <w:pPr>
        <w:ind w:left="2252" w:hanging="180"/>
      </w:pPr>
    </w:lvl>
    <w:lvl w:ilvl="3" w:tplc="040E000F" w:tentative="1">
      <w:start w:val="1"/>
      <w:numFmt w:val="decimal"/>
      <w:lvlText w:val="%4."/>
      <w:lvlJc w:val="left"/>
      <w:pPr>
        <w:ind w:left="2972" w:hanging="360"/>
      </w:pPr>
    </w:lvl>
    <w:lvl w:ilvl="4" w:tplc="040E0019" w:tentative="1">
      <w:start w:val="1"/>
      <w:numFmt w:val="lowerLetter"/>
      <w:lvlText w:val="%5."/>
      <w:lvlJc w:val="left"/>
      <w:pPr>
        <w:ind w:left="3692" w:hanging="360"/>
      </w:pPr>
    </w:lvl>
    <w:lvl w:ilvl="5" w:tplc="040E001B" w:tentative="1">
      <w:start w:val="1"/>
      <w:numFmt w:val="lowerRoman"/>
      <w:lvlText w:val="%6."/>
      <w:lvlJc w:val="right"/>
      <w:pPr>
        <w:ind w:left="4412" w:hanging="180"/>
      </w:pPr>
    </w:lvl>
    <w:lvl w:ilvl="6" w:tplc="040E000F" w:tentative="1">
      <w:start w:val="1"/>
      <w:numFmt w:val="decimal"/>
      <w:lvlText w:val="%7."/>
      <w:lvlJc w:val="left"/>
      <w:pPr>
        <w:ind w:left="5132" w:hanging="360"/>
      </w:pPr>
    </w:lvl>
    <w:lvl w:ilvl="7" w:tplc="040E0019" w:tentative="1">
      <w:start w:val="1"/>
      <w:numFmt w:val="lowerLetter"/>
      <w:lvlText w:val="%8."/>
      <w:lvlJc w:val="left"/>
      <w:pPr>
        <w:ind w:left="5852" w:hanging="360"/>
      </w:pPr>
    </w:lvl>
    <w:lvl w:ilvl="8" w:tplc="040E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2" w15:restartNumberingAfterBreak="0">
    <w:nsid w:val="2C4B630F"/>
    <w:multiLevelType w:val="hybridMultilevel"/>
    <w:tmpl w:val="40BA6A7A"/>
    <w:lvl w:ilvl="0" w:tplc="8CAE744A">
      <w:start w:val="1"/>
      <w:numFmt w:val="bullet"/>
      <w:pStyle w:val="Listaszerbekezds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D3BC9"/>
    <w:multiLevelType w:val="multilevel"/>
    <w:tmpl w:val="B61E4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62E74FF"/>
    <w:multiLevelType w:val="hybridMultilevel"/>
    <w:tmpl w:val="90129080"/>
    <w:lvl w:ilvl="0" w:tplc="00D8B6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CF18C7"/>
    <w:multiLevelType w:val="hybridMultilevel"/>
    <w:tmpl w:val="7AC07410"/>
    <w:lvl w:ilvl="0" w:tplc="221A8D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D66747"/>
    <w:multiLevelType w:val="hybridMultilevel"/>
    <w:tmpl w:val="E17C0C9C"/>
    <w:lvl w:ilvl="0" w:tplc="B298E572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3745FD"/>
    <w:multiLevelType w:val="hybridMultilevel"/>
    <w:tmpl w:val="553653CC"/>
    <w:lvl w:ilvl="0" w:tplc="5BCAAC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1"/>
  </w:num>
  <w:num w:numId="5">
    <w:abstractNumId w:val="5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546"/>
    <w:rsid w:val="000004BD"/>
    <w:rsid w:val="000012BF"/>
    <w:rsid w:val="000023D1"/>
    <w:rsid w:val="000028F5"/>
    <w:rsid w:val="000033AA"/>
    <w:rsid w:val="000033ED"/>
    <w:rsid w:val="000047C3"/>
    <w:rsid w:val="00004CCD"/>
    <w:rsid w:val="00005700"/>
    <w:rsid w:val="0000584E"/>
    <w:rsid w:val="00005F30"/>
    <w:rsid w:val="00006290"/>
    <w:rsid w:val="000065BC"/>
    <w:rsid w:val="0000665B"/>
    <w:rsid w:val="0000705D"/>
    <w:rsid w:val="000071D8"/>
    <w:rsid w:val="000119AD"/>
    <w:rsid w:val="00012052"/>
    <w:rsid w:val="0001371A"/>
    <w:rsid w:val="00013ABA"/>
    <w:rsid w:val="000145CE"/>
    <w:rsid w:val="00014C0C"/>
    <w:rsid w:val="00014E49"/>
    <w:rsid w:val="000151B4"/>
    <w:rsid w:val="00015955"/>
    <w:rsid w:val="0001617F"/>
    <w:rsid w:val="00016192"/>
    <w:rsid w:val="000161EF"/>
    <w:rsid w:val="0001660E"/>
    <w:rsid w:val="00016925"/>
    <w:rsid w:val="00017D62"/>
    <w:rsid w:val="00020F80"/>
    <w:rsid w:val="0002135B"/>
    <w:rsid w:val="00022505"/>
    <w:rsid w:val="00022BD5"/>
    <w:rsid w:val="00022E83"/>
    <w:rsid w:val="00022F51"/>
    <w:rsid w:val="000238D9"/>
    <w:rsid w:val="00023C86"/>
    <w:rsid w:val="00024D72"/>
    <w:rsid w:val="00025573"/>
    <w:rsid w:val="00025F26"/>
    <w:rsid w:val="00026D22"/>
    <w:rsid w:val="00027421"/>
    <w:rsid w:val="0002758F"/>
    <w:rsid w:val="00030234"/>
    <w:rsid w:val="00030788"/>
    <w:rsid w:val="00030ACD"/>
    <w:rsid w:val="00030FC9"/>
    <w:rsid w:val="000317E6"/>
    <w:rsid w:val="00032358"/>
    <w:rsid w:val="00032911"/>
    <w:rsid w:val="00033410"/>
    <w:rsid w:val="00033897"/>
    <w:rsid w:val="0003413E"/>
    <w:rsid w:val="000345D6"/>
    <w:rsid w:val="00034CF9"/>
    <w:rsid w:val="00034E25"/>
    <w:rsid w:val="0003505D"/>
    <w:rsid w:val="00035E78"/>
    <w:rsid w:val="00036834"/>
    <w:rsid w:val="0004169F"/>
    <w:rsid w:val="00041F3B"/>
    <w:rsid w:val="00042BD7"/>
    <w:rsid w:val="00042C21"/>
    <w:rsid w:val="0004361F"/>
    <w:rsid w:val="00043B30"/>
    <w:rsid w:val="0004485D"/>
    <w:rsid w:val="00044C27"/>
    <w:rsid w:val="00046127"/>
    <w:rsid w:val="00046978"/>
    <w:rsid w:val="00046A22"/>
    <w:rsid w:val="00046B17"/>
    <w:rsid w:val="00046F51"/>
    <w:rsid w:val="00051502"/>
    <w:rsid w:val="00051731"/>
    <w:rsid w:val="00051AC7"/>
    <w:rsid w:val="00052892"/>
    <w:rsid w:val="00052C42"/>
    <w:rsid w:val="00052E3C"/>
    <w:rsid w:val="00052ECE"/>
    <w:rsid w:val="000542E9"/>
    <w:rsid w:val="000544D9"/>
    <w:rsid w:val="000554F0"/>
    <w:rsid w:val="0005581A"/>
    <w:rsid w:val="000568DE"/>
    <w:rsid w:val="00056FF7"/>
    <w:rsid w:val="00057ADC"/>
    <w:rsid w:val="00060210"/>
    <w:rsid w:val="000609F3"/>
    <w:rsid w:val="00060BAC"/>
    <w:rsid w:val="00061F80"/>
    <w:rsid w:val="000620C9"/>
    <w:rsid w:val="000631C2"/>
    <w:rsid w:val="00063228"/>
    <w:rsid w:val="00064446"/>
    <w:rsid w:val="0006493B"/>
    <w:rsid w:val="00064D98"/>
    <w:rsid w:val="00065131"/>
    <w:rsid w:val="00065840"/>
    <w:rsid w:val="000658AE"/>
    <w:rsid w:val="000659DA"/>
    <w:rsid w:val="000667E0"/>
    <w:rsid w:val="000671A8"/>
    <w:rsid w:val="0006747A"/>
    <w:rsid w:val="00067D4E"/>
    <w:rsid w:val="00070106"/>
    <w:rsid w:val="000707D3"/>
    <w:rsid w:val="00070AFE"/>
    <w:rsid w:val="000714AF"/>
    <w:rsid w:val="0007150E"/>
    <w:rsid w:val="000715EE"/>
    <w:rsid w:val="00071751"/>
    <w:rsid w:val="000718DB"/>
    <w:rsid w:val="00071916"/>
    <w:rsid w:val="00071F32"/>
    <w:rsid w:val="00072558"/>
    <w:rsid w:val="00072861"/>
    <w:rsid w:val="0007440C"/>
    <w:rsid w:val="0007441A"/>
    <w:rsid w:val="00074472"/>
    <w:rsid w:val="000746E6"/>
    <w:rsid w:val="00076F71"/>
    <w:rsid w:val="000773E9"/>
    <w:rsid w:val="00077B4E"/>
    <w:rsid w:val="00077EDD"/>
    <w:rsid w:val="00077EFC"/>
    <w:rsid w:val="000807F9"/>
    <w:rsid w:val="0008134D"/>
    <w:rsid w:val="00081835"/>
    <w:rsid w:val="00081C82"/>
    <w:rsid w:val="00081FAE"/>
    <w:rsid w:val="00082C5F"/>
    <w:rsid w:val="00083321"/>
    <w:rsid w:val="00084944"/>
    <w:rsid w:val="00085E87"/>
    <w:rsid w:val="00085EE4"/>
    <w:rsid w:val="00086148"/>
    <w:rsid w:val="00086463"/>
    <w:rsid w:val="00086DAB"/>
    <w:rsid w:val="00086F76"/>
    <w:rsid w:val="00087263"/>
    <w:rsid w:val="000875D1"/>
    <w:rsid w:val="000876A1"/>
    <w:rsid w:val="00087D2F"/>
    <w:rsid w:val="000900CF"/>
    <w:rsid w:val="000901F6"/>
    <w:rsid w:val="000928AE"/>
    <w:rsid w:val="00092957"/>
    <w:rsid w:val="000929B6"/>
    <w:rsid w:val="00092F8F"/>
    <w:rsid w:val="00094408"/>
    <w:rsid w:val="00094EE5"/>
    <w:rsid w:val="0009531F"/>
    <w:rsid w:val="0009563B"/>
    <w:rsid w:val="00095963"/>
    <w:rsid w:val="00095C30"/>
    <w:rsid w:val="00095C5A"/>
    <w:rsid w:val="00095F07"/>
    <w:rsid w:val="00095FB2"/>
    <w:rsid w:val="00096082"/>
    <w:rsid w:val="0009674A"/>
    <w:rsid w:val="00097792"/>
    <w:rsid w:val="00097E73"/>
    <w:rsid w:val="000A0556"/>
    <w:rsid w:val="000A1309"/>
    <w:rsid w:val="000A1A05"/>
    <w:rsid w:val="000A1B97"/>
    <w:rsid w:val="000A1F7C"/>
    <w:rsid w:val="000A2C95"/>
    <w:rsid w:val="000A2E19"/>
    <w:rsid w:val="000A2FDA"/>
    <w:rsid w:val="000A375B"/>
    <w:rsid w:val="000A3D6A"/>
    <w:rsid w:val="000A469E"/>
    <w:rsid w:val="000A4981"/>
    <w:rsid w:val="000A5894"/>
    <w:rsid w:val="000A63E9"/>
    <w:rsid w:val="000A6617"/>
    <w:rsid w:val="000A780B"/>
    <w:rsid w:val="000B1522"/>
    <w:rsid w:val="000B18E6"/>
    <w:rsid w:val="000B246E"/>
    <w:rsid w:val="000B4142"/>
    <w:rsid w:val="000B43DC"/>
    <w:rsid w:val="000B50A0"/>
    <w:rsid w:val="000B5295"/>
    <w:rsid w:val="000B532A"/>
    <w:rsid w:val="000B5B53"/>
    <w:rsid w:val="000B5F5E"/>
    <w:rsid w:val="000B6B3E"/>
    <w:rsid w:val="000B6BAA"/>
    <w:rsid w:val="000B6C40"/>
    <w:rsid w:val="000B6D39"/>
    <w:rsid w:val="000B7077"/>
    <w:rsid w:val="000C092D"/>
    <w:rsid w:val="000C1AA0"/>
    <w:rsid w:val="000C20B5"/>
    <w:rsid w:val="000C2E3A"/>
    <w:rsid w:val="000C2F68"/>
    <w:rsid w:val="000C34AB"/>
    <w:rsid w:val="000C3B68"/>
    <w:rsid w:val="000C5124"/>
    <w:rsid w:val="000C5F5F"/>
    <w:rsid w:val="000C608C"/>
    <w:rsid w:val="000C6521"/>
    <w:rsid w:val="000C6B3D"/>
    <w:rsid w:val="000C6C45"/>
    <w:rsid w:val="000C76D4"/>
    <w:rsid w:val="000C770F"/>
    <w:rsid w:val="000C7C43"/>
    <w:rsid w:val="000D0D25"/>
    <w:rsid w:val="000D10E1"/>
    <w:rsid w:val="000D1817"/>
    <w:rsid w:val="000D1847"/>
    <w:rsid w:val="000D1B88"/>
    <w:rsid w:val="000D2541"/>
    <w:rsid w:val="000D2DAE"/>
    <w:rsid w:val="000D3554"/>
    <w:rsid w:val="000D3A23"/>
    <w:rsid w:val="000D3BC6"/>
    <w:rsid w:val="000D3DA0"/>
    <w:rsid w:val="000D3DEB"/>
    <w:rsid w:val="000D3F62"/>
    <w:rsid w:val="000D438E"/>
    <w:rsid w:val="000D5EDB"/>
    <w:rsid w:val="000D6247"/>
    <w:rsid w:val="000D6820"/>
    <w:rsid w:val="000D7049"/>
    <w:rsid w:val="000D7190"/>
    <w:rsid w:val="000D7748"/>
    <w:rsid w:val="000E06FA"/>
    <w:rsid w:val="000E1997"/>
    <w:rsid w:val="000E1B54"/>
    <w:rsid w:val="000E1C01"/>
    <w:rsid w:val="000E2854"/>
    <w:rsid w:val="000E2B04"/>
    <w:rsid w:val="000E2F2A"/>
    <w:rsid w:val="000E2F3A"/>
    <w:rsid w:val="000E31DE"/>
    <w:rsid w:val="000E3E52"/>
    <w:rsid w:val="000E3EC1"/>
    <w:rsid w:val="000E3F4E"/>
    <w:rsid w:val="000E4B41"/>
    <w:rsid w:val="000E6F8D"/>
    <w:rsid w:val="000E7730"/>
    <w:rsid w:val="000E7D0D"/>
    <w:rsid w:val="000F096A"/>
    <w:rsid w:val="000F0B43"/>
    <w:rsid w:val="000F1E05"/>
    <w:rsid w:val="000F239F"/>
    <w:rsid w:val="000F258F"/>
    <w:rsid w:val="000F2A7C"/>
    <w:rsid w:val="000F34C6"/>
    <w:rsid w:val="000F528F"/>
    <w:rsid w:val="000F578D"/>
    <w:rsid w:val="000F65E7"/>
    <w:rsid w:val="00100861"/>
    <w:rsid w:val="00100EA0"/>
    <w:rsid w:val="0010260F"/>
    <w:rsid w:val="00102FEE"/>
    <w:rsid w:val="001051AF"/>
    <w:rsid w:val="00105526"/>
    <w:rsid w:val="00106D3A"/>
    <w:rsid w:val="0010768D"/>
    <w:rsid w:val="0010773C"/>
    <w:rsid w:val="001101EB"/>
    <w:rsid w:val="001111DD"/>
    <w:rsid w:val="001114F7"/>
    <w:rsid w:val="00111834"/>
    <w:rsid w:val="001126AB"/>
    <w:rsid w:val="001135AD"/>
    <w:rsid w:val="0011459C"/>
    <w:rsid w:val="001146C8"/>
    <w:rsid w:val="00115101"/>
    <w:rsid w:val="00115C6A"/>
    <w:rsid w:val="001163C6"/>
    <w:rsid w:val="00117541"/>
    <w:rsid w:val="00117A99"/>
    <w:rsid w:val="00117B59"/>
    <w:rsid w:val="00117B66"/>
    <w:rsid w:val="001203C6"/>
    <w:rsid w:val="00120CCB"/>
    <w:rsid w:val="00121148"/>
    <w:rsid w:val="00121B82"/>
    <w:rsid w:val="001225D3"/>
    <w:rsid w:val="001239F9"/>
    <w:rsid w:val="00123B1F"/>
    <w:rsid w:val="00124900"/>
    <w:rsid w:val="00124A60"/>
    <w:rsid w:val="00125E2D"/>
    <w:rsid w:val="00127A6D"/>
    <w:rsid w:val="00127E98"/>
    <w:rsid w:val="00127F79"/>
    <w:rsid w:val="00130717"/>
    <w:rsid w:val="00130936"/>
    <w:rsid w:val="0013114F"/>
    <w:rsid w:val="001315CF"/>
    <w:rsid w:val="00131C42"/>
    <w:rsid w:val="00131D9B"/>
    <w:rsid w:val="00131DC0"/>
    <w:rsid w:val="00132B14"/>
    <w:rsid w:val="00132C89"/>
    <w:rsid w:val="00133458"/>
    <w:rsid w:val="0013409A"/>
    <w:rsid w:val="00134569"/>
    <w:rsid w:val="001346CE"/>
    <w:rsid w:val="00134A11"/>
    <w:rsid w:val="00134CCE"/>
    <w:rsid w:val="00134F62"/>
    <w:rsid w:val="00135AE1"/>
    <w:rsid w:val="00135BD1"/>
    <w:rsid w:val="001379E5"/>
    <w:rsid w:val="001405FA"/>
    <w:rsid w:val="00140C3D"/>
    <w:rsid w:val="0014174E"/>
    <w:rsid w:val="00141FD9"/>
    <w:rsid w:val="00142403"/>
    <w:rsid w:val="001426F2"/>
    <w:rsid w:val="00142948"/>
    <w:rsid w:val="00142B98"/>
    <w:rsid w:val="00143B4E"/>
    <w:rsid w:val="00145966"/>
    <w:rsid w:val="00145970"/>
    <w:rsid w:val="00145F6A"/>
    <w:rsid w:val="00146A69"/>
    <w:rsid w:val="001470C2"/>
    <w:rsid w:val="001501DD"/>
    <w:rsid w:val="001502CC"/>
    <w:rsid w:val="00150D51"/>
    <w:rsid w:val="00152C11"/>
    <w:rsid w:val="00152EE1"/>
    <w:rsid w:val="001545DD"/>
    <w:rsid w:val="00156D83"/>
    <w:rsid w:val="00157BDD"/>
    <w:rsid w:val="001606EB"/>
    <w:rsid w:val="00161AF6"/>
    <w:rsid w:val="00161B46"/>
    <w:rsid w:val="00161D1A"/>
    <w:rsid w:val="00162E4A"/>
    <w:rsid w:val="001631EC"/>
    <w:rsid w:val="00163990"/>
    <w:rsid w:val="00163C59"/>
    <w:rsid w:val="00164ABD"/>
    <w:rsid w:val="001650E1"/>
    <w:rsid w:val="00165247"/>
    <w:rsid w:val="0016532E"/>
    <w:rsid w:val="00165A01"/>
    <w:rsid w:val="00165FBC"/>
    <w:rsid w:val="001666C4"/>
    <w:rsid w:val="00166CAF"/>
    <w:rsid w:val="001701A4"/>
    <w:rsid w:val="00171197"/>
    <w:rsid w:val="0017143E"/>
    <w:rsid w:val="0017194D"/>
    <w:rsid w:val="00172883"/>
    <w:rsid w:val="0017322E"/>
    <w:rsid w:val="0017491B"/>
    <w:rsid w:val="00174B76"/>
    <w:rsid w:val="00174E26"/>
    <w:rsid w:val="00175024"/>
    <w:rsid w:val="00175C6B"/>
    <w:rsid w:val="0017643C"/>
    <w:rsid w:val="001764D7"/>
    <w:rsid w:val="0017698E"/>
    <w:rsid w:val="001775E5"/>
    <w:rsid w:val="00180E28"/>
    <w:rsid w:val="0018166D"/>
    <w:rsid w:val="001817BB"/>
    <w:rsid w:val="00181CB3"/>
    <w:rsid w:val="00181F32"/>
    <w:rsid w:val="00182191"/>
    <w:rsid w:val="00182C6C"/>
    <w:rsid w:val="0018319D"/>
    <w:rsid w:val="00183248"/>
    <w:rsid w:val="00183B78"/>
    <w:rsid w:val="00183D1F"/>
    <w:rsid w:val="001854EB"/>
    <w:rsid w:val="00185C7C"/>
    <w:rsid w:val="00186038"/>
    <w:rsid w:val="001862DA"/>
    <w:rsid w:val="001863E0"/>
    <w:rsid w:val="001865A1"/>
    <w:rsid w:val="001868E5"/>
    <w:rsid w:val="0018738B"/>
    <w:rsid w:val="00187DD7"/>
    <w:rsid w:val="0019019E"/>
    <w:rsid w:val="00190A22"/>
    <w:rsid w:val="00190F68"/>
    <w:rsid w:val="00191039"/>
    <w:rsid w:val="0019179D"/>
    <w:rsid w:val="00191A96"/>
    <w:rsid w:val="00192299"/>
    <w:rsid w:val="00192BF4"/>
    <w:rsid w:val="0019311C"/>
    <w:rsid w:val="00193F48"/>
    <w:rsid w:val="0019484F"/>
    <w:rsid w:val="00194E13"/>
    <w:rsid w:val="00195563"/>
    <w:rsid w:val="0019591B"/>
    <w:rsid w:val="00197B44"/>
    <w:rsid w:val="001A02DC"/>
    <w:rsid w:val="001A0E96"/>
    <w:rsid w:val="001A1056"/>
    <w:rsid w:val="001A14AB"/>
    <w:rsid w:val="001A175D"/>
    <w:rsid w:val="001A196D"/>
    <w:rsid w:val="001A1A23"/>
    <w:rsid w:val="001A1DD1"/>
    <w:rsid w:val="001A2161"/>
    <w:rsid w:val="001A264D"/>
    <w:rsid w:val="001A2BEF"/>
    <w:rsid w:val="001A3294"/>
    <w:rsid w:val="001A374A"/>
    <w:rsid w:val="001A3B09"/>
    <w:rsid w:val="001A4318"/>
    <w:rsid w:val="001A4B43"/>
    <w:rsid w:val="001A4F3D"/>
    <w:rsid w:val="001A53A5"/>
    <w:rsid w:val="001A545A"/>
    <w:rsid w:val="001A54CA"/>
    <w:rsid w:val="001A5639"/>
    <w:rsid w:val="001B0166"/>
    <w:rsid w:val="001B0F74"/>
    <w:rsid w:val="001B174F"/>
    <w:rsid w:val="001B2412"/>
    <w:rsid w:val="001B3777"/>
    <w:rsid w:val="001B3D77"/>
    <w:rsid w:val="001B444A"/>
    <w:rsid w:val="001B5341"/>
    <w:rsid w:val="001B7CE6"/>
    <w:rsid w:val="001C0004"/>
    <w:rsid w:val="001C19EB"/>
    <w:rsid w:val="001C20CB"/>
    <w:rsid w:val="001C2E95"/>
    <w:rsid w:val="001C3AD7"/>
    <w:rsid w:val="001C3B3A"/>
    <w:rsid w:val="001C437D"/>
    <w:rsid w:val="001C4A4B"/>
    <w:rsid w:val="001C6D1B"/>
    <w:rsid w:val="001C7502"/>
    <w:rsid w:val="001C7A51"/>
    <w:rsid w:val="001C7A8E"/>
    <w:rsid w:val="001C7DEF"/>
    <w:rsid w:val="001D0100"/>
    <w:rsid w:val="001D0C58"/>
    <w:rsid w:val="001D0E67"/>
    <w:rsid w:val="001D25E5"/>
    <w:rsid w:val="001D2642"/>
    <w:rsid w:val="001D340E"/>
    <w:rsid w:val="001D3E23"/>
    <w:rsid w:val="001D404E"/>
    <w:rsid w:val="001D4CD0"/>
    <w:rsid w:val="001D5723"/>
    <w:rsid w:val="001D62E4"/>
    <w:rsid w:val="001D6AAF"/>
    <w:rsid w:val="001D6B29"/>
    <w:rsid w:val="001D6C78"/>
    <w:rsid w:val="001D6F36"/>
    <w:rsid w:val="001D7BE5"/>
    <w:rsid w:val="001E0067"/>
    <w:rsid w:val="001E0B6C"/>
    <w:rsid w:val="001E12BD"/>
    <w:rsid w:val="001E1429"/>
    <w:rsid w:val="001E249E"/>
    <w:rsid w:val="001E26A1"/>
    <w:rsid w:val="001E2FB0"/>
    <w:rsid w:val="001E3DF5"/>
    <w:rsid w:val="001E4D62"/>
    <w:rsid w:val="001E4D87"/>
    <w:rsid w:val="001E5063"/>
    <w:rsid w:val="001E546C"/>
    <w:rsid w:val="001E5901"/>
    <w:rsid w:val="001E5B3E"/>
    <w:rsid w:val="001E5BAB"/>
    <w:rsid w:val="001E6502"/>
    <w:rsid w:val="001E6C5E"/>
    <w:rsid w:val="001E6DAB"/>
    <w:rsid w:val="001E740E"/>
    <w:rsid w:val="001F03FC"/>
    <w:rsid w:val="001F0AA1"/>
    <w:rsid w:val="001F0CEE"/>
    <w:rsid w:val="001F1855"/>
    <w:rsid w:val="001F27D6"/>
    <w:rsid w:val="001F30EA"/>
    <w:rsid w:val="001F377E"/>
    <w:rsid w:val="001F38ED"/>
    <w:rsid w:val="001F3BFD"/>
    <w:rsid w:val="001F3F01"/>
    <w:rsid w:val="001F40F8"/>
    <w:rsid w:val="001F4AF3"/>
    <w:rsid w:val="001F4D72"/>
    <w:rsid w:val="001F5FD9"/>
    <w:rsid w:val="001F6067"/>
    <w:rsid w:val="001F60DA"/>
    <w:rsid w:val="001F6AC3"/>
    <w:rsid w:val="001F6BF3"/>
    <w:rsid w:val="001F70CA"/>
    <w:rsid w:val="001F712A"/>
    <w:rsid w:val="001F7AC4"/>
    <w:rsid w:val="00201531"/>
    <w:rsid w:val="002015B1"/>
    <w:rsid w:val="00201E88"/>
    <w:rsid w:val="002025AD"/>
    <w:rsid w:val="0020261D"/>
    <w:rsid w:val="00202640"/>
    <w:rsid w:val="00204BEB"/>
    <w:rsid w:val="00205DF4"/>
    <w:rsid w:val="002063E2"/>
    <w:rsid w:val="00206578"/>
    <w:rsid w:val="00206C57"/>
    <w:rsid w:val="0020737B"/>
    <w:rsid w:val="0021129B"/>
    <w:rsid w:val="00211580"/>
    <w:rsid w:val="00212C21"/>
    <w:rsid w:val="00213439"/>
    <w:rsid w:val="002138DD"/>
    <w:rsid w:val="00213CD6"/>
    <w:rsid w:val="002149E6"/>
    <w:rsid w:val="00214EC5"/>
    <w:rsid w:val="002174E2"/>
    <w:rsid w:val="0022198B"/>
    <w:rsid w:val="00221E91"/>
    <w:rsid w:val="00222213"/>
    <w:rsid w:val="00223474"/>
    <w:rsid w:val="002238C5"/>
    <w:rsid w:val="002247ED"/>
    <w:rsid w:val="00225536"/>
    <w:rsid w:val="002263EC"/>
    <w:rsid w:val="0022710C"/>
    <w:rsid w:val="0022723C"/>
    <w:rsid w:val="00227377"/>
    <w:rsid w:val="002276FB"/>
    <w:rsid w:val="00227BC3"/>
    <w:rsid w:val="00230165"/>
    <w:rsid w:val="00231006"/>
    <w:rsid w:val="0023176C"/>
    <w:rsid w:val="00231776"/>
    <w:rsid w:val="00231808"/>
    <w:rsid w:val="00232B49"/>
    <w:rsid w:val="00233A4D"/>
    <w:rsid w:val="00233E22"/>
    <w:rsid w:val="002343BD"/>
    <w:rsid w:val="00234A6C"/>
    <w:rsid w:val="00234BA8"/>
    <w:rsid w:val="002350CE"/>
    <w:rsid w:val="0023634B"/>
    <w:rsid w:val="00236659"/>
    <w:rsid w:val="00236B1B"/>
    <w:rsid w:val="002373D6"/>
    <w:rsid w:val="0023744D"/>
    <w:rsid w:val="0023765B"/>
    <w:rsid w:val="00237FE5"/>
    <w:rsid w:val="00240783"/>
    <w:rsid w:val="00240D5F"/>
    <w:rsid w:val="002415BB"/>
    <w:rsid w:val="00241D5A"/>
    <w:rsid w:val="002421F8"/>
    <w:rsid w:val="002435F7"/>
    <w:rsid w:val="002439A2"/>
    <w:rsid w:val="00243C37"/>
    <w:rsid w:val="00243F04"/>
    <w:rsid w:val="002446F8"/>
    <w:rsid w:val="00245220"/>
    <w:rsid w:val="0024527A"/>
    <w:rsid w:val="00245E68"/>
    <w:rsid w:val="00246388"/>
    <w:rsid w:val="00246876"/>
    <w:rsid w:val="0024732E"/>
    <w:rsid w:val="00252C47"/>
    <w:rsid w:val="002538D0"/>
    <w:rsid w:val="00253C9F"/>
    <w:rsid w:val="00253D1B"/>
    <w:rsid w:val="002546FD"/>
    <w:rsid w:val="00254B3A"/>
    <w:rsid w:val="0025537F"/>
    <w:rsid w:val="00255FE4"/>
    <w:rsid w:val="00256621"/>
    <w:rsid w:val="00256D95"/>
    <w:rsid w:val="00257070"/>
    <w:rsid w:val="00257E31"/>
    <w:rsid w:val="00260D59"/>
    <w:rsid w:val="00261408"/>
    <w:rsid w:val="002634B7"/>
    <w:rsid w:val="002636A3"/>
    <w:rsid w:val="00264477"/>
    <w:rsid w:val="00264665"/>
    <w:rsid w:val="00264E07"/>
    <w:rsid w:val="002658C6"/>
    <w:rsid w:val="00265F72"/>
    <w:rsid w:val="0026605F"/>
    <w:rsid w:val="00267287"/>
    <w:rsid w:val="00267455"/>
    <w:rsid w:val="00270112"/>
    <w:rsid w:val="0027057A"/>
    <w:rsid w:val="002709A9"/>
    <w:rsid w:val="002718F5"/>
    <w:rsid w:val="00273CDC"/>
    <w:rsid w:val="002741D3"/>
    <w:rsid w:val="00274560"/>
    <w:rsid w:val="002746E4"/>
    <w:rsid w:val="00275520"/>
    <w:rsid w:val="0027574D"/>
    <w:rsid w:val="002757FE"/>
    <w:rsid w:val="0027657A"/>
    <w:rsid w:val="0027718F"/>
    <w:rsid w:val="002779AE"/>
    <w:rsid w:val="0028015D"/>
    <w:rsid w:val="002801A5"/>
    <w:rsid w:val="00280687"/>
    <w:rsid w:val="00280CC9"/>
    <w:rsid w:val="00280D2D"/>
    <w:rsid w:val="00281000"/>
    <w:rsid w:val="002812D7"/>
    <w:rsid w:val="00281E39"/>
    <w:rsid w:val="00281FBA"/>
    <w:rsid w:val="00282BC0"/>
    <w:rsid w:val="00283315"/>
    <w:rsid w:val="002833E2"/>
    <w:rsid w:val="0028357A"/>
    <w:rsid w:val="00283683"/>
    <w:rsid w:val="0028390F"/>
    <w:rsid w:val="00285102"/>
    <w:rsid w:val="002852B3"/>
    <w:rsid w:val="00286DC7"/>
    <w:rsid w:val="00287E35"/>
    <w:rsid w:val="0029012A"/>
    <w:rsid w:val="0029092E"/>
    <w:rsid w:val="002916DE"/>
    <w:rsid w:val="00291D33"/>
    <w:rsid w:val="002929E8"/>
    <w:rsid w:val="00292EF1"/>
    <w:rsid w:val="00293E38"/>
    <w:rsid w:val="0029418B"/>
    <w:rsid w:val="00294C05"/>
    <w:rsid w:val="00294E79"/>
    <w:rsid w:val="00295F0D"/>
    <w:rsid w:val="00296136"/>
    <w:rsid w:val="0029627C"/>
    <w:rsid w:val="002962B8"/>
    <w:rsid w:val="00296759"/>
    <w:rsid w:val="0029680A"/>
    <w:rsid w:val="00296E70"/>
    <w:rsid w:val="002A0326"/>
    <w:rsid w:val="002A0426"/>
    <w:rsid w:val="002A14BB"/>
    <w:rsid w:val="002A2875"/>
    <w:rsid w:val="002A2B3D"/>
    <w:rsid w:val="002A3018"/>
    <w:rsid w:val="002A451D"/>
    <w:rsid w:val="002A4810"/>
    <w:rsid w:val="002A4E8B"/>
    <w:rsid w:val="002A562B"/>
    <w:rsid w:val="002A65AF"/>
    <w:rsid w:val="002A7366"/>
    <w:rsid w:val="002A7AF1"/>
    <w:rsid w:val="002A7EF7"/>
    <w:rsid w:val="002B0235"/>
    <w:rsid w:val="002B15F9"/>
    <w:rsid w:val="002B1FB2"/>
    <w:rsid w:val="002B24B5"/>
    <w:rsid w:val="002B2748"/>
    <w:rsid w:val="002B2958"/>
    <w:rsid w:val="002B29E0"/>
    <w:rsid w:val="002B2B40"/>
    <w:rsid w:val="002B31B6"/>
    <w:rsid w:val="002B3266"/>
    <w:rsid w:val="002B3D88"/>
    <w:rsid w:val="002B3E09"/>
    <w:rsid w:val="002B462D"/>
    <w:rsid w:val="002B4ABB"/>
    <w:rsid w:val="002B5252"/>
    <w:rsid w:val="002B572D"/>
    <w:rsid w:val="002B5EEB"/>
    <w:rsid w:val="002B6497"/>
    <w:rsid w:val="002B691E"/>
    <w:rsid w:val="002B6B24"/>
    <w:rsid w:val="002B6BD8"/>
    <w:rsid w:val="002B78D6"/>
    <w:rsid w:val="002C1406"/>
    <w:rsid w:val="002C1E00"/>
    <w:rsid w:val="002C2D42"/>
    <w:rsid w:val="002C36F0"/>
    <w:rsid w:val="002C3AB5"/>
    <w:rsid w:val="002C3D5F"/>
    <w:rsid w:val="002C4279"/>
    <w:rsid w:val="002C4F7B"/>
    <w:rsid w:val="002C55F8"/>
    <w:rsid w:val="002C6E6E"/>
    <w:rsid w:val="002C7AE0"/>
    <w:rsid w:val="002D0489"/>
    <w:rsid w:val="002D1548"/>
    <w:rsid w:val="002D15B4"/>
    <w:rsid w:val="002D1F5A"/>
    <w:rsid w:val="002D20E9"/>
    <w:rsid w:val="002D2425"/>
    <w:rsid w:val="002D255F"/>
    <w:rsid w:val="002D2B0F"/>
    <w:rsid w:val="002D3C19"/>
    <w:rsid w:val="002D3C37"/>
    <w:rsid w:val="002D3EA2"/>
    <w:rsid w:val="002D43F5"/>
    <w:rsid w:val="002D4F68"/>
    <w:rsid w:val="002D505B"/>
    <w:rsid w:val="002D50CD"/>
    <w:rsid w:val="002D56CE"/>
    <w:rsid w:val="002D685D"/>
    <w:rsid w:val="002D6A74"/>
    <w:rsid w:val="002D7074"/>
    <w:rsid w:val="002D74AF"/>
    <w:rsid w:val="002D7BAD"/>
    <w:rsid w:val="002E0188"/>
    <w:rsid w:val="002E0483"/>
    <w:rsid w:val="002E0A2C"/>
    <w:rsid w:val="002E101B"/>
    <w:rsid w:val="002E2070"/>
    <w:rsid w:val="002E21DA"/>
    <w:rsid w:val="002E23DC"/>
    <w:rsid w:val="002E2844"/>
    <w:rsid w:val="002E31F8"/>
    <w:rsid w:val="002E3911"/>
    <w:rsid w:val="002E3946"/>
    <w:rsid w:val="002E3BD0"/>
    <w:rsid w:val="002E3D55"/>
    <w:rsid w:val="002E4644"/>
    <w:rsid w:val="002E5BD0"/>
    <w:rsid w:val="002E612C"/>
    <w:rsid w:val="002E6BDA"/>
    <w:rsid w:val="002E79CC"/>
    <w:rsid w:val="002E7EEF"/>
    <w:rsid w:val="002F0EC5"/>
    <w:rsid w:val="002F17CB"/>
    <w:rsid w:val="002F2412"/>
    <w:rsid w:val="002F2802"/>
    <w:rsid w:val="002F3AFF"/>
    <w:rsid w:val="002F3BC6"/>
    <w:rsid w:val="002F3E1A"/>
    <w:rsid w:val="002F4BC5"/>
    <w:rsid w:val="002F4CDD"/>
    <w:rsid w:val="002F5287"/>
    <w:rsid w:val="002F549E"/>
    <w:rsid w:val="002F5E9B"/>
    <w:rsid w:val="002F6C7F"/>
    <w:rsid w:val="002F774C"/>
    <w:rsid w:val="002F78DE"/>
    <w:rsid w:val="00301BB6"/>
    <w:rsid w:val="00302A8C"/>
    <w:rsid w:val="00303AA8"/>
    <w:rsid w:val="00304084"/>
    <w:rsid w:val="00304F86"/>
    <w:rsid w:val="00305DA7"/>
    <w:rsid w:val="00306C16"/>
    <w:rsid w:val="00306CE9"/>
    <w:rsid w:val="00307207"/>
    <w:rsid w:val="003076CB"/>
    <w:rsid w:val="003077F8"/>
    <w:rsid w:val="003102AD"/>
    <w:rsid w:val="00311525"/>
    <w:rsid w:val="00311574"/>
    <w:rsid w:val="00311B22"/>
    <w:rsid w:val="00311CD9"/>
    <w:rsid w:val="00311D95"/>
    <w:rsid w:val="0031235E"/>
    <w:rsid w:val="0031243E"/>
    <w:rsid w:val="00312720"/>
    <w:rsid w:val="003130CF"/>
    <w:rsid w:val="003133A1"/>
    <w:rsid w:val="003135AF"/>
    <w:rsid w:val="0031395F"/>
    <w:rsid w:val="00313B63"/>
    <w:rsid w:val="00313DE7"/>
    <w:rsid w:val="0031419C"/>
    <w:rsid w:val="00314388"/>
    <w:rsid w:val="00314557"/>
    <w:rsid w:val="003145C7"/>
    <w:rsid w:val="00314626"/>
    <w:rsid w:val="00315FD9"/>
    <w:rsid w:val="00317658"/>
    <w:rsid w:val="00320013"/>
    <w:rsid w:val="003203C1"/>
    <w:rsid w:val="0032169B"/>
    <w:rsid w:val="00321ADC"/>
    <w:rsid w:val="003226E0"/>
    <w:rsid w:val="00322EF4"/>
    <w:rsid w:val="00323A5B"/>
    <w:rsid w:val="00325B19"/>
    <w:rsid w:val="00325F3B"/>
    <w:rsid w:val="00325FE5"/>
    <w:rsid w:val="0033015D"/>
    <w:rsid w:val="00332CC2"/>
    <w:rsid w:val="00332DE0"/>
    <w:rsid w:val="0033490B"/>
    <w:rsid w:val="00334FB2"/>
    <w:rsid w:val="003351D1"/>
    <w:rsid w:val="0033524B"/>
    <w:rsid w:val="00335FE5"/>
    <w:rsid w:val="00336B1D"/>
    <w:rsid w:val="00337049"/>
    <w:rsid w:val="003371F8"/>
    <w:rsid w:val="003376C2"/>
    <w:rsid w:val="00337F0C"/>
    <w:rsid w:val="003401D2"/>
    <w:rsid w:val="00340296"/>
    <w:rsid w:val="003411B2"/>
    <w:rsid w:val="003421CC"/>
    <w:rsid w:val="00342ED7"/>
    <w:rsid w:val="0034315C"/>
    <w:rsid w:val="0034362E"/>
    <w:rsid w:val="0034363F"/>
    <w:rsid w:val="003439EE"/>
    <w:rsid w:val="00343F1F"/>
    <w:rsid w:val="00343F5A"/>
    <w:rsid w:val="00343FB4"/>
    <w:rsid w:val="00344196"/>
    <w:rsid w:val="00344E40"/>
    <w:rsid w:val="003450BD"/>
    <w:rsid w:val="0034515F"/>
    <w:rsid w:val="00345324"/>
    <w:rsid w:val="00345C31"/>
    <w:rsid w:val="00346357"/>
    <w:rsid w:val="00346540"/>
    <w:rsid w:val="00346B14"/>
    <w:rsid w:val="00350A54"/>
    <w:rsid w:val="00351208"/>
    <w:rsid w:val="0035176D"/>
    <w:rsid w:val="00351CAD"/>
    <w:rsid w:val="00351DA6"/>
    <w:rsid w:val="003523FB"/>
    <w:rsid w:val="003537C8"/>
    <w:rsid w:val="00353A4E"/>
    <w:rsid w:val="003546B4"/>
    <w:rsid w:val="00354FC9"/>
    <w:rsid w:val="0035512B"/>
    <w:rsid w:val="00355131"/>
    <w:rsid w:val="003553EE"/>
    <w:rsid w:val="0035568E"/>
    <w:rsid w:val="00355CDC"/>
    <w:rsid w:val="00355CF1"/>
    <w:rsid w:val="0035635C"/>
    <w:rsid w:val="00356385"/>
    <w:rsid w:val="003573A4"/>
    <w:rsid w:val="00357729"/>
    <w:rsid w:val="00357A51"/>
    <w:rsid w:val="003601A8"/>
    <w:rsid w:val="00360640"/>
    <w:rsid w:val="003613F1"/>
    <w:rsid w:val="00361A3B"/>
    <w:rsid w:val="00361D72"/>
    <w:rsid w:val="0036254C"/>
    <w:rsid w:val="0036355F"/>
    <w:rsid w:val="003643CA"/>
    <w:rsid w:val="00364C8F"/>
    <w:rsid w:val="00366211"/>
    <w:rsid w:val="00367323"/>
    <w:rsid w:val="00367971"/>
    <w:rsid w:val="00367D12"/>
    <w:rsid w:val="0037005E"/>
    <w:rsid w:val="003702D2"/>
    <w:rsid w:val="003704AE"/>
    <w:rsid w:val="003705AD"/>
    <w:rsid w:val="00371598"/>
    <w:rsid w:val="00371996"/>
    <w:rsid w:val="00372A51"/>
    <w:rsid w:val="00372BB0"/>
    <w:rsid w:val="003736B3"/>
    <w:rsid w:val="003743D7"/>
    <w:rsid w:val="003745E9"/>
    <w:rsid w:val="003748DB"/>
    <w:rsid w:val="00375A4B"/>
    <w:rsid w:val="003764B5"/>
    <w:rsid w:val="003769D7"/>
    <w:rsid w:val="00376A17"/>
    <w:rsid w:val="0037741C"/>
    <w:rsid w:val="003809D5"/>
    <w:rsid w:val="00380B7F"/>
    <w:rsid w:val="00381527"/>
    <w:rsid w:val="00381B75"/>
    <w:rsid w:val="00381D5E"/>
    <w:rsid w:val="00383676"/>
    <w:rsid w:val="003841AF"/>
    <w:rsid w:val="0038490B"/>
    <w:rsid w:val="00384956"/>
    <w:rsid w:val="00385B69"/>
    <w:rsid w:val="00385E2C"/>
    <w:rsid w:val="00386086"/>
    <w:rsid w:val="00386507"/>
    <w:rsid w:val="00387D10"/>
    <w:rsid w:val="00387E5B"/>
    <w:rsid w:val="003905D0"/>
    <w:rsid w:val="00390DCD"/>
    <w:rsid w:val="00390EE3"/>
    <w:rsid w:val="00393BB8"/>
    <w:rsid w:val="00394506"/>
    <w:rsid w:val="00394A37"/>
    <w:rsid w:val="0039547B"/>
    <w:rsid w:val="0039574C"/>
    <w:rsid w:val="003963DD"/>
    <w:rsid w:val="00396492"/>
    <w:rsid w:val="00397A7F"/>
    <w:rsid w:val="003A0271"/>
    <w:rsid w:val="003A1EF7"/>
    <w:rsid w:val="003A2FC5"/>
    <w:rsid w:val="003A34A4"/>
    <w:rsid w:val="003A3B82"/>
    <w:rsid w:val="003A4116"/>
    <w:rsid w:val="003A4460"/>
    <w:rsid w:val="003A5A5C"/>
    <w:rsid w:val="003A5C5D"/>
    <w:rsid w:val="003A64E5"/>
    <w:rsid w:val="003A6EDF"/>
    <w:rsid w:val="003A734A"/>
    <w:rsid w:val="003B26B9"/>
    <w:rsid w:val="003B377A"/>
    <w:rsid w:val="003B454A"/>
    <w:rsid w:val="003B5CCC"/>
    <w:rsid w:val="003B6164"/>
    <w:rsid w:val="003B770A"/>
    <w:rsid w:val="003B790A"/>
    <w:rsid w:val="003B7A35"/>
    <w:rsid w:val="003B7C1C"/>
    <w:rsid w:val="003B7E52"/>
    <w:rsid w:val="003C0552"/>
    <w:rsid w:val="003C0B5D"/>
    <w:rsid w:val="003C125D"/>
    <w:rsid w:val="003C1746"/>
    <w:rsid w:val="003C2B38"/>
    <w:rsid w:val="003C2BA8"/>
    <w:rsid w:val="003C332D"/>
    <w:rsid w:val="003C3476"/>
    <w:rsid w:val="003C38CC"/>
    <w:rsid w:val="003C3CC6"/>
    <w:rsid w:val="003C3D2D"/>
    <w:rsid w:val="003C3F76"/>
    <w:rsid w:val="003C49E4"/>
    <w:rsid w:val="003C4CE4"/>
    <w:rsid w:val="003C50AE"/>
    <w:rsid w:val="003C5D8D"/>
    <w:rsid w:val="003C63DE"/>
    <w:rsid w:val="003C65E0"/>
    <w:rsid w:val="003C663A"/>
    <w:rsid w:val="003C6AC9"/>
    <w:rsid w:val="003D10D1"/>
    <w:rsid w:val="003D1CEF"/>
    <w:rsid w:val="003D1D2E"/>
    <w:rsid w:val="003D2F72"/>
    <w:rsid w:val="003D3A4D"/>
    <w:rsid w:val="003D3CC2"/>
    <w:rsid w:val="003D4AE5"/>
    <w:rsid w:val="003D4D4F"/>
    <w:rsid w:val="003D51B0"/>
    <w:rsid w:val="003D59BB"/>
    <w:rsid w:val="003D5B87"/>
    <w:rsid w:val="003D5CFF"/>
    <w:rsid w:val="003D65B6"/>
    <w:rsid w:val="003D6CC3"/>
    <w:rsid w:val="003D7012"/>
    <w:rsid w:val="003D714B"/>
    <w:rsid w:val="003D792F"/>
    <w:rsid w:val="003D7DE4"/>
    <w:rsid w:val="003E18A9"/>
    <w:rsid w:val="003E1CDE"/>
    <w:rsid w:val="003E20D1"/>
    <w:rsid w:val="003E2182"/>
    <w:rsid w:val="003E2EF6"/>
    <w:rsid w:val="003E323C"/>
    <w:rsid w:val="003E3AE2"/>
    <w:rsid w:val="003E463D"/>
    <w:rsid w:val="003E473C"/>
    <w:rsid w:val="003E474F"/>
    <w:rsid w:val="003E52E1"/>
    <w:rsid w:val="003E5B2E"/>
    <w:rsid w:val="003E5C46"/>
    <w:rsid w:val="003E6168"/>
    <w:rsid w:val="003E705B"/>
    <w:rsid w:val="003E70F3"/>
    <w:rsid w:val="003F076D"/>
    <w:rsid w:val="003F1790"/>
    <w:rsid w:val="003F19E1"/>
    <w:rsid w:val="003F1AF8"/>
    <w:rsid w:val="003F21ED"/>
    <w:rsid w:val="003F262D"/>
    <w:rsid w:val="003F3357"/>
    <w:rsid w:val="003F5337"/>
    <w:rsid w:val="003F580E"/>
    <w:rsid w:val="003F59C2"/>
    <w:rsid w:val="003F59F6"/>
    <w:rsid w:val="003F5F6E"/>
    <w:rsid w:val="003F617F"/>
    <w:rsid w:val="003F68E0"/>
    <w:rsid w:val="003F6D3C"/>
    <w:rsid w:val="003F784C"/>
    <w:rsid w:val="00400019"/>
    <w:rsid w:val="00400A6C"/>
    <w:rsid w:val="00401184"/>
    <w:rsid w:val="00401C6E"/>
    <w:rsid w:val="00401CEF"/>
    <w:rsid w:val="00402644"/>
    <w:rsid w:val="00402748"/>
    <w:rsid w:val="00403788"/>
    <w:rsid w:val="00403CC1"/>
    <w:rsid w:val="00404203"/>
    <w:rsid w:val="0040458F"/>
    <w:rsid w:val="004046DF"/>
    <w:rsid w:val="00404B92"/>
    <w:rsid w:val="00405589"/>
    <w:rsid w:val="004056C9"/>
    <w:rsid w:val="00405FE7"/>
    <w:rsid w:val="00406BD0"/>
    <w:rsid w:val="00406ED8"/>
    <w:rsid w:val="00407DA1"/>
    <w:rsid w:val="0041005B"/>
    <w:rsid w:val="004104E3"/>
    <w:rsid w:val="00410844"/>
    <w:rsid w:val="004114C5"/>
    <w:rsid w:val="0041180E"/>
    <w:rsid w:val="00411A31"/>
    <w:rsid w:val="00411D55"/>
    <w:rsid w:val="00412503"/>
    <w:rsid w:val="00412CBE"/>
    <w:rsid w:val="00412D6E"/>
    <w:rsid w:val="00413267"/>
    <w:rsid w:val="00413346"/>
    <w:rsid w:val="00413C82"/>
    <w:rsid w:val="004141CF"/>
    <w:rsid w:val="004142FF"/>
    <w:rsid w:val="004148EE"/>
    <w:rsid w:val="00414A02"/>
    <w:rsid w:val="00415FFF"/>
    <w:rsid w:val="00416294"/>
    <w:rsid w:val="0041694B"/>
    <w:rsid w:val="004172F5"/>
    <w:rsid w:val="00420C0D"/>
    <w:rsid w:val="0042111E"/>
    <w:rsid w:val="00421319"/>
    <w:rsid w:val="00421D94"/>
    <w:rsid w:val="00422C19"/>
    <w:rsid w:val="00423339"/>
    <w:rsid w:val="00423661"/>
    <w:rsid w:val="0042370C"/>
    <w:rsid w:val="00423883"/>
    <w:rsid w:val="00425C69"/>
    <w:rsid w:val="004271E7"/>
    <w:rsid w:val="00427699"/>
    <w:rsid w:val="00427892"/>
    <w:rsid w:val="00430428"/>
    <w:rsid w:val="0043069F"/>
    <w:rsid w:val="00430D03"/>
    <w:rsid w:val="0043124F"/>
    <w:rsid w:val="00431271"/>
    <w:rsid w:val="004326C1"/>
    <w:rsid w:val="00432DE1"/>
    <w:rsid w:val="00433C0D"/>
    <w:rsid w:val="00433EFF"/>
    <w:rsid w:val="00434970"/>
    <w:rsid w:val="00435208"/>
    <w:rsid w:val="00435323"/>
    <w:rsid w:val="00435A5A"/>
    <w:rsid w:val="00435BE4"/>
    <w:rsid w:val="004361E6"/>
    <w:rsid w:val="004373F8"/>
    <w:rsid w:val="0043788F"/>
    <w:rsid w:val="00437B15"/>
    <w:rsid w:val="004407C2"/>
    <w:rsid w:val="00442258"/>
    <w:rsid w:val="00442A1A"/>
    <w:rsid w:val="00442D56"/>
    <w:rsid w:val="0044313A"/>
    <w:rsid w:val="0044483C"/>
    <w:rsid w:val="00444B12"/>
    <w:rsid w:val="00445B9C"/>
    <w:rsid w:val="00445E16"/>
    <w:rsid w:val="004466E1"/>
    <w:rsid w:val="004470F5"/>
    <w:rsid w:val="00447AA4"/>
    <w:rsid w:val="00450C9D"/>
    <w:rsid w:val="004521AF"/>
    <w:rsid w:val="00452311"/>
    <w:rsid w:val="0045257A"/>
    <w:rsid w:val="004544C9"/>
    <w:rsid w:val="00454E0B"/>
    <w:rsid w:val="0045545C"/>
    <w:rsid w:val="00455DDC"/>
    <w:rsid w:val="00456231"/>
    <w:rsid w:val="00456367"/>
    <w:rsid w:val="004573EF"/>
    <w:rsid w:val="004575CD"/>
    <w:rsid w:val="0046076A"/>
    <w:rsid w:val="004635F9"/>
    <w:rsid w:val="00463EC2"/>
    <w:rsid w:val="0046432A"/>
    <w:rsid w:val="004648F2"/>
    <w:rsid w:val="0046494C"/>
    <w:rsid w:val="00465073"/>
    <w:rsid w:val="00465594"/>
    <w:rsid w:val="004656DD"/>
    <w:rsid w:val="004679E4"/>
    <w:rsid w:val="00467F2E"/>
    <w:rsid w:val="00470A74"/>
    <w:rsid w:val="00472865"/>
    <w:rsid w:val="0047370D"/>
    <w:rsid w:val="00473730"/>
    <w:rsid w:val="00473A70"/>
    <w:rsid w:val="004741E9"/>
    <w:rsid w:val="004746D9"/>
    <w:rsid w:val="004751BE"/>
    <w:rsid w:val="00475A08"/>
    <w:rsid w:val="00475B7C"/>
    <w:rsid w:val="004770C0"/>
    <w:rsid w:val="00477CEF"/>
    <w:rsid w:val="00477D56"/>
    <w:rsid w:val="00477DB9"/>
    <w:rsid w:val="00480051"/>
    <w:rsid w:val="00480AA2"/>
    <w:rsid w:val="00480D96"/>
    <w:rsid w:val="00481079"/>
    <w:rsid w:val="0048165F"/>
    <w:rsid w:val="00482013"/>
    <w:rsid w:val="00482438"/>
    <w:rsid w:val="004842C5"/>
    <w:rsid w:val="004843E4"/>
    <w:rsid w:val="00484443"/>
    <w:rsid w:val="004846E6"/>
    <w:rsid w:val="004847E4"/>
    <w:rsid w:val="00484CE9"/>
    <w:rsid w:val="00485837"/>
    <w:rsid w:val="00486942"/>
    <w:rsid w:val="0048720E"/>
    <w:rsid w:val="00487F3B"/>
    <w:rsid w:val="0049030D"/>
    <w:rsid w:val="004909BE"/>
    <w:rsid w:val="00491222"/>
    <w:rsid w:val="00491381"/>
    <w:rsid w:val="0049164F"/>
    <w:rsid w:val="00491B04"/>
    <w:rsid w:val="004926DF"/>
    <w:rsid w:val="004934C0"/>
    <w:rsid w:val="004935D7"/>
    <w:rsid w:val="0049383E"/>
    <w:rsid w:val="00493A26"/>
    <w:rsid w:val="00493A9C"/>
    <w:rsid w:val="00493F9B"/>
    <w:rsid w:val="004951FF"/>
    <w:rsid w:val="004960E8"/>
    <w:rsid w:val="0049668C"/>
    <w:rsid w:val="00496E3E"/>
    <w:rsid w:val="0049760A"/>
    <w:rsid w:val="00497654"/>
    <w:rsid w:val="00497C59"/>
    <w:rsid w:val="004A047D"/>
    <w:rsid w:val="004A056E"/>
    <w:rsid w:val="004A07B7"/>
    <w:rsid w:val="004A1251"/>
    <w:rsid w:val="004A1318"/>
    <w:rsid w:val="004A1346"/>
    <w:rsid w:val="004A24EF"/>
    <w:rsid w:val="004A36A5"/>
    <w:rsid w:val="004A3B4B"/>
    <w:rsid w:val="004A4322"/>
    <w:rsid w:val="004A588F"/>
    <w:rsid w:val="004A59CF"/>
    <w:rsid w:val="004A5BB2"/>
    <w:rsid w:val="004A5F1E"/>
    <w:rsid w:val="004B1010"/>
    <w:rsid w:val="004B1026"/>
    <w:rsid w:val="004B1195"/>
    <w:rsid w:val="004B19F7"/>
    <w:rsid w:val="004B2F24"/>
    <w:rsid w:val="004B338F"/>
    <w:rsid w:val="004B3928"/>
    <w:rsid w:val="004B3E09"/>
    <w:rsid w:val="004B40D8"/>
    <w:rsid w:val="004B44B1"/>
    <w:rsid w:val="004B52BF"/>
    <w:rsid w:val="004B5370"/>
    <w:rsid w:val="004B5544"/>
    <w:rsid w:val="004B5A5E"/>
    <w:rsid w:val="004B5EB3"/>
    <w:rsid w:val="004B6307"/>
    <w:rsid w:val="004B6B4C"/>
    <w:rsid w:val="004B6C55"/>
    <w:rsid w:val="004B6D39"/>
    <w:rsid w:val="004B798A"/>
    <w:rsid w:val="004C061A"/>
    <w:rsid w:val="004C0984"/>
    <w:rsid w:val="004C0BD2"/>
    <w:rsid w:val="004C1F4A"/>
    <w:rsid w:val="004C2134"/>
    <w:rsid w:val="004C23A4"/>
    <w:rsid w:val="004C280F"/>
    <w:rsid w:val="004C2DF5"/>
    <w:rsid w:val="004C3ADC"/>
    <w:rsid w:val="004C4707"/>
    <w:rsid w:val="004C4DD1"/>
    <w:rsid w:val="004C672F"/>
    <w:rsid w:val="004C758B"/>
    <w:rsid w:val="004D0439"/>
    <w:rsid w:val="004D120F"/>
    <w:rsid w:val="004D134D"/>
    <w:rsid w:val="004D186A"/>
    <w:rsid w:val="004D1AAA"/>
    <w:rsid w:val="004D2178"/>
    <w:rsid w:val="004D254B"/>
    <w:rsid w:val="004D256C"/>
    <w:rsid w:val="004D2795"/>
    <w:rsid w:val="004D290C"/>
    <w:rsid w:val="004D2F65"/>
    <w:rsid w:val="004D3453"/>
    <w:rsid w:val="004D46B7"/>
    <w:rsid w:val="004D4794"/>
    <w:rsid w:val="004D4B42"/>
    <w:rsid w:val="004D5507"/>
    <w:rsid w:val="004D581F"/>
    <w:rsid w:val="004D5FC5"/>
    <w:rsid w:val="004D65B3"/>
    <w:rsid w:val="004D74B6"/>
    <w:rsid w:val="004D7639"/>
    <w:rsid w:val="004D7B24"/>
    <w:rsid w:val="004E0E22"/>
    <w:rsid w:val="004E0E4A"/>
    <w:rsid w:val="004E0F9A"/>
    <w:rsid w:val="004E12AF"/>
    <w:rsid w:val="004E159B"/>
    <w:rsid w:val="004E1D48"/>
    <w:rsid w:val="004E1D60"/>
    <w:rsid w:val="004E2969"/>
    <w:rsid w:val="004E2CAA"/>
    <w:rsid w:val="004E32A5"/>
    <w:rsid w:val="004E3480"/>
    <w:rsid w:val="004E4396"/>
    <w:rsid w:val="004E4EC5"/>
    <w:rsid w:val="004E552A"/>
    <w:rsid w:val="004E5F19"/>
    <w:rsid w:val="004E6250"/>
    <w:rsid w:val="004E6389"/>
    <w:rsid w:val="004E68D4"/>
    <w:rsid w:val="004E7E03"/>
    <w:rsid w:val="004E7E6E"/>
    <w:rsid w:val="004F00C9"/>
    <w:rsid w:val="004F04B9"/>
    <w:rsid w:val="004F05BD"/>
    <w:rsid w:val="004F1179"/>
    <w:rsid w:val="004F13A8"/>
    <w:rsid w:val="004F2941"/>
    <w:rsid w:val="004F2DC3"/>
    <w:rsid w:val="004F3001"/>
    <w:rsid w:val="004F3B81"/>
    <w:rsid w:val="004F3BD9"/>
    <w:rsid w:val="004F40BD"/>
    <w:rsid w:val="004F433C"/>
    <w:rsid w:val="004F4696"/>
    <w:rsid w:val="004F4C9A"/>
    <w:rsid w:val="004F58A2"/>
    <w:rsid w:val="004F6134"/>
    <w:rsid w:val="004F617E"/>
    <w:rsid w:val="004F6B8D"/>
    <w:rsid w:val="004F6DCC"/>
    <w:rsid w:val="004F76C4"/>
    <w:rsid w:val="004F774D"/>
    <w:rsid w:val="004F7C71"/>
    <w:rsid w:val="004F7DFE"/>
    <w:rsid w:val="00500E32"/>
    <w:rsid w:val="0050199F"/>
    <w:rsid w:val="00501E10"/>
    <w:rsid w:val="005029C1"/>
    <w:rsid w:val="00503814"/>
    <w:rsid w:val="005042AB"/>
    <w:rsid w:val="00504361"/>
    <w:rsid w:val="0050462D"/>
    <w:rsid w:val="00504A92"/>
    <w:rsid w:val="00504B71"/>
    <w:rsid w:val="00504F6A"/>
    <w:rsid w:val="005056AB"/>
    <w:rsid w:val="005059EE"/>
    <w:rsid w:val="00505C08"/>
    <w:rsid w:val="00505D27"/>
    <w:rsid w:val="0050605B"/>
    <w:rsid w:val="00507124"/>
    <w:rsid w:val="005071E8"/>
    <w:rsid w:val="00507837"/>
    <w:rsid w:val="00510088"/>
    <w:rsid w:val="00510B98"/>
    <w:rsid w:val="005111C4"/>
    <w:rsid w:val="00512C78"/>
    <w:rsid w:val="00512C8D"/>
    <w:rsid w:val="00512D2D"/>
    <w:rsid w:val="00514738"/>
    <w:rsid w:val="00515695"/>
    <w:rsid w:val="005156E5"/>
    <w:rsid w:val="00515CD7"/>
    <w:rsid w:val="00516CF0"/>
    <w:rsid w:val="00516E33"/>
    <w:rsid w:val="00517929"/>
    <w:rsid w:val="00517E62"/>
    <w:rsid w:val="00520EC3"/>
    <w:rsid w:val="005210F4"/>
    <w:rsid w:val="00521BD0"/>
    <w:rsid w:val="00521DAA"/>
    <w:rsid w:val="00521DFF"/>
    <w:rsid w:val="00521E49"/>
    <w:rsid w:val="00523D86"/>
    <w:rsid w:val="005247A3"/>
    <w:rsid w:val="0052559A"/>
    <w:rsid w:val="00525870"/>
    <w:rsid w:val="0052629F"/>
    <w:rsid w:val="00526384"/>
    <w:rsid w:val="00526694"/>
    <w:rsid w:val="00530C75"/>
    <w:rsid w:val="00533803"/>
    <w:rsid w:val="0053399D"/>
    <w:rsid w:val="005340BB"/>
    <w:rsid w:val="0053427E"/>
    <w:rsid w:val="00535EB2"/>
    <w:rsid w:val="00537D08"/>
    <w:rsid w:val="00537F4C"/>
    <w:rsid w:val="00541483"/>
    <w:rsid w:val="0054161E"/>
    <w:rsid w:val="005416DD"/>
    <w:rsid w:val="00542810"/>
    <w:rsid w:val="00542978"/>
    <w:rsid w:val="005439ED"/>
    <w:rsid w:val="00543B57"/>
    <w:rsid w:val="005441E7"/>
    <w:rsid w:val="00544D50"/>
    <w:rsid w:val="005461A1"/>
    <w:rsid w:val="005461CF"/>
    <w:rsid w:val="00546478"/>
    <w:rsid w:val="00546A1D"/>
    <w:rsid w:val="00546A35"/>
    <w:rsid w:val="00546C87"/>
    <w:rsid w:val="00546E78"/>
    <w:rsid w:val="00550163"/>
    <w:rsid w:val="005505AB"/>
    <w:rsid w:val="00551A5F"/>
    <w:rsid w:val="005521A5"/>
    <w:rsid w:val="005528F8"/>
    <w:rsid w:val="005530F8"/>
    <w:rsid w:val="00553425"/>
    <w:rsid w:val="00554386"/>
    <w:rsid w:val="0055450C"/>
    <w:rsid w:val="00554C44"/>
    <w:rsid w:val="005558DB"/>
    <w:rsid w:val="00555B1A"/>
    <w:rsid w:val="00555C9E"/>
    <w:rsid w:val="00556BD4"/>
    <w:rsid w:val="00556C43"/>
    <w:rsid w:val="00557367"/>
    <w:rsid w:val="005578DB"/>
    <w:rsid w:val="005579C7"/>
    <w:rsid w:val="00557D41"/>
    <w:rsid w:val="005605A9"/>
    <w:rsid w:val="0056187D"/>
    <w:rsid w:val="00562474"/>
    <w:rsid w:val="0056255D"/>
    <w:rsid w:val="00562BFE"/>
    <w:rsid w:val="00562CE0"/>
    <w:rsid w:val="00563C74"/>
    <w:rsid w:val="005658FE"/>
    <w:rsid w:val="00565B54"/>
    <w:rsid w:val="0056638B"/>
    <w:rsid w:val="0056718E"/>
    <w:rsid w:val="0056730E"/>
    <w:rsid w:val="00567F98"/>
    <w:rsid w:val="005712E2"/>
    <w:rsid w:val="00571AF4"/>
    <w:rsid w:val="005721DF"/>
    <w:rsid w:val="005723CB"/>
    <w:rsid w:val="00572861"/>
    <w:rsid w:val="00573858"/>
    <w:rsid w:val="00574323"/>
    <w:rsid w:val="00574546"/>
    <w:rsid w:val="00574EC7"/>
    <w:rsid w:val="00575806"/>
    <w:rsid w:val="005767A1"/>
    <w:rsid w:val="00576897"/>
    <w:rsid w:val="0057689C"/>
    <w:rsid w:val="00576AB0"/>
    <w:rsid w:val="0057730E"/>
    <w:rsid w:val="0057737E"/>
    <w:rsid w:val="0057759C"/>
    <w:rsid w:val="00580D37"/>
    <w:rsid w:val="0058106C"/>
    <w:rsid w:val="00581BFB"/>
    <w:rsid w:val="00581E3E"/>
    <w:rsid w:val="00582093"/>
    <w:rsid w:val="00582D81"/>
    <w:rsid w:val="00584E69"/>
    <w:rsid w:val="005859C5"/>
    <w:rsid w:val="00586025"/>
    <w:rsid w:val="005867F5"/>
    <w:rsid w:val="00586827"/>
    <w:rsid w:val="005916EE"/>
    <w:rsid w:val="00591772"/>
    <w:rsid w:val="00591F2D"/>
    <w:rsid w:val="0059250E"/>
    <w:rsid w:val="0059283C"/>
    <w:rsid w:val="0059350F"/>
    <w:rsid w:val="005936EE"/>
    <w:rsid w:val="00593C48"/>
    <w:rsid w:val="00594A79"/>
    <w:rsid w:val="00595617"/>
    <w:rsid w:val="005956C1"/>
    <w:rsid w:val="0059746F"/>
    <w:rsid w:val="00597523"/>
    <w:rsid w:val="00597D4F"/>
    <w:rsid w:val="005A01D1"/>
    <w:rsid w:val="005A0CC9"/>
    <w:rsid w:val="005A0DED"/>
    <w:rsid w:val="005A1103"/>
    <w:rsid w:val="005A1C1F"/>
    <w:rsid w:val="005A2EB3"/>
    <w:rsid w:val="005A4B36"/>
    <w:rsid w:val="005A4C89"/>
    <w:rsid w:val="005A5525"/>
    <w:rsid w:val="005A5BBE"/>
    <w:rsid w:val="005A5DB4"/>
    <w:rsid w:val="005A5F5F"/>
    <w:rsid w:val="005A77C9"/>
    <w:rsid w:val="005A7889"/>
    <w:rsid w:val="005B0E58"/>
    <w:rsid w:val="005B1008"/>
    <w:rsid w:val="005B1798"/>
    <w:rsid w:val="005B1ADF"/>
    <w:rsid w:val="005B2F71"/>
    <w:rsid w:val="005B41A3"/>
    <w:rsid w:val="005B4332"/>
    <w:rsid w:val="005B44A2"/>
    <w:rsid w:val="005B47B1"/>
    <w:rsid w:val="005B5DA3"/>
    <w:rsid w:val="005B6018"/>
    <w:rsid w:val="005B6B75"/>
    <w:rsid w:val="005B7482"/>
    <w:rsid w:val="005C036F"/>
    <w:rsid w:val="005C1696"/>
    <w:rsid w:val="005C2701"/>
    <w:rsid w:val="005C3503"/>
    <w:rsid w:val="005C48DA"/>
    <w:rsid w:val="005C4A46"/>
    <w:rsid w:val="005C4D61"/>
    <w:rsid w:val="005C539F"/>
    <w:rsid w:val="005C5D07"/>
    <w:rsid w:val="005C6650"/>
    <w:rsid w:val="005C6866"/>
    <w:rsid w:val="005C68DD"/>
    <w:rsid w:val="005C70C7"/>
    <w:rsid w:val="005D1D41"/>
    <w:rsid w:val="005D2216"/>
    <w:rsid w:val="005D2587"/>
    <w:rsid w:val="005D433E"/>
    <w:rsid w:val="005D46F1"/>
    <w:rsid w:val="005D52E0"/>
    <w:rsid w:val="005D5F31"/>
    <w:rsid w:val="005D6401"/>
    <w:rsid w:val="005D6B46"/>
    <w:rsid w:val="005D7DF5"/>
    <w:rsid w:val="005E01EC"/>
    <w:rsid w:val="005E1290"/>
    <w:rsid w:val="005E1766"/>
    <w:rsid w:val="005E1C18"/>
    <w:rsid w:val="005E1DC1"/>
    <w:rsid w:val="005E309C"/>
    <w:rsid w:val="005E3BD6"/>
    <w:rsid w:val="005E4910"/>
    <w:rsid w:val="005E5472"/>
    <w:rsid w:val="005E5F31"/>
    <w:rsid w:val="005E6D27"/>
    <w:rsid w:val="005E6D77"/>
    <w:rsid w:val="005F0FBD"/>
    <w:rsid w:val="005F1714"/>
    <w:rsid w:val="005F17AC"/>
    <w:rsid w:val="005F3BA4"/>
    <w:rsid w:val="005F4699"/>
    <w:rsid w:val="005F5599"/>
    <w:rsid w:val="005F5E6B"/>
    <w:rsid w:val="005F5FFB"/>
    <w:rsid w:val="005F6A2B"/>
    <w:rsid w:val="005F71FB"/>
    <w:rsid w:val="005F77F5"/>
    <w:rsid w:val="0060113E"/>
    <w:rsid w:val="00601451"/>
    <w:rsid w:val="00601960"/>
    <w:rsid w:val="00601B8E"/>
    <w:rsid w:val="006023EF"/>
    <w:rsid w:val="00603040"/>
    <w:rsid w:val="006040A9"/>
    <w:rsid w:val="006040AE"/>
    <w:rsid w:val="00605B1D"/>
    <w:rsid w:val="00606519"/>
    <w:rsid w:val="006069A3"/>
    <w:rsid w:val="006075CC"/>
    <w:rsid w:val="00607960"/>
    <w:rsid w:val="00610071"/>
    <w:rsid w:val="00611320"/>
    <w:rsid w:val="00611782"/>
    <w:rsid w:val="00612268"/>
    <w:rsid w:val="00612AAB"/>
    <w:rsid w:val="00612D3E"/>
    <w:rsid w:val="00612F74"/>
    <w:rsid w:val="00613033"/>
    <w:rsid w:val="006132AD"/>
    <w:rsid w:val="00613477"/>
    <w:rsid w:val="00613888"/>
    <w:rsid w:val="00613E27"/>
    <w:rsid w:val="00614316"/>
    <w:rsid w:val="00614DAC"/>
    <w:rsid w:val="00615340"/>
    <w:rsid w:val="00615777"/>
    <w:rsid w:val="006157F7"/>
    <w:rsid w:val="00616ADA"/>
    <w:rsid w:val="00616E51"/>
    <w:rsid w:val="0061796C"/>
    <w:rsid w:val="00617C21"/>
    <w:rsid w:val="00620B18"/>
    <w:rsid w:val="00621859"/>
    <w:rsid w:val="006222B7"/>
    <w:rsid w:val="006236E0"/>
    <w:rsid w:val="00624555"/>
    <w:rsid w:val="00624A94"/>
    <w:rsid w:val="00625172"/>
    <w:rsid w:val="00625465"/>
    <w:rsid w:val="00625839"/>
    <w:rsid w:val="00625BD4"/>
    <w:rsid w:val="00626E10"/>
    <w:rsid w:val="00626F7F"/>
    <w:rsid w:val="00627B32"/>
    <w:rsid w:val="00630B9F"/>
    <w:rsid w:val="00630F16"/>
    <w:rsid w:val="00631D3F"/>
    <w:rsid w:val="0063280A"/>
    <w:rsid w:val="006337F7"/>
    <w:rsid w:val="0063381D"/>
    <w:rsid w:val="006359F0"/>
    <w:rsid w:val="00636AAF"/>
    <w:rsid w:val="00636FF7"/>
    <w:rsid w:val="0063739E"/>
    <w:rsid w:val="00637EA6"/>
    <w:rsid w:val="006400F0"/>
    <w:rsid w:val="0064102E"/>
    <w:rsid w:val="00641490"/>
    <w:rsid w:val="00641F6B"/>
    <w:rsid w:val="00641F9B"/>
    <w:rsid w:val="0064240B"/>
    <w:rsid w:val="00642978"/>
    <w:rsid w:val="00643607"/>
    <w:rsid w:val="00644406"/>
    <w:rsid w:val="006461F1"/>
    <w:rsid w:val="00646A49"/>
    <w:rsid w:val="006470CD"/>
    <w:rsid w:val="006503F2"/>
    <w:rsid w:val="00651843"/>
    <w:rsid w:val="0065195A"/>
    <w:rsid w:val="00651F75"/>
    <w:rsid w:val="0065282C"/>
    <w:rsid w:val="00652F17"/>
    <w:rsid w:val="0065366F"/>
    <w:rsid w:val="006550DB"/>
    <w:rsid w:val="00655E03"/>
    <w:rsid w:val="006563C1"/>
    <w:rsid w:val="0065673F"/>
    <w:rsid w:val="00656B84"/>
    <w:rsid w:val="00657198"/>
    <w:rsid w:val="00657AC6"/>
    <w:rsid w:val="00657D14"/>
    <w:rsid w:val="00660419"/>
    <w:rsid w:val="0066064E"/>
    <w:rsid w:val="00661057"/>
    <w:rsid w:val="006620F6"/>
    <w:rsid w:val="0066289D"/>
    <w:rsid w:val="006628C8"/>
    <w:rsid w:val="00662DA9"/>
    <w:rsid w:val="006630F8"/>
    <w:rsid w:val="00663ADB"/>
    <w:rsid w:val="00663E8A"/>
    <w:rsid w:val="00663F9C"/>
    <w:rsid w:val="00665863"/>
    <w:rsid w:val="00665CE5"/>
    <w:rsid w:val="00666049"/>
    <w:rsid w:val="006664EB"/>
    <w:rsid w:val="00666EDF"/>
    <w:rsid w:val="00666F0A"/>
    <w:rsid w:val="006671F1"/>
    <w:rsid w:val="00670285"/>
    <w:rsid w:val="00672552"/>
    <w:rsid w:val="00673031"/>
    <w:rsid w:val="00673BA1"/>
    <w:rsid w:val="006753C2"/>
    <w:rsid w:val="00675CDC"/>
    <w:rsid w:val="006769C6"/>
    <w:rsid w:val="00676B3C"/>
    <w:rsid w:val="00676C0B"/>
    <w:rsid w:val="006771A4"/>
    <w:rsid w:val="00677483"/>
    <w:rsid w:val="006803A9"/>
    <w:rsid w:val="00680BD8"/>
    <w:rsid w:val="00680E2A"/>
    <w:rsid w:val="00681675"/>
    <w:rsid w:val="0068178C"/>
    <w:rsid w:val="00681C4D"/>
    <w:rsid w:val="00683120"/>
    <w:rsid w:val="00683B01"/>
    <w:rsid w:val="00683BA1"/>
    <w:rsid w:val="00683DB6"/>
    <w:rsid w:val="00684410"/>
    <w:rsid w:val="0068473B"/>
    <w:rsid w:val="0068554E"/>
    <w:rsid w:val="00685574"/>
    <w:rsid w:val="0068597D"/>
    <w:rsid w:val="00685D1E"/>
    <w:rsid w:val="006860DA"/>
    <w:rsid w:val="006864FC"/>
    <w:rsid w:val="00687C46"/>
    <w:rsid w:val="00691182"/>
    <w:rsid w:val="00691B84"/>
    <w:rsid w:val="00691D1D"/>
    <w:rsid w:val="0069272C"/>
    <w:rsid w:val="00693C87"/>
    <w:rsid w:val="00694B9A"/>
    <w:rsid w:val="00694CE0"/>
    <w:rsid w:val="00694EA0"/>
    <w:rsid w:val="00694FD7"/>
    <w:rsid w:val="00695055"/>
    <w:rsid w:val="00695174"/>
    <w:rsid w:val="00696785"/>
    <w:rsid w:val="00697D26"/>
    <w:rsid w:val="006A0F7F"/>
    <w:rsid w:val="006A1275"/>
    <w:rsid w:val="006A169B"/>
    <w:rsid w:val="006A2A8B"/>
    <w:rsid w:val="006A3BCB"/>
    <w:rsid w:val="006A4112"/>
    <w:rsid w:val="006A44C6"/>
    <w:rsid w:val="006A5372"/>
    <w:rsid w:val="006A6B8E"/>
    <w:rsid w:val="006A6BB1"/>
    <w:rsid w:val="006A7A4F"/>
    <w:rsid w:val="006B037E"/>
    <w:rsid w:val="006B0753"/>
    <w:rsid w:val="006B11F6"/>
    <w:rsid w:val="006B1B40"/>
    <w:rsid w:val="006B1D7D"/>
    <w:rsid w:val="006B2A06"/>
    <w:rsid w:val="006B2A93"/>
    <w:rsid w:val="006B32AF"/>
    <w:rsid w:val="006B3704"/>
    <w:rsid w:val="006B38C8"/>
    <w:rsid w:val="006B4A7C"/>
    <w:rsid w:val="006B577E"/>
    <w:rsid w:val="006B5C51"/>
    <w:rsid w:val="006B5F37"/>
    <w:rsid w:val="006B6337"/>
    <w:rsid w:val="006B6879"/>
    <w:rsid w:val="006B6914"/>
    <w:rsid w:val="006B7431"/>
    <w:rsid w:val="006B7A2C"/>
    <w:rsid w:val="006B7ABA"/>
    <w:rsid w:val="006B7D2E"/>
    <w:rsid w:val="006C0294"/>
    <w:rsid w:val="006C0440"/>
    <w:rsid w:val="006C0658"/>
    <w:rsid w:val="006C13CD"/>
    <w:rsid w:val="006C26F0"/>
    <w:rsid w:val="006C295C"/>
    <w:rsid w:val="006C295E"/>
    <w:rsid w:val="006C4497"/>
    <w:rsid w:val="006C47B8"/>
    <w:rsid w:val="006C5115"/>
    <w:rsid w:val="006C5787"/>
    <w:rsid w:val="006C612D"/>
    <w:rsid w:val="006C6262"/>
    <w:rsid w:val="006C6CB8"/>
    <w:rsid w:val="006C7529"/>
    <w:rsid w:val="006D027E"/>
    <w:rsid w:val="006D06D1"/>
    <w:rsid w:val="006D08ED"/>
    <w:rsid w:val="006D0DCE"/>
    <w:rsid w:val="006D12C0"/>
    <w:rsid w:val="006D15B8"/>
    <w:rsid w:val="006D1B0F"/>
    <w:rsid w:val="006D1D6D"/>
    <w:rsid w:val="006D2B11"/>
    <w:rsid w:val="006D2F5A"/>
    <w:rsid w:val="006D455E"/>
    <w:rsid w:val="006D54D0"/>
    <w:rsid w:val="006D574D"/>
    <w:rsid w:val="006D57F3"/>
    <w:rsid w:val="006D5828"/>
    <w:rsid w:val="006D5B12"/>
    <w:rsid w:val="006D6DF0"/>
    <w:rsid w:val="006D7875"/>
    <w:rsid w:val="006E0245"/>
    <w:rsid w:val="006E1303"/>
    <w:rsid w:val="006E4F4E"/>
    <w:rsid w:val="006E512A"/>
    <w:rsid w:val="006E51D7"/>
    <w:rsid w:val="006E56F3"/>
    <w:rsid w:val="006E5FEB"/>
    <w:rsid w:val="006E61FA"/>
    <w:rsid w:val="006E67FD"/>
    <w:rsid w:val="006E7005"/>
    <w:rsid w:val="006E7274"/>
    <w:rsid w:val="006E7D37"/>
    <w:rsid w:val="006F0121"/>
    <w:rsid w:val="006F0915"/>
    <w:rsid w:val="006F22EF"/>
    <w:rsid w:val="006F2807"/>
    <w:rsid w:val="006F282F"/>
    <w:rsid w:val="006F412F"/>
    <w:rsid w:val="006F429F"/>
    <w:rsid w:val="006F4AAA"/>
    <w:rsid w:val="006F4C19"/>
    <w:rsid w:val="006F52F5"/>
    <w:rsid w:val="006F53BF"/>
    <w:rsid w:val="006F5F83"/>
    <w:rsid w:val="006F63A4"/>
    <w:rsid w:val="006F6980"/>
    <w:rsid w:val="006F6A99"/>
    <w:rsid w:val="006F727C"/>
    <w:rsid w:val="00700200"/>
    <w:rsid w:val="0070119C"/>
    <w:rsid w:val="0070173F"/>
    <w:rsid w:val="00701B3C"/>
    <w:rsid w:val="0070255B"/>
    <w:rsid w:val="0070306D"/>
    <w:rsid w:val="00703B85"/>
    <w:rsid w:val="00703D38"/>
    <w:rsid w:val="00703DDA"/>
    <w:rsid w:val="00704263"/>
    <w:rsid w:val="00704567"/>
    <w:rsid w:val="007065A1"/>
    <w:rsid w:val="007069AA"/>
    <w:rsid w:val="0070713C"/>
    <w:rsid w:val="0070724C"/>
    <w:rsid w:val="00707F91"/>
    <w:rsid w:val="0071153C"/>
    <w:rsid w:val="0071169C"/>
    <w:rsid w:val="00711C4D"/>
    <w:rsid w:val="00713017"/>
    <w:rsid w:val="007151BE"/>
    <w:rsid w:val="007153F8"/>
    <w:rsid w:val="007156BF"/>
    <w:rsid w:val="00715C40"/>
    <w:rsid w:val="00716FAB"/>
    <w:rsid w:val="00717338"/>
    <w:rsid w:val="00717E0D"/>
    <w:rsid w:val="007205A0"/>
    <w:rsid w:val="007206A4"/>
    <w:rsid w:val="00720A08"/>
    <w:rsid w:val="00721690"/>
    <w:rsid w:val="0072172D"/>
    <w:rsid w:val="00722705"/>
    <w:rsid w:val="00722D04"/>
    <w:rsid w:val="007236E6"/>
    <w:rsid w:val="00723BAF"/>
    <w:rsid w:val="0072450A"/>
    <w:rsid w:val="00724B46"/>
    <w:rsid w:val="007253ED"/>
    <w:rsid w:val="00725C53"/>
    <w:rsid w:val="0073040A"/>
    <w:rsid w:val="0073115C"/>
    <w:rsid w:val="00731B5B"/>
    <w:rsid w:val="00733010"/>
    <w:rsid w:val="00733072"/>
    <w:rsid w:val="007337C1"/>
    <w:rsid w:val="00733844"/>
    <w:rsid w:val="00733E1C"/>
    <w:rsid w:val="00734856"/>
    <w:rsid w:val="00734A92"/>
    <w:rsid w:val="007356A9"/>
    <w:rsid w:val="0073586A"/>
    <w:rsid w:val="00735DC8"/>
    <w:rsid w:val="007366BB"/>
    <w:rsid w:val="00737028"/>
    <w:rsid w:val="0073772D"/>
    <w:rsid w:val="00737BEA"/>
    <w:rsid w:val="00740CE8"/>
    <w:rsid w:val="00741021"/>
    <w:rsid w:val="00741C91"/>
    <w:rsid w:val="00741F54"/>
    <w:rsid w:val="00742AD7"/>
    <w:rsid w:val="00743514"/>
    <w:rsid w:val="007439AB"/>
    <w:rsid w:val="00743C0F"/>
    <w:rsid w:val="00743E9F"/>
    <w:rsid w:val="00744B4F"/>
    <w:rsid w:val="00745032"/>
    <w:rsid w:val="00746013"/>
    <w:rsid w:val="00746B35"/>
    <w:rsid w:val="00746DBA"/>
    <w:rsid w:val="00753B69"/>
    <w:rsid w:val="00753CF7"/>
    <w:rsid w:val="00754936"/>
    <w:rsid w:val="00754B67"/>
    <w:rsid w:val="00755922"/>
    <w:rsid w:val="00755DC9"/>
    <w:rsid w:val="0075624F"/>
    <w:rsid w:val="007562F8"/>
    <w:rsid w:val="0075648E"/>
    <w:rsid w:val="00757A46"/>
    <w:rsid w:val="0076042E"/>
    <w:rsid w:val="00760832"/>
    <w:rsid w:val="00761942"/>
    <w:rsid w:val="007619A2"/>
    <w:rsid w:val="00763BE7"/>
    <w:rsid w:val="00763EA3"/>
    <w:rsid w:val="00764D7E"/>
    <w:rsid w:val="00765857"/>
    <w:rsid w:val="00766E2A"/>
    <w:rsid w:val="00767561"/>
    <w:rsid w:val="007676DB"/>
    <w:rsid w:val="00771B48"/>
    <w:rsid w:val="00771CB1"/>
    <w:rsid w:val="007726A3"/>
    <w:rsid w:val="007726CD"/>
    <w:rsid w:val="00772A74"/>
    <w:rsid w:val="00774107"/>
    <w:rsid w:val="00774276"/>
    <w:rsid w:val="007750B7"/>
    <w:rsid w:val="00775A43"/>
    <w:rsid w:val="007765B0"/>
    <w:rsid w:val="00776823"/>
    <w:rsid w:val="0077685B"/>
    <w:rsid w:val="00777191"/>
    <w:rsid w:val="00777C26"/>
    <w:rsid w:val="0078018F"/>
    <w:rsid w:val="007801E2"/>
    <w:rsid w:val="00780310"/>
    <w:rsid w:val="00781025"/>
    <w:rsid w:val="007814B8"/>
    <w:rsid w:val="00781686"/>
    <w:rsid w:val="0078196C"/>
    <w:rsid w:val="00781CDB"/>
    <w:rsid w:val="007827AF"/>
    <w:rsid w:val="0078347D"/>
    <w:rsid w:val="00784136"/>
    <w:rsid w:val="00784362"/>
    <w:rsid w:val="007845EF"/>
    <w:rsid w:val="00784E79"/>
    <w:rsid w:val="00784F14"/>
    <w:rsid w:val="00784F23"/>
    <w:rsid w:val="00784F48"/>
    <w:rsid w:val="007853BA"/>
    <w:rsid w:val="00785483"/>
    <w:rsid w:val="00785BEB"/>
    <w:rsid w:val="00786AC8"/>
    <w:rsid w:val="00787A36"/>
    <w:rsid w:val="00790230"/>
    <w:rsid w:val="00790805"/>
    <w:rsid w:val="00790ADF"/>
    <w:rsid w:val="00790B21"/>
    <w:rsid w:val="0079275A"/>
    <w:rsid w:val="00792FE7"/>
    <w:rsid w:val="00795F96"/>
    <w:rsid w:val="007963BC"/>
    <w:rsid w:val="00797309"/>
    <w:rsid w:val="0079773F"/>
    <w:rsid w:val="007A01AC"/>
    <w:rsid w:val="007A0CD5"/>
    <w:rsid w:val="007A17AB"/>
    <w:rsid w:val="007A207D"/>
    <w:rsid w:val="007A2138"/>
    <w:rsid w:val="007A3239"/>
    <w:rsid w:val="007A3B8C"/>
    <w:rsid w:val="007A3DF8"/>
    <w:rsid w:val="007A442A"/>
    <w:rsid w:val="007A47ED"/>
    <w:rsid w:val="007A4FA8"/>
    <w:rsid w:val="007A5540"/>
    <w:rsid w:val="007A5BF8"/>
    <w:rsid w:val="007A5DA8"/>
    <w:rsid w:val="007A5DEF"/>
    <w:rsid w:val="007A615D"/>
    <w:rsid w:val="007A7593"/>
    <w:rsid w:val="007B027A"/>
    <w:rsid w:val="007B0B53"/>
    <w:rsid w:val="007B1C42"/>
    <w:rsid w:val="007B28B6"/>
    <w:rsid w:val="007B4209"/>
    <w:rsid w:val="007B441D"/>
    <w:rsid w:val="007B4EED"/>
    <w:rsid w:val="007B4F61"/>
    <w:rsid w:val="007B5313"/>
    <w:rsid w:val="007B5EC4"/>
    <w:rsid w:val="007B60EE"/>
    <w:rsid w:val="007B6939"/>
    <w:rsid w:val="007B6972"/>
    <w:rsid w:val="007B706B"/>
    <w:rsid w:val="007B7389"/>
    <w:rsid w:val="007C1299"/>
    <w:rsid w:val="007C132B"/>
    <w:rsid w:val="007C169B"/>
    <w:rsid w:val="007C2AB4"/>
    <w:rsid w:val="007C2CA5"/>
    <w:rsid w:val="007C353A"/>
    <w:rsid w:val="007C3B6E"/>
    <w:rsid w:val="007C4133"/>
    <w:rsid w:val="007C41E0"/>
    <w:rsid w:val="007C4A35"/>
    <w:rsid w:val="007C4C05"/>
    <w:rsid w:val="007C54D7"/>
    <w:rsid w:val="007C6378"/>
    <w:rsid w:val="007C7FC6"/>
    <w:rsid w:val="007D0306"/>
    <w:rsid w:val="007D0AC3"/>
    <w:rsid w:val="007D0BC9"/>
    <w:rsid w:val="007D1A4A"/>
    <w:rsid w:val="007D1F95"/>
    <w:rsid w:val="007D21F4"/>
    <w:rsid w:val="007D3144"/>
    <w:rsid w:val="007D3B85"/>
    <w:rsid w:val="007D3D35"/>
    <w:rsid w:val="007D3FAF"/>
    <w:rsid w:val="007D5600"/>
    <w:rsid w:val="007D5D6F"/>
    <w:rsid w:val="007D5F38"/>
    <w:rsid w:val="007D6098"/>
    <w:rsid w:val="007D6EA2"/>
    <w:rsid w:val="007E0F50"/>
    <w:rsid w:val="007E1374"/>
    <w:rsid w:val="007E13AC"/>
    <w:rsid w:val="007E1747"/>
    <w:rsid w:val="007E1BE4"/>
    <w:rsid w:val="007E290B"/>
    <w:rsid w:val="007E50EC"/>
    <w:rsid w:val="007E546C"/>
    <w:rsid w:val="007E5C5E"/>
    <w:rsid w:val="007E7142"/>
    <w:rsid w:val="007E7FE7"/>
    <w:rsid w:val="007F0CBB"/>
    <w:rsid w:val="007F13A0"/>
    <w:rsid w:val="007F1438"/>
    <w:rsid w:val="007F21FE"/>
    <w:rsid w:val="007F22E0"/>
    <w:rsid w:val="007F247C"/>
    <w:rsid w:val="007F3D60"/>
    <w:rsid w:val="007F43D4"/>
    <w:rsid w:val="007F52F2"/>
    <w:rsid w:val="007F6D68"/>
    <w:rsid w:val="007F757D"/>
    <w:rsid w:val="00800333"/>
    <w:rsid w:val="00801347"/>
    <w:rsid w:val="00801A6D"/>
    <w:rsid w:val="00802AB9"/>
    <w:rsid w:val="00804284"/>
    <w:rsid w:val="008050BB"/>
    <w:rsid w:val="00805C2B"/>
    <w:rsid w:val="00806833"/>
    <w:rsid w:val="008069E1"/>
    <w:rsid w:val="008103B9"/>
    <w:rsid w:val="00810FEA"/>
    <w:rsid w:val="008110B2"/>
    <w:rsid w:val="00811735"/>
    <w:rsid w:val="0081288B"/>
    <w:rsid w:val="00813114"/>
    <w:rsid w:val="008132CF"/>
    <w:rsid w:val="00813893"/>
    <w:rsid w:val="0081496A"/>
    <w:rsid w:val="00815157"/>
    <w:rsid w:val="0081562F"/>
    <w:rsid w:val="00815E48"/>
    <w:rsid w:val="00817219"/>
    <w:rsid w:val="00817605"/>
    <w:rsid w:val="008179A3"/>
    <w:rsid w:val="0082015F"/>
    <w:rsid w:val="00821047"/>
    <w:rsid w:val="00821883"/>
    <w:rsid w:val="00822154"/>
    <w:rsid w:val="0082260E"/>
    <w:rsid w:val="0082356B"/>
    <w:rsid w:val="008235A3"/>
    <w:rsid w:val="008236CA"/>
    <w:rsid w:val="00823BC5"/>
    <w:rsid w:val="0082439D"/>
    <w:rsid w:val="00825214"/>
    <w:rsid w:val="00826048"/>
    <w:rsid w:val="008262B0"/>
    <w:rsid w:val="008265F7"/>
    <w:rsid w:val="00827508"/>
    <w:rsid w:val="00827812"/>
    <w:rsid w:val="00827886"/>
    <w:rsid w:val="00830C90"/>
    <w:rsid w:val="00830E0D"/>
    <w:rsid w:val="00831702"/>
    <w:rsid w:val="00832E5C"/>
    <w:rsid w:val="00833353"/>
    <w:rsid w:val="00833AD5"/>
    <w:rsid w:val="00833E5C"/>
    <w:rsid w:val="00834628"/>
    <w:rsid w:val="0083484D"/>
    <w:rsid w:val="00834E57"/>
    <w:rsid w:val="00835730"/>
    <w:rsid w:val="008361B3"/>
    <w:rsid w:val="008374EF"/>
    <w:rsid w:val="00837AA7"/>
    <w:rsid w:val="00837AA8"/>
    <w:rsid w:val="00837B7D"/>
    <w:rsid w:val="008402CA"/>
    <w:rsid w:val="00840BBC"/>
    <w:rsid w:val="0084153F"/>
    <w:rsid w:val="00842376"/>
    <w:rsid w:val="008424DD"/>
    <w:rsid w:val="008434CE"/>
    <w:rsid w:val="00844651"/>
    <w:rsid w:val="008447B3"/>
    <w:rsid w:val="00844854"/>
    <w:rsid w:val="00846BC2"/>
    <w:rsid w:val="008477F4"/>
    <w:rsid w:val="00847D47"/>
    <w:rsid w:val="00847F3E"/>
    <w:rsid w:val="008526E7"/>
    <w:rsid w:val="008544FB"/>
    <w:rsid w:val="008553BB"/>
    <w:rsid w:val="008559A0"/>
    <w:rsid w:val="00855A28"/>
    <w:rsid w:val="00856528"/>
    <w:rsid w:val="008571DF"/>
    <w:rsid w:val="00857BA8"/>
    <w:rsid w:val="00857FA2"/>
    <w:rsid w:val="00860105"/>
    <w:rsid w:val="00860B2D"/>
    <w:rsid w:val="00860CB4"/>
    <w:rsid w:val="008633C3"/>
    <w:rsid w:val="008638CB"/>
    <w:rsid w:val="00863DCE"/>
    <w:rsid w:val="0086411F"/>
    <w:rsid w:val="00864516"/>
    <w:rsid w:val="00864936"/>
    <w:rsid w:val="00864EBA"/>
    <w:rsid w:val="008653AA"/>
    <w:rsid w:val="00865C12"/>
    <w:rsid w:val="008665B6"/>
    <w:rsid w:val="00867008"/>
    <w:rsid w:val="0086751B"/>
    <w:rsid w:val="008676D3"/>
    <w:rsid w:val="00867C44"/>
    <w:rsid w:val="00870715"/>
    <w:rsid w:val="0087108A"/>
    <w:rsid w:val="00871547"/>
    <w:rsid w:val="00871E45"/>
    <w:rsid w:val="00874112"/>
    <w:rsid w:val="0087412E"/>
    <w:rsid w:val="0087492F"/>
    <w:rsid w:val="00874EB4"/>
    <w:rsid w:val="008763AC"/>
    <w:rsid w:val="008763E9"/>
    <w:rsid w:val="00876741"/>
    <w:rsid w:val="00877483"/>
    <w:rsid w:val="00877607"/>
    <w:rsid w:val="008778BD"/>
    <w:rsid w:val="008778E6"/>
    <w:rsid w:val="00880072"/>
    <w:rsid w:val="00880142"/>
    <w:rsid w:val="00880687"/>
    <w:rsid w:val="00881C94"/>
    <w:rsid w:val="00881DBE"/>
    <w:rsid w:val="0088203A"/>
    <w:rsid w:val="0088295D"/>
    <w:rsid w:val="00883190"/>
    <w:rsid w:val="00883196"/>
    <w:rsid w:val="00884E1C"/>
    <w:rsid w:val="008868CE"/>
    <w:rsid w:val="0088770B"/>
    <w:rsid w:val="00887C95"/>
    <w:rsid w:val="00890815"/>
    <w:rsid w:val="00890874"/>
    <w:rsid w:val="00890AC0"/>
    <w:rsid w:val="00890ED9"/>
    <w:rsid w:val="008914C7"/>
    <w:rsid w:val="00891B09"/>
    <w:rsid w:val="008920A6"/>
    <w:rsid w:val="00892196"/>
    <w:rsid w:val="00893C91"/>
    <w:rsid w:val="008941F7"/>
    <w:rsid w:val="00894284"/>
    <w:rsid w:val="00894E11"/>
    <w:rsid w:val="00894E57"/>
    <w:rsid w:val="00894FEC"/>
    <w:rsid w:val="00895955"/>
    <w:rsid w:val="008963A7"/>
    <w:rsid w:val="00896625"/>
    <w:rsid w:val="00896644"/>
    <w:rsid w:val="008A1734"/>
    <w:rsid w:val="008A1A2F"/>
    <w:rsid w:val="008A23BA"/>
    <w:rsid w:val="008A2910"/>
    <w:rsid w:val="008A2C34"/>
    <w:rsid w:val="008A2E22"/>
    <w:rsid w:val="008A3058"/>
    <w:rsid w:val="008A3674"/>
    <w:rsid w:val="008A3D5D"/>
    <w:rsid w:val="008A3EDB"/>
    <w:rsid w:val="008A5377"/>
    <w:rsid w:val="008A5391"/>
    <w:rsid w:val="008A59B3"/>
    <w:rsid w:val="008A6232"/>
    <w:rsid w:val="008A654A"/>
    <w:rsid w:val="008A6D68"/>
    <w:rsid w:val="008A7FEB"/>
    <w:rsid w:val="008B009D"/>
    <w:rsid w:val="008B017D"/>
    <w:rsid w:val="008B0626"/>
    <w:rsid w:val="008B079A"/>
    <w:rsid w:val="008B0EA9"/>
    <w:rsid w:val="008B19E3"/>
    <w:rsid w:val="008B20DB"/>
    <w:rsid w:val="008B24F3"/>
    <w:rsid w:val="008B2E9B"/>
    <w:rsid w:val="008B30BB"/>
    <w:rsid w:val="008B31F6"/>
    <w:rsid w:val="008B331B"/>
    <w:rsid w:val="008B45BD"/>
    <w:rsid w:val="008B495E"/>
    <w:rsid w:val="008B4B5F"/>
    <w:rsid w:val="008B504A"/>
    <w:rsid w:val="008B5657"/>
    <w:rsid w:val="008B57C6"/>
    <w:rsid w:val="008B5EB5"/>
    <w:rsid w:val="008B65A6"/>
    <w:rsid w:val="008B7D8A"/>
    <w:rsid w:val="008B7ED0"/>
    <w:rsid w:val="008C1321"/>
    <w:rsid w:val="008C2EFB"/>
    <w:rsid w:val="008C31E0"/>
    <w:rsid w:val="008C383C"/>
    <w:rsid w:val="008C4809"/>
    <w:rsid w:val="008C5F55"/>
    <w:rsid w:val="008C61FB"/>
    <w:rsid w:val="008C6437"/>
    <w:rsid w:val="008C6847"/>
    <w:rsid w:val="008C71F8"/>
    <w:rsid w:val="008C7E7F"/>
    <w:rsid w:val="008D070A"/>
    <w:rsid w:val="008D10DC"/>
    <w:rsid w:val="008D2942"/>
    <w:rsid w:val="008D3AD9"/>
    <w:rsid w:val="008D450A"/>
    <w:rsid w:val="008D486A"/>
    <w:rsid w:val="008D4BE8"/>
    <w:rsid w:val="008D585D"/>
    <w:rsid w:val="008D6CDF"/>
    <w:rsid w:val="008D797E"/>
    <w:rsid w:val="008D7DE3"/>
    <w:rsid w:val="008E017C"/>
    <w:rsid w:val="008E0FD3"/>
    <w:rsid w:val="008E12FC"/>
    <w:rsid w:val="008E1B91"/>
    <w:rsid w:val="008E3142"/>
    <w:rsid w:val="008E33B1"/>
    <w:rsid w:val="008E3879"/>
    <w:rsid w:val="008E3C65"/>
    <w:rsid w:val="008E4259"/>
    <w:rsid w:val="008E4E2A"/>
    <w:rsid w:val="008E644C"/>
    <w:rsid w:val="008E6570"/>
    <w:rsid w:val="008E65E8"/>
    <w:rsid w:val="008E6D00"/>
    <w:rsid w:val="008E7206"/>
    <w:rsid w:val="008E7390"/>
    <w:rsid w:val="008E7977"/>
    <w:rsid w:val="008F05C2"/>
    <w:rsid w:val="008F0DA0"/>
    <w:rsid w:val="008F0FCB"/>
    <w:rsid w:val="008F14B9"/>
    <w:rsid w:val="008F1526"/>
    <w:rsid w:val="008F16B9"/>
    <w:rsid w:val="008F1BAF"/>
    <w:rsid w:val="008F2F33"/>
    <w:rsid w:val="008F3B4F"/>
    <w:rsid w:val="008F5866"/>
    <w:rsid w:val="008F59B0"/>
    <w:rsid w:val="008F64FE"/>
    <w:rsid w:val="008F72B0"/>
    <w:rsid w:val="008F7758"/>
    <w:rsid w:val="008F7C9A"/>
    <w:rsid w:val="00900199"/>
    <w:rsid w:val="00900879"/>
    <w:rsid w:val="00900E84"/>
    <w:rsid w:val="00900FD1"/>
    <w:rsid w:val="00901170"/>
    <w:rsid w:val="009021EA"/>
    <w:rsid w:val="00902DF1"/>
    <w:rsid w:val="009030CE"/>
    <w:rsid w:val="0090323B"/>
    <w:rsid w:val="00903C0A"/>
    <w:rsid w:val="009041EB"/>
    <w:rsid w:val="00904EF9"/>
    <w:rsid w:val="0090503B"/>
    <w:rsid w:val="009052B0"/>
    <w:rsid w:val="00905AA1"/>
    <w:rsid w:val="00905F9A"/>
    <w:rsid w:val="00907944"/>
    <w:rsid w:val="0091010C"/>
    <w:rsid w:val="00910A1D"/>
    <w:rsid w:val="00910FB2"/>
    <w:rsid w:val="00911A13"/>
    <w:rsid w:val="00912C12"/>
    <w:rsid w:val="00913F60"/>
    <w:rsid w:val="00914820"/>
    <w:rsid w:val="009148A0"/>
    <w:rsid w:val="00915132"/>
    <w:rsid w:val="00916EB2"/>
    <w:rsid w:val="00916F96"/>
    <w:rsid w:val="009206CE"/>
    <w:rsid w:val="009209B6"/>
    <w:rsid w:val="00921012"/>
    <w:rsid w:val="00922B29"/>
    <w:rsid w:val="00922BF1"/>
    <w:rsid w:val="00923075"/>
    <w:rsid w:val="009235B1"/>
    <w:rsid w:val="00923905"/>
    <w:rsid w:val="00923D9A"/>
    <w:rsid w:val="00923DAF"/>
    <w:rsid w:val="00923E8F"/>
    <w:rsid w:val="00925076"/>
    <w:rsid w:val="009253FB"/>
    <w:rsid w:val="00926BC1"/>
    <w:rsid w:val="009306E8"/>
    <w:rsid w:val="0093199B"/>
    <w:rsid w:val="00932FA8"/>
    <w:rsid w:val="009337DB"/>
    <w:rsid w:val="00933B21"/>
    <w:rsid w:val="0093456B"/>
    <w:rsid w:val="009349D9"/>
    <w:rsid w:val="009358F2"/>
    <w:rsid w:val="00936DE7"/>
    <w:rsid w:val="00937473"/>
    <w:rsid w:val="00941273"/>
    <w:rsid w:val="00941CBF"/>
    <w:rsid w:val="00942264"/>
    <w:rsid w:val="009426BE"/>
    <w:rsid w:val="009427FF"/>
    <w:rsid w:val="00942CB7"/>
    <w:rsid w:val="009435C3"/>
    <w:rsid w:val="00943978"/>
    <w:rsid w:val="0094442B"/>
    <w:rsid w:val="009448C1"/>
    <w:rsid w:val="00944D8E"/>
    <w:rsid w:val="00945142"/>
    <w:rsid w:val="009452E8"/>
    <w:rsid w:val="009454CC"/>
    <w:rsid w:val="0094550E"/>
    <w:rsid w:val="009463A8"/>
    <w:rsid w:val="009464F0"/>
    <w:rsid w:val="00946764"/>
    <w:rsid w:val="00946A8B"/>
    <w:rsid w:val="00946F5C"/>
    <w:rsid w:val="00951392"/>
    <w:rsid w:val="00951625"/>
    <w:rsid w:val="00953025"/>
    <w:rsid w:val="009533AB"/>
    <w:rsid w:val="00953D10"/>
    <w:rsid w:val="00953FA6"/>
    <w:rsid w:val="00954102"/>
    <w:rsid w:val="00955119"/>
    <w:rsid w:val="00955201"/>
    <w:rsid w:val="009553A8"/>
    <w:rsid w:val="009555AC"/>
    <w:rsid w:val="0095592C"/>
    <w:rsid w:val="00955E4A"/>
    <w:rsid w:val="00956362"/>
    <w:rsid w:val="00956533"/>
    <w:rsid w:val="0095732E"/>
    <w:rsid w:val="00957341"/>
    <w:rsid w:val="00957FCD"/>
    <w:rsid w:val="00960573"/>
    <w:rsid w:val="00961682"/>
    <w:rsid w:val="00961BA4"/>
    <w:rsid w:val="00962102"/>
    <w:rsid w:val="0096278C"/>
    <w:rsid w:val="00962B75"/>
    <w:rsid w:val="00963520"/>
    <w:rsid w:val="0096451B"/>
    <w:rsid w:val="00964EB5"/>
    <w:rsid w:val="00965D3D"/>
    <w:rsid w:val="0096611F"/>
    <w:rsid w:val="00966448"/>
    <w:rsid w:val="009675BC"/>
    <w:rsid w:val="0097099F"/>
    <w:rsid w:val="00971412"/>
    <w:rsid w:val="00971D34"/>
    <w:rsid w:val="00971EF5"/>
    <w:rsid w:val="00972382"/>
    <w:rsid w:val="0097247F"/>
    <w:rsid w:val="00972811"/>
    <w:rsid w:val="00972ED0"/>
    <w:rsid w:val="009733BC"/>
    <w:rsid w:val="00973AE7"/>
    <w:rsid w:val="00973E04"/>
    <w:rsid w:val="00974A61"/>
    <w:rsid w:val="00974EAB"/>
    <w:rsid w:val="0097509A"/>
    <w:rsid w:val="009755E4"/>
    <w:rsid w:val="00975E5D"/>
    <w:rsid w:val="00976607"/>
    <w:rsid w:val="00976F68"/>
    <w:rsid w:val="0097754D"/>
    <w:rsid w:val="00980726"/>
    <w:rsid w:val="009808FC"/>
    <w:rsid w:val="00981331"/>
    <w:rsid w:val="00981D39"/>
    <w:rsid w:val="009821EC"/>
    <w:rsid w:val="00983BFC"/>
    <w:rsid w:val="0098433E"/>
    <w:rsid w:val="00984C1B"/>
    <w:rsid w:val="00986A3D"/>
    <w:rsid w:val="00987208"/>
    <w:rsid w:val="009876C2"/>
    <w:rsid w:val="009877E4"/>
    <w:rsid w:val="00987FBB"/>
    <w:rsid w:val="00990E3E"/>
    <w:rsid w:val="009914DA"/>
    <w:rsid w:val="0099167E"/>
    <w:rsid w:val="009918DE"/>
    <w:rsid w:val="00991DBF"/>
    <w:rsid w:val="0099290C"/>
    <w:rsid w:val="00992A7B"/>
    <w:rsid w:val="0099386F"/>
    <w:rsid w:val="009939FE"/>
    <w:rsid w:val="00994008"/>
    <w:rsid w:val="00994163"/>
    <w:rsid w:val="00994A7E"/>
    <w:rsid w:val="00994FE8"/>
    <w:rsid w:val="0099577B"/>
    <w:rsid w:val="00997645"/>
    <w:rsid w:val="00997AAD"/>
    <w:rsid w:val="00997AB6"/>
    <w:rsid w:val="00997E18"/>
    <w:rsid w:val="00997F33"/>
    <w:rsid w:val="009A00D4"/>
    <w:rsid w:val="009A025E"/>
    <w:rsid w:val="009A03D8"/>
    <w:rsid w:val="009A077E"/>
    <w:rsid w:val="009A0CA9"/>
    <w:rsid w:val="009A0D0B"/>
    <w:rsid w:val="009A10ED"/>
    <w:rsid w:val="009A1387"/>
    <w:rsid w:val="009A1884"/>
    <w:rsid w:val="009A192E"/>
    <w:rsid w:val="009A1A71"/>
    <w:rsid w:val="009A20BB"/>
    <w:rsid w:val="009A2C24"/>
    <w:rsid w:val="009A2DCB"/>
    <w:rsid w:val="009A33DD"/>
    <w:rsid w:val="009A38AA"/>
    <w:rsid w:val="009A3B3C"/>
    <w:rsid w:val="009A45AF"/>
    <w:rsid w:val="009A4B08"/>
    <w:rsid w:val="009A5E76"/>
    <w:rsid w:val="009A616B"/>
    <w:rsid w:val="009A646B"/>
    <w:rsid w:val="009A67D6"/>
    <w:rsid w:val="009A6D89"/>
    <w:rsid w:val="009B017C"/>
    <w:rsid w:val="009B04FE"/>
    <w:rsid w:val="009B09EA"/>
    <w:rsid w:val="009B12B0"/>
    <w:rsid w:val="009B1D2D"/>
    <w:rsid w:val="009B2A28"/>
    <w:rsid w:val="009B2FE9"/>
    <w:rsid w:val="009B308E"/>
    <w:rsid w:val="009B47DE"/>
    <w:rsid w:val="009B49C7"/>
    <w:rsid w:val="009B5DC7"/>
    <w:rsid w:val="009B6322"/>
    <w:rsid w:val="009B6622"/>
    <w:rsid w:val="009B767A"/>
    <w:rsid w:val="009B7DC7"/>
    <w:rsid w:val="009B7F10"/>
    <w:rsid w:val="009C09A3"/>
    <w:rsid w:val="009C1413"/>
    <w:rsid w:val="009C27E5"/>
    <w:rsid w:val="009C2AD9"/>
    <w:rsid w:val="009C2CA8"/>
    <w:rsid w:val="009C36FF"/>
    <w:rsid w:val="009C48CA"/>
    <w:rsid w:val="009C4FF5"/>
    <w:rsid w:val="009C5B76"/>
    <w:rsid w:val="009C5C44"/>
    <w:rsid w:val="009C5E73"/>
    <w:rsid w:val="009C698B"/>
    <w:rsid w:val="009C753F"/>
    <w:rsid w:val="009C79F4"/>
    <w:rsid w:val="009D07A8"/>
    <w:rsid w:val="009D09F8"/>
    <w:rsid w:val="009D0A69"/>
    <w:rsid w:val="009D0E11"/>
    <w:rsid w:val="009D0F85"/>
    <w:rsid w:val="009D1F0F"/>
    <w:rsid w:val="009D1F29"/>
    <w:rsid w:val="009D2C1D"/>
    <w:rsid w:val="009D3043"/>
    <w:rsid w:val="009D37B1"/>
    <w:rsid w:val="009D397C"/>
    <w:rsid w:val="009D43BD"/>
    <w:rsid w:val="009D464D"/>
    <w:rsid w:val="009D5E6F"/>
    <w:rsid w:val="009D6413"/>
    <w:rsid w:val="009D67DD"/>
    <w:rsid w:val="009D6C5C"/>
    <w:rsid w:val="009E0075"/>
    <w:rsid w:val="009E0A6D"/>
    <w:rsid w:val="009E0EA4"/>
    <w:rsid w:val="009E16AC"/>
    <w:rsid w:val="009E2EB0"/>
    <w:rsid w:val="009E42A5"/>
    <w:rsid w:val="009E4B2C"/>
    <w:rsid w:val="009E687E"/>
    <w:rsid w:val="009E6A2E"/>
    <w:rsid w:val="009E7867"/>
    <w:rsid w:val="009F0A1C"/>
    <w:rsid w:val="009F0E5E"/>
    <w:rsid w:val="009F11EF"/>
    <w:rsid w:val="009F1AC4"/>
    <w:rsid w:val="009F2568"/>
    <w:rsid w:val="009F27C4"/>
    <w:rsid w:val="009F2DE4"/>
    <w:rsid w:val="009F3601"/>
    <w:rsid w:val="009F3AC5"/>
    <w:rsid w:val="009F3B97"/>
    <w:rsid w:val="009F482D"/>
    <w:rsid w:val="009F4B42"/>
    <w:rsid w:val="009F564D"/>
    <w:rsid w:val="009F60BE"/>
    <w:rsid w:val="00A01133"/>
    <w:rsid w:val="00A0211E"/>
    <w:rsid w:val="00A02E6F"/>
    <w:rsid w:val="00A037FB"/>
    <w:rsid w:val="00A039B6"/>
    <w:rsid w:val="00A04092"/>
    <w:rsid w:val="00A040EB"/>
    <w:rsid w:val="00A046AD"/>
    <w:rsid w:val="00A04985"/>
    <w:rsid w:val="00A058B1"/>
    <w:rsid w:val="00A0595E"/>
    <w:rsid w:val="00A0624C"/>
    <w:rsid w:val="00A06675"/>
    <w:rsid w:val="00A07AB1"/>
    <w:rsid w:val="00A10BDC"/>
    <w:rsid w:val="00A10D21"/>
    <w:rsid w:val="00A10E4E"/>
    <w:rsid w:val="00A11375"/>
    <w:rsid w:val="00A11BD1"/>
    <w:rsid w:val="00A11E71"/>
    <w:rsid w:val="00A12531"/>
    <w:rsid w:val="00A1392E"/>
    <w:rsid w:val="00A13BA7"/>
    <w:rsid w:val="00A1489A"/>
    <w:rsid w:val="00A168FE"/>
    <w:rsid w:val="00A17121"/>
    <w:rsid w:val="00A1722A"/>
    <w:rsid w:val="00A178B5"/>
    <w:rsid w:val="00A17B00"/>
    <w:rsid w:val="00A17EF3"/>
    <w:rsid w:val="00A20673"/>
    <w:rsid w:val="00A209E5"/>
    <w:rsid w:val="00A20C3D"/>
    <w:rsid w:val="00A20CA9"/>
    <w:rsid w:val="00A21B71"/>
    <w:rsid w:val="00A2327B"/>
    <w:rsid w:val="00A23BDC"/>
    <w:rsid w:val="00A23F5A"/>
    <w:rsid w:val="00A24486"/>
    <w:rsid w:val="00A249DD"/>
    <w:rsid w:val="00A249EB"/>
    <w:rsid w:val="00A24D5D"/>
    <w:rsid w:val="00A24F05"/>
    <w:rsid w:val="00A2508D"/>
    <w:rsid w:val="00A25489"/>
    <w:rsid w:val="00A25D13"/>
    <w:rsid w:val="00A25D95"/>
    <w:rsid w:val="00A26357"/>
    <w:rsid w:val="00A26603"/>
    <w:rsid w:val="00A26C62"/>
    <w:rsid w:val="00A27E5A"/>
    <w:rsid w:val="00A308B4"/>
    <w:rsid w:val="00A3098B"/>
    <w:rsid w:val="00A310CE"/>
    <w:rsid w:val="00A31988"/>
    <w:rsid w:val="00A3226C"/>
    <w:rsid w:val="00A32689"/>
    <w:rsid w:val="00A328A7"/>
    <w:rsid w:val="00A329D6"/>
    <w:rsid w:val="00A32A6B"/>
    <w:rsid w:val="00A32D77"/>
    <w:rsid w:val="00A32F22"/>
    <w:rsid w:val="00A3332F"/>
    <w:rsid w:val="00A333A4"/>
    <w:rsid w:val="00A3355E"/>
    <w:rsid w:val="00A33CF0"/>
    <w:rsid w:val="00A34615"/>
    <w:rsid w:val="00A3464B"/>
    <w:rsid w:val="00A36824"/>
    <w:rsid w:val="00A37725"/>
    <w:rsid w:val="00A40059"/>
    <w:rsid w:val="00A403CC"/>
    <w:rsid w:val="00A40BFE"/>
    <w:rsid w:val="00A40E70"/>
    <w:rsid w:val="00A410E6"/>
    <w:rsid w:val="00A430CC"/>
    <w:rsid w:val="00A43D2F"/>
    <w:rsid w:val="00A43FD4"/>
    <w:rsid w:val="00A44DB0"/>
    <w:rsid w:val="00A450B8"/>
    <w:rsid w:val="00A460BF"/>
    <w:rsid w:val="00A46112"/>
    <w:rsid w:val="00A46A77"/>
    <w:rsid w:val="00A47FB0"/>
    <w:rsid w:val="00A5097F"/>
    <w:rsid w:val="00A5165A"/>
    <w:rsid w:val="00A51979"/>
    <w:rsid w:val="00A51B41"/>
    <w:rsid w:val="00A52B0B"/>
    <w:rsid w:val="00A53385"/>
    <w:rsid w:val="00A54115"/>
    <w:rsid w:val="00A5417F"/>
    <w:rsid w:val="00A54B32"/>
    <w:rsid w:val="00A54C5A"/>
    <w:rsid w:val="00A54DF6"/>
    <w:rsid w:val="00A54EC3"/>
    <w:rsid w:val="00A559DF"/>
    <w:rsid w:val="00A568B5"/>
    <w:rsid w:val="00A56D52"/>
    <w:rsid w:val="00A5769A"/>
    <w:rsid w:val="00A579AC"/>
    <w:rsid w:val="00A609A3"/>
    <w:rsid w:val="00A60CB9"/>
    <w:rsid w:val="00A60ECD"/>
    <w:rsid w:val="00A618A1"/>
    <w:rsid w:val="00A619BA"/>
    <w:rsid w:val="00A61DAA"/>
    <w:rsid w:val="00A62987"/>
    <w:rsid w:val="00A629F3"/>
    <w:rsid w:val="00A62AC1"/>
    <w:rsid w:val="00A6398C"/>
    <w:rsid w:val="00A643E1"/>
    <w:rsid w:val="00A676A3"/>
    <w:rsid w:val="00A7026B"/>
    <w:rsid w:val="00A70E36"/>
    <w:rsid w:val="00A7100F"/>
    <w:rsid w:val="00A71864"/>
    <w:rsid w:val="00A7200D"/>
    <w:rsid w:val="00A721AC"/>
    <w:rsid w:val="00A72E0C"/>
    <w:rsid w:val="00A72E78"/>
    <w:rsid w:val="00A755B4"/>
    <w:rsid w:val="00A760F0"/>
    <w:rsid w:val="00A7626F"/>
    <w:rsid w:val="00A76A36"/>
    <w:rsid w:val="00A76F4E"/>
    <w:rsid w:val="00A77424"/>
    <w:rsid w:val="00A7774E"/>
    <w:rsid w:val="00A779AC"/>
    <w:rsid w:val="00A77EBC"/>
    <w:rsid w:val="00A809C9"/>
    <w:rsid w:val="00A80C65"/>
    <w:rsid w:val="00A80E89"/>
    <w:rsid w:val="00A812B9"/>
    <w:rsid w:val="00A819C2"/>
    <w:rsid w:val="00A8246B"/>
    <w:rsid w:val="00A82F75"/>
    <w:rsid w:val="00A835F2"/>
    <w:rsid w:val="00A837EE"/>
    <w:rsid w:val="00A83D5F"/>
    <w:rsid w:val="00A83F79"/>
    <w:rsid w:val="00A844C6"/>
    <w:rsid w:val="00A84F2A"/>
    <w:rsid w:val="00A851EA"/>
    <w:rsid w:val="00A853B8"/>
    <w:rsid w:val="00A853CB"/>
    <w:rsid w:val="00A859BE"/>
    <w:rsid w:val="00A85ADC"/>
    <w:rsid w:val="00A8692C"/>
    <w:rsid w:val="00A87102"/>
    <w:rsid w:val="00A9039D"/>
    <w:rsid w:val="00A905EF"/>
    <w:rsid w:val="00A9064E"/>
    <w:rsid w:val="00A90939"/>
    <w:rsid w:val="00A90B2B"/>
    <w:rsid w:val="00A910EB"/>
    <w:rsid w:val="00A91593"/>
    <w:rsid w:val="00A9167E"/>
    <w:rsid w:val="00A9186F"/>
    <w:rsid w:val="00A931BD"/>
    <w:rsid w:val="00A93428"/>
    <w:rsid w:val="00A93DD9"/>
    <w:rsid w:val="00A94B09"/>
    <w:rsid w:val="00A94F23"/>
    <w:rsid w:val="00A95FC0"/>
    <w:rsid w:val="00A9609F"/>
    <w:rsid w:val="00A9632A"/>
    <w:rsid w:val="00A96589"/>
    <w:rsid w:val="00A96AEE"/>
    <w:rsid w:val="00A9767B"/>
    <w:rsid w:val="00AA0707"/>
    <w:rsid w:val="00AA09AF"/>
    <w:rsid w:val="00AA0DEB"/>
    <w:rsid w:val="00AA1D26"/>
    <w:rsid w:val="00AA201E"/>
    <w:rsid w:val="00AA2184"/>
    <w:rsid w:val="00AA2645"/>
    <w:rsid w:val="00AA2D9F"/>
    <w:rsid w:val="00AA2EF9"/>
    <w:rsid w:val="00AA373E"/>
    <w:rsid w:val="00AA39D6"/>
    <w:rsid w:val="00AA4045"/>
    <w:rsid w:val="00AA4745"/>
    <w:rsid w:val="00AA5321"/>
    <w:rsid w:val="00AA5B71"/>
    <w:rsid w:val="00AA60DC"/>
    <w:rsid w:val="00AA6519"/>
    <w:rsid w:val="00AA66D0"/>
    <w:rsid w:val="00AA6C23"/>
    <w:rsid w:val="00AB14F5"/>
    <w:rsid w:val="00AB1B19"/>
    <w:rsid w:val="00AB1CE4"/>
    <w:rsid w:val="00AB1E07"/>
    <w:rsid w:val="00AB1F86"/>
    <w:rsid w:val="00AB2047"/>
    <w:rsid w:val="00AB2394"/>
    <w:rsid w:val="00AB2A11"/>
    <w:rsid w:val="00AB4302"/>
    <w:rsid w:val="00AB591E"/>
    <w:rsid w:val="00AB5B47"/>
    <w:rsid w:val="00AB623D"/>
    <w:rsid w:val="00AB734F"/>
    <w:rsid w:val="00AB7426"/>
    <w:rsid w:val="00AC0626"/>
    <w:rsid w:val="00AC0890"/>
    <w:rsid w:val="00AC08B8"/>
    <w:rsid w:val="00AC1BBC"/>
    <w:rsid w:val="00AC2425"/>
    <w:rsid w:val="00AC2FC5"/>
    <w:rsid w:val="00AC32E2"/>
    <w:rsid w:val="00AC3C38"/>
    <w:rsid w:val="00AC5587"/>
    <w:rsid w:val="00AC58B2"/>
    <w:rsid w:val="00AC5A52"/>
    <w:rsid w:val="00AC5C84"/>
    <w:rsid w:val="00AC6B76"/>
    <w:rsid w:val="00AC6FFB"/>
    <w:rsid w:val="00AC714D"/>
    <w:rsid w:val="00AC7DBA"/>
    <w:rsid w:val="00AC7E3F"/>
    <w:rsid w:val="00AD03C2"/>
    <w:rsid w:val="00AD0A2E"/>
    <w:rsid w:val="00AD19A1"/>
    <w:rsid w:val="00AD1B2E"/>
    <w:rsid w:val="00AD20A6"/>
    <w:rsid w:val="00AD3E74"/>
    <w:rsid w:val="00AD4B3F"/>
    <w:rsid w:val="00AD51BA"/>
    <w:rsid w:val="00AD51D1"/>
    <w:rsid w:val="00AD6472"/>
    <w:rsid w:val="00AE05A5"/>
    <w:rsid w:val="00AE1B69"/>
    <w:rsid w:val="00AE1CA9"/>
    <w:rsid w:val="00AE3066"/>
    <w:rsid w:val="00AE49AF"/>
    <w:rsid w:val="00AE5D80"/>
    <w:rsid w:val="00AE77BC"/>
    <w:rsid w:val="00AE7D24"/>
    <w:rsid w:val="00AF1F21"/>
    <w:rsid w:val="00AF28C5"/>
    <w:rsid w:val="00AF32D7"/>
    <w:rsid w:val="00AF33B1"/>
    <w:rsid w:val="00AF3D2B"/>
    <w:rsid w:val="00AF411D"/>
    <w:rsid w:val="00AF41E7"/>
    <w:rsid w:val="00AF440C"/>
    <w:rsid w:val="00AF46EF"/>
    <w:rsid w:val="00AF5591"/>
    <w:rsid w:val="00AF5AA8"/>
    <w:rsid w:val="00AF5BA3"/>
    <w:rsid w:val="00AF6700"/>
    <w:rsid w:val="00AF77C2"/>
    <w:rsid w:val="00AF7A90"/>
    <w:rsid w:val="00AF7BCE"/>
    <w:rsid w:val="00AF7F5A"/>
    <w:rsid w:val="00B01D10"/>
    <w:rsid w:val="00B02010"/>
    <w:rsid w:val="00B0257B"/>
    <w:rsid w:val="00B043CA"/>
    <w:rsid w:val="00B04DBC"/>
    <w:rsid w:val="00B051F5"/>
    <w:rsid w:val="00B05282"/>
    <w:rsid w:val="00B056D2"/>
    <w:rsid w:val="00B05871"/>
    <w:rsid w:val="00B058A1"/>
    <w:rsid w:val="00B05AAF"/>
    <w:rsid w:val="00B05D66"/>
    <w:rsid w:val="00B0685C"/>
    <w:rsid w:val="00B07091"/>
    <w:rsid w:val="00B0729B"/>
    <w:rsid w:val="00B0767A"/>
    <w:rsid w:val="00B0783B"/>
    <w:rsid w:val="00B12BA2"/>
    <w:rsid w:val="00B1324F"/>
    <w:rsid w:val="00B136C8"/>
    <w:rsid w:val="00B13A5D"/>
    <w:rsid w:val="00B13EF9"/>
    <w:rsid w:val="00B1424B"/>
    <w:rsid w:val="00B145DA"/>
    <w:rsid w:val="00B146E1"/>
    <w:rsid w:val="00B15043"/>
    <w:rsid w:val="00B1568A"/>
    <w:rsid w:val="00B1634A"/>
    <w:rsid w:val="00B17A9D"/>
    <w:rsid w:val="00B17AFC"/>
    <w:rsid w:val="00B20100"/>
    <w:rsid w:val="00B20429"/>
    <w:rsid w:val="00B204FE"/>
    <w:rsid w:val="00B2152F"/>
    <w:rsid w:val="00B23DA3"/>
    <w:rsid w:val="00B24178"/>
    <w:rsid w:val="00B253B5"/>
    <w:rsid w:val="00B25578"/>
    <w:rsid w:val="00B25FCE"/>
    <w:rsid w:val="00B26673"/>
    <w:rsid w:val="00B27B69"/>
    <w:rsid w:val="00B3012F"/>
    <w:rsid w:val="00B30633"/>
    <w:rsid w:val="00B30B82"/>
    <w:rsid w:val="00B311FB"/>
    <w:rsid w:val="00B32214"/>
    <w:rsid w:val="00B3272C"/>
    <w:rsid w:val="00B3277A"/>
    <w:rsid w:val="00B32DE3"/>
    <w:rsid w:val="00B33095"/>
    <w:rsid w:val="00B33202"/>
    <w:rsid w:val="00B3364A"/>
    <w:rsid w:val="00B36FD8"/>
    <w:rsid w:val="00B4056B"/>
    <w:rsid w:val="00B407FA"/>
    <w:rsid w:val="00B4192C"/>
    <w:rsid w:val="00B41A8F"/>
    <w:rsid w:val="00B41B51"/>
    <w:rsid w:val="00B4205C"/>
    <w:rsid w:val="00B42A71"/>
    <w:rsid w:val="00B43021"/>
    <w:rsid w:val="00B441BC"/>
    <w:rsid w:val="00B44451"/>
    <w:rsid w:val="00B450CB"/>
    <w:rsid w:val="00B45678"/>
    <w:rsid w:val="00B457BB"/>
    <w:rsid w:val="00B460BF"/>
    <w:rsid w:val="00B4718F"/>
    <w:rsid w:val="00B479BC"/>
    <w:rsid w:val="00B50053"/>
    <w:rsid w:val="00B50530"/>
    <w:rsid w:val="00B50DA0"/>
    <w:rsid w:val="00B519F0"/>
    <w:rsid w:val="00B51A02"/>
    <w:rsid w:val="00B51C46"/>
    <w:rsid w:val="00B51CBD"/>
    <w:rsid w:val="00B52870"/>
    <w:rsid w:val="00B531B1"/>
    <w:rsid w:val="00B5393A"/>
    <w:rsid w:val="00B53C93"/>
    <w:rsid w:val="00B540DB"/>
    <w:rsid w:val="00B544FE"/>
    <w:rsid w:val="00B54D06"/>
    <w:rsid w:val="00B57F70"/>
    <w:rsid w:val="00B6084F"/>
    <w:rsid w:val="00B61141"/>
    <w:rsid w:val="00B61CD6"/>
    <w:rsid w:val="00B622FC"/>
    <w:rsid w:val="00B624DD"/>
    <w:rsid w:val="00B6277B"/>
    <w:rsid w:val="00B62B9A"/>
    <w:rsid w:val="00B62F37"/>
    <w:rsid w:val="00B63301"/>
    <w:rsid w:val="00B63C60"/>
    <w:rsid w:val="00B63E01"/>
    <w:rsid w:val="00B63E4B"/>
    <w:rsid w:val="00B64C46"/>
    <w:rsid w:val="00B650A1"/>
    <w:rsid w:val="00B651E2"/>
    <w:rsid w:val="00B66B06"/>
    <w:rsid w:val="00B67FCD"/>
    <w:rsid w:val="00B702EE"/>
    <w:rsid w:val="00B7094D"/>
    <w:rsid w:val="00B718CF"/>
    <w:rsid w:val="00B7191E"/>
    <w:rsid w:val="00B71A1F"/>
    <w:rsid w:val="00B71C49"/>
    <w:rsid w:val="00B72740"/>
    <w:rsid w:val="00B728D2"/>
    <w:rsid w:val="00B7460A"/>
    <w:rsid w:val="00B7474C"/>
    <w:rsid w:val="00B74898"/>
    <w:rsid w:val="00B74BC0"/>
    <w:rsid w:val="00B7577F"/>
    <w:rsid w:val="00B76979"/>
    <w:rsid w:val="00B76B46"/>
    <w:rsid w:val="00B76F88"/>
    <w:rsid w:val="00B770C1"/>
    <w:rsid w:val="00B77356"/>
    <w:rsid w:val="00B8154C"/>
    <w:rsid w:val="00B830E8"/>
    <w:rsid w:val="00B834CB"/>
    <w:rsid w:val="00B864A8"/>
    <w:rsid w:val="00B86698"/>
    <w:rsid w:val="00B86D69"/>
    <w:rsid w:val="00B87E31"/>
    <w:rsid w:val="00B900F5"/>
    <w:rsid w:val="00B904C7"/>
    <w:rsid w:val="00B911B3"/>
    <w:rsid w:val="00B91404"/>
    <w:rsid w:val="00B9167F"/>
    <w:rsid w:val="00B9183B"/>
    <w:rsid w:val="00B919C9"/>
    <w:rsid w:val="00B91C19"/>
    <w:rsid w:val="00B920E3"/>
    <w:rsid w:val="00B92325"/>
    <w:rsid w:val="00B92D81"/>
    <w:rsid w:val="00B93F59"/>
    <w:rsid w:val="00B940A4"/>
    <w:rsid w:val="00B9426B"/>
    <w:rsid w:val="00B944E7"/>
    <w:rsid w:val="00B94A90"/>
    <w:rsid w:val="00B96355"/>
    <w:rsid w:val="00BA1A2B"/>
    <w:rsid w:val="00BA2900"/>
    <w:rsid w:val="00BA2A3D"/>
    <w:rsid w:val="00BA2CB1"/>
    <w:rsid w:val="00BA373D"/>
    <w:rsid w:val="00BA4DEF"/>
    <w:rsid w:val="00BA4F59"/>
    <w:rsid w:val="00BA5005"/>
    <w:rsid w:val="00BA56A0"/>
    <w:rsid w:val="00BA5E4B"/>
    <w:rsid w:val="00BA6641"/>
    <w:rsid w:val="00BA6BC2"/>
    <w:rsid w:val="00BA6D32"/>
    <w:rsid w:val="00BA6E2E"/>
    <w:rsid w:val="00BB02D9"/>
    <w:rsid w:val="00BB0A24"/>
    <w:rsid w:val="00BB0C00"/>
    <w:rsid w:val="00BB136F"/>
    <w:rsid w:val="00BB1B5A"/>
    <w:rsid w:val="00BB1CAD"/>
    <w:rsid w:val="00BB26BE"/>
    <w:rsid w:val="00BB2FC0"/>
    <w:rsid w:val="00BB306F"/>
    <w:rsid w:val="00BB35D1"/>
    <w:rsid w:val="00BB3B5D"/>
    <w:rsid w:val="00BB4857"/>
    <w:rsid w:val="00BB4BB8"/>
    <w:rsid w:val="00BB5B03"/>
    <w:rsid w:val="00BB6671"/>
    <w:rsid w:val="00BC06F1"/>
    <w:rsid w:val="00BC084D"/>
    <w:rsid w:val="00BC1A5D"/>
    <w:rsid w:val="00BC22D6"/>
    <w:rsid w:val="00BC2509"/>
    <w:rsid w:val="00BC29D9"/>
    <w:rsid w:val="00BC2E12"/>
    <w:rsid w:val="00BC3A58"/>
    <w:rsid w:val="00BC3D32"/>
    <w:rsid w:val="00BC45AE"/>
    <w:rsid w:val="00BC4BDD"/>
    <w:rsid w:val="00BC5258"/>
    <w:rsid w:val="00BC5557"/>
    <w:rsid w:val="00BC555A"/>
    <w:rsid w:val="00BC589B"/>
    <w:rsid w:val="00BC5D1A"/>
    <w:rsid w:val="00BC65F7"/>
    <w:rsid w:val="00BC74DF"/>
    <w:rsid w:val="00BD0B1C"/>
    <w:rsid w:val="00BD0D18"/>
    <w:rsid w:val="00BD13B6"/>
    <w:rsid w:val="00BD1BC5"/>
    <w:rsid w:val="00BD239F"/>
    <w:rsid w:val="00BD2598"/>
    <w:rsid w:val="00BD2A23"/>
    <w:rsid w:val="00BD2C98"/>
    <w:rsid w:val="00BD46AD"/>
    <w:rsid w:val="00BD5E00"/>
    <w:rsid w:val="00BD6278"/>
    <w:rsid w:val="00BD6A66"/>
    <w:rsid w:val="00BD7212"/>
    <w:rsid w:val="00BD7E03"/>
    <w:rsid w:val="00BD7E97"/>
    <w:rsid w:val="00BE0010"/>
    <w:rsid w:val="00BE0497"/>
    <w:rsid w:val="00BE1248"/>
    <w:rsid w:val="00BE2AC2"/>
    <w:rsid w:val="00BE32C4"/>
    <w:rsid w:val="00BE3625"/>
    <w:rsid w:val="00BE437F"/>
    <w:rsid w:val="00BE453D"/>
    <w:rsid w:val="00BE4728"/>
    <w:rsid w:val="00BE4B02"/>
    <w:rsid w:val="00BE4B85"/>
    <w:rsid w:val="00BE4D23"/>
    <w:rsid w:val="00BE535B"/>
    <w:rsid w:val="00BE5BE0"/>
    <w:rsid w:val="00BE608A"/>
    <w:rsid w:val="00BE61E5"/>
    <w:rsid w:val="00BE6BC0"/>
    <w:rsid w:val="00BE74D2"/>
    <w:rsid w:val="00BF0116"/>
    <w:rsid w:val="00BF0786"/>
    <w:rsid w:val="00BF0CAF"/>
    <w:rsid w:val="00BF25E4"/>
    <w:rsid w:val="00BF30D9"/>
    <w:rsid w:val="00BF41EE"/>
    <w:rsid w:val="00BF42B2"/>
    <w:rsid w:val="00BF5C45"/>
    <w:rsid w:val="00BF676F"/>
    <w:rsid w:val="00BF68CE"/>
    <w:rsid w:val="00BF69F3"/>
    <w:rsid w:val="00BF6A07"/>
    <w:rsid w:val="00BF7499"/>
    <w:rsid w:val="00BF7A58"/>
    <w:rsid w:val="00C0053F"/>
    <w:rsid w:val="00C01C38"/>
    <w:rsid w:val="00C026F8"/>
    <w:rsid w:val="00C02891"/>
    <w:rsid w:val="00C02DF9"/>
    <w:rsid w:val="00C03226"/>
    <w:rsid w:val="00C0481C"/>
    <w:rsid w:val="00C0533A"/>
    <w:rsid w:val="00C0607A"/>
    <w:rsid w:val="00C06245"/>
    <w:rsid w:val="00C06EC6"/>
    <w:rsid w:val="00C075A5"/>
    <w:rsid w:val="00C07D6E"/>
    <w:rsid w:val="00C108BD"/>
    <w:rsid w:val="00C10945"/>
    <w:rsid w:val="00C11492"/>
    <w:rsid w:val="00C11F0E"/>
    <w:rsid w:val="00C122EC"/>
    <w:rsid w:val="00C1250E"/>
    <w:rsid w:val="00C133C2"/>
    <w:rsid w:val="00C13540"/>
    <w:rsid w:val="00C137D6"/>
    <w:rsid w:val="00C138BB"/>
    <w:rsid w:val="00C13967"/>
    <w:rsid w:val="00C13F55"/>
    <w:rsid w:val="00C14209"/>
    <w:rsid w:val="00C147B4"/>
    <w:rsid w:val="00C148D2"/>
    <w:rsid w:val="00C16686"/>
    <w:rsid w:val="00C16846"/>
    <w:rsid w:val="00C170EF"/>
    <w:rsid w:val="00C177A4"/>
    <w:rsid w:val="00C200E1"/>
    <w:rsid w:val="00C20745"/>
    <w:rsid w:val="00C2135A"/>
    <w:rsid w:val="00C21D3D"/>
    <w:rsid w:val="00C2239A"/>
    <w:rsid w:val="00C2264D"/>
    <w:rsid w:val="00C2334B"/>
    <w:rsid w:val="00C236C1"/>
    <w:rsid w:val="00C2376F"/>
    <w:rsid w:val="00C23AF9"/>
    <w:rsid w:val="00C23F45"/>
    <w:rsid w:val="00C2414A"/>
    <w:rsid w:val="00C24479"/>
    <w:rsid w:val="00C24588"/>
    <w:rsid w:val="00C24649"/>
    <w:rsid w:val="00C25358"/>
    <w:rsid w:val="00C264AA"/>
    <w:rsid w:val="00C26D06"/>
    <w:rsid w:val="00C27815"/>
    <w:rsid w:val="00C27A19"/>
    <w:rsid w:val="00C27E0D"/>
    <w:rsid w:val="00C27E78"/>
    <w:rsid w:val="00C314D6"/>
    <w:rsid w:val="00C31A4F"/>
    <w:rsid w:val="00C33F61"/>
    <w:rsid w:val="00C346C9"/>
    <w:rsid w:val="00C34B3B"/>
    <w:rsid w:val="00C34D2B"/>
    <w:rsid w:val="00C34DA6"/>
    <w:rsid w:val="00C352C2"/>
    <w:rsid w:val="00C353CC"/>
    <w:rsid w:val="00C35A6D"/>
    <w:rsid w:val="00C360F4"/>
    <w:rsid w:val="00C364AD"/>
    <w:rsid w:val="00C364FB"/>
    <w:rsid w:val="00C37058"/>
    <w:rsid w:val="00C377AC"/>
    <w:rsid w:val="00C40321"/>
    <w:rsid w:val="00C4049F"/>
    <w:rsid w:val="00C407AF"/>
    <w:rsid w:val="00C42F97"/>
    <w:rsid w:val="00C448BA"/>
    <w:rsid w:val="00C451BA"/>
    <w:rsid w:val="00C45B71"/>
    <w:rsid w:val="00C45F8E"/>
    <w:rsid w:val="00C46833"/>
    <w:rsid w:val="00C47375"/>
    <w:rsid w:val="00C47EF9"/>
    <w:rsid w:val="00C5022C"/>
    <w:rsid w:val="00C50CD7"/>
    <w:rsid w:val="00C50DD6"/>
    <w:rsid w:val="00C510E5"/>
    <w:rsid w:val="00C51BBA"/>
    <w:rsid w:val="00C535FB"/>
    <w:rsid w:val="00C53F0F"/>
    <w:rsid w:val="00C541B8"/>
    <w:rsid w:val="00C54E85"/>
    <w:rsid w:val="00C55C23"/>
    <w:rsid w:val="00C56A78"/>
    <w:rsid w:val="00C56B5E"/>
    <w:rsid w:val="00C56E02"/>
    <w:rsid w:val="00C57A65"/>
    <w:rsid w:val="00C601B0"/>
    <w:rsid w:val="00C6038A"/>
    <w:rsid w:val="00C60CC2"/>
    <w:rsid w:val="00C61167"/>
    <w:rsid w:val="00C6285E"/>
    <w:rsid w:val="00C6319C"/>
    <w:rsid w:val="00C63EE1"/>
    <w:rsid w:val="00C641FA"/>
    <w:rsid w:val="00C6427F"/>
    <w:rsid w:val="00C65A1F"/>
    <w:rsid w:val="00C65CEF"/>
    <w:rsid w:val="00C66095"/>
    <w:rsid w:val="00C6660F"/>
    <w:rsid w:val="00C66A21"/>
    <w:rsid w:val="00C67744"/>
    <w:rsid w:val="00C67975"/>
    <w:rsid w:val="00C67BCC"/>
    <w:rsid w:val="00C70493"/>
    <w:rsid w:val="00C7087C"/>
    <w:rsid w:val="00C72D6F"/>
    <w:rsid w:val="00C7454E"/>
    <w:rsid w:val="00C74B08"/>
    <w:rsid w:val="00C752A1"/>
    <w:rsid w:val="00C75D3E"/>
    <w:rsid w:val="00C7651A"/>
    <w:rsid w:val="00C7695B"/>
    <w:rsid w:val="00C76B70"/>
    <w:rsid w:val="00C76C57"/>
    <w:rsid w:val="00C76D95"/>
    <w:rsid w:val="00C77019"/>
    <w:rsid w:val="00C8044E"/>
    <w:rsid w:val="00C80E31"/>
    <w:rsid w:val="00C80E64"/>
    <w:rsid w:val="00C81F57"/>
    <w:rsid w:val="00C81FCB"/>
    <w:rsid w:val="00C82BD3"/>
    <w:rsid w:val="00C83A7C"/>
    <w:rsid w:val="00C83D7F"/>
    <w:rsid w:val="00C83DB4"/>
    <w:rsid w:val="00C8416D"/>
    <w:rsid w:val="00C84687"/>
    <w:rsid w:val="00C8472C"/>
    <w:rsid w:val="00C84E25"/>
    <w:rsid w:val="00C859B8"/>
    <w:rsid w:val="00C86117"/>
    <w:rsid w:val="00C8670D"/>
    <w:rsid w:val="00C86E53"/>
    <w:rsid w:val="00C86F9D"/>
    <w:rsid w:val="00C8709D"/>
    <w:rsid w:val="00C872FD"/>
    <w:rsid w:val="00C87C15"/>
    <w:rsid w:val="00C90748"/>
    <w:rsid w:val="00C90FFE"/>
    <w:rsid w:val="00C9152F"/>
    <w:rsid w:val="00C916FF"/>
    <w:rsid w:val="00C91752"/>
    <w:rsid w:val="00C9208B"/>
    <w:rsid w:val="00C923D7"/>
    <w:rsid w:val="00C9383D"/>
    <w:rsid w:val="00C94DE4"/>
    <w:rsid w:val="00C96A3C"/>
    <w:rsid w:val="00C96BC4"/>
    <w:rsid w:val="00C973CE"/>
    <w:rsid w:val="00C9789B"/>
    <w:rsid w:val="00CA0225"/>
    <w:rsid w:val="00CA06AA"/>
    <w:rsid w:val="00CA077D"/>
    <w:rsid w:val="00CA0FF9"/>
    <w:rsid w:val="00CA1495"/>
    <w:rsid w:val="00CA1B24"/>
    <w:rsid w:val="00CA2D84"/>
    <w:rsid w:val="00CA323A"/>
    <w:rsid w:val="00CA3801"/>
    <w:rsid w:val="00CA384B"/>
    <w:rsid w:val="00CA4A8E"/>
    <w:rsid w:val="00CA5138"/>
    <w:rsid w:val="00CA52D6"/>
    <w:rsid w:val="00CA64F2"/>
    <w:rsid w:val="00CA73E5"/>
    <w:rsid w:val="00CA7B51"/>
    <w:rsid w:val="00CA7F68"/>
    <w:rsid w:val="00CB0845"/>
    <w:rsid w:val="00CB1050"/>
    <w:rsid w:val="00CB11A1"/>
    <w:rsid w:val="00CB1C04"/>
    <w:rsid w:val="00CB2399"/>
    <w:rsid w:val="00CB2846"/>
    <w:rsid w:val="00CB37BF"/>
    <w:rsid w:val="00CB48CC"/>
    <w:rsid w:val="00CB54BC"/>
    <w:rsid w:val="00CB54E6"/>
    <w:rsid w:val="00CB5AC5"/>
    <w:rsid w:val="00CB6007"/>
    <w:rsid w:val="00CB6020"/>
    <w:rsid w:val="00CB64C3"/>
    <w:rsid w:val="00CB7659"/>
    <w:rsid w:val="00CB7DAA"/>
    <w:rsid w:val="00CC032D"/>
    <w:rsid w:val="00CC0454"/>
    <w:rsid w:val="00CC0D59"/>
    <w:rsid w:val="00CC3244"/>
    <w:rsid w:val="00CC3BDE"/>
    <w:rsid w:val="00CC4F56"/>
    <w:rsid w:val="00CC5549"/>
    <w:rsid w:val="00CC56E9"/>
    <w:rsid w:val="00CC5F43"/>
    <w:rsid w:val="00CC6CF2"/>
    <w:rsid w:val="00CC73F9"/>
    <w:rsid w:val="00CC7D4C"/>
    <w:rsid w:val="00CC7E89"/>
    <w:rsid w:val="00CD0C5F"/>
    <w:rsid w:val="00CD1632"/>
    <w:rsid w:val="00CD1645"/>
    <w:rsid w:val="00CD247A"/>
    <w:rsid w:val="00CD261E"/>
    <w:rsid w:val="00CD337D"/>
    <w:rsid w:val="00CD36B4"/>
    <w:rsid w:val="00CD46B0"/>
    <w:rsid w:val="00CD4D86"/>
    <w:rsid w:val="00CD510A"/>
    <w:rsid w:val="00CD53DC"/>
    <w:rsid w:val="00CD5660"/>
    <w:rsid w:val="00CD5A69"/>
    <w:rsid w:val="00CD66EC"/>
    <w:rsid w:val="00CD6A29"/>
    <w:rsid w:val="00CD6A5A"/>
    <w:rsid w:val="00CE144C"/>
    <w:rsid w:val="00CE1EF3"/>
    <w:rsid w:val="00CE31A4"/>
    <w:rsid w:val="00CE5EE8"/>
    <w:rsid w:val="00CE71B0"/>
    <w:rsid w:val="00CE7445"/>
    <w:rsid w:val="00CE7589"/>
    <w:rsid w:val="00CF04C7"/>
    <w:rsid w:val="00CF04E6"/>
    <w:rsid w:val="00CF0CCA"/>
    <w:rsid w:val="00CF205D"/>
    <w:rsid w:val="00CF2327"/>
    <w:rsid w:val="00CF25C1"/>
    <w:rsid w:val="00CF29FE"/>
    <w:rsid w:val="00CF314E"/>
    <w:rsid w:val="00CF3464"/>
    <w:rsid w:val="00CF3E40"/>
    <w:rsid w:val="00CF3F6C"/>
    <w:rsid w:val="00CF4D88"/>
    <w:rsid w:val="00CF508D"/>
    <w:rsid w:val="00CF5C50"/>
    <w:rsid w:val="00CF622D"/>
    <w:rsid w:val="00CF6FB1"/>
    <w:rsid w:val="00CF7265"/>
    <w:rsid w:val="00CF7AFF"/>
    <w:rsid w:val="00D008CF"/>
    <w:rsid w:val="00D010E2"/>
    <w:rsid w:val="00D01422"/>
    <w:rsid w:val="00D01AE4"/>
    <w:rsid w:val="00D026E1"/>
    <w:rsid w:val="00D02935"/>
    <w:rsid w:val="00D03ECC"/>
    <w:rsid w:val="00D04156"/>
    <w:rsid w:val="00D049FF"/>
    <w:rsid w:val="00D04BE6"/>
    <w:rsid w:val="00D051CD"/>
    <w:rsid w:val="00D05B2C"/>
    <w:rsid w:val="00D07352"/>
    <w:rsid w:val="00D10B35"/>
    <w:rsid w:val="00D10C0F"/>
    <w:rsid w:val="00D12810"/>
    <w:rsid w:val="00D13C16"/>
    <w:rsid w:val="00D14872"/>
    <w:rsid w:val="00D14881"/>
    <w:rsid w:val="00D17940"/>
    <w:rsid w:val="00D20D5B"/>
    <w:rsid w:val="00D21F58"/>
    <w:rsid w:val="00D22920"/>
    <w:rsid w:val="00D22A79"/>
    <w:rsid w:val="00D2300F"/>
    <w:rsid w:val="00D2344E"/>
    <w:rsid w:val="00D24791"/>
    <w:rsid w:val="00D24B81"/>
    <w:rsid w:val="00D25F58"/>
    <w:rsid w:val="00D26B57"/>
    <w:rsid w:val="00D27410"/>
    <w:rsid w:val="00D27693"/>
    <w:rsid w:val="00D30FA5"/>
    <w:rsid w:val="00D31064"/>
    <w:rsid w:val="00D3107D"/>
    <w:rsid w:val="00D316C9"/>
    <w:rsid w:val="00D32912"/>
    <w:rsid w:val="00D32986"/>
    <w:rsid w:val="00D33E23"/>
    <w:rsid w:val="00D33F8D"/>
    <w:rsid w:val="00D34713"/>
    <w:rsid w:val="00D34E6A"/>
    <w:rsid w:val="00D35307"/>
    <w:rsid w:val="00D36463"/>
    <w:rsid w:val="00D3677E"/>
    <w:rsid w:val="00D371C8"/>
    <w:rsid w:val="00D37352"/>
    <w:rsid w:val="00D37903"/>
    <w:rsid w:val="00D37FF4"/>
    <w:rsid w:val="00D4008B"/>
    <w:rsid w:val="00D41DEF"/>
    <w:rsid w:val="00D41E83"/>
    <w:rsid w:val="00D42216"/>
    <w:rsid w:val="00D42685"/>
    <w:rsid w:val="00D42F34"/>
    <w:rsid w:val="00D43267"/>
    <w:rsid w:val="00D43F93"/>
    <w:rsid w:val="00D44A7D"/>
    <w:rsid w:val="00D44C9C"/>
    <w:rsid w:val="00D456B5"/>
    <w:rsid w:val="00D45B81"/>
    <w:rsid w:val="00D45DA0"/>
    <w:rsid w:val="00D461EF"/>
    <w:rsid w:val="00D4624B"/>
    <w:rsid w:val="00D46729"/>
    <w:rsid w:val="00D4687B"/>
    <w:rsid w:val="00D478AF"/>
    <w:rsid w:val="00D518F0"/>
    <w:rsid w:val="00D519DB"/>
    <w:rsid w:val="00D521D3"/>
    <w:rsid w:val="00D5292B"/>
    <w:rsid w:val="00D531DE"/>
    <w:rsid w:val="00D533A7"/>
    <w:rsid w:val="00D5352E"/>
    <w:rsid w:val="00D54F28"/>
    <w:rsid w:val="00D55038"/>
    <w:rsid w:val="00D56F43"/>
    <w:rsid w:val="00D5752A"/>
    <w:rsid w:val="00D57F3D"/>
    <w:rsid w:val="00D6041B"/>
    <w:rsid w:val="00D605D5"/>
    <w:rsid w:val="00D60B7B"/>
    <w:rsid w:val="00D60BDB"/>
    <w:rsid w:val="00D61156"/>
    <w:rsid w:val="00D616A9"/>
    <w:rsid w:val="00D61708"/>
    <w:rsid w:val="00D61D87"/>
    <w:rsid w:val="00D61EAF"/>
    <w:rsid w:val="00D6238A"/>
    <w:rsid w:val="00D6382B"/>
    <w:rsid w:val="00D63F14"/>
    <w:rsid w:val="00D64399"/>
    <w:rsid w:val="00D647BB"/>
    <w:rsid w:val="00D64E5B"/>
    <w:rsid w:val="00D65DD3"/>
    <w:rsid w:val="00D66922"/>
    <w:rsid w:val="00D66CF5"/>
    <w:rsid w:val="00D66E94"/>
    <w:rsid w:val="00D67213"/>
    <w:rsid w:val="00D678DD"/>
    <w:rsid w:val="00D715B4"/>
    <w:rsid w:val="00D717E4"/>
    <w:rsid w:val="00D71C11"/>
    <w:rsid w:val="00D71FAB"/>
    <w:rsid w:val="00D72669"/>
    <w:rsid w:val="00D732D3"/>
    <w:rsid w:val="00D73535"/>
    <w:rsid w:val="00D73D6A"/>
    <w:rsid w:val="00D744B2"/>
    <w:rsid w:val="00D74EE8"/>
    <w:rsid w:val="00D74F67"/>
    <w:rsid w:val="00D75534"/>
    <w:rsid w:val="00D75EEF"/>
    <w:rsid w:val="00D76795"/>
    <w:rsid w:val="00D776E0"/>
    <w:rsid w:val="00D814FA"/>
    <w:rsid w:val="00D81A24"/>
    <w:rsid w:val="00D8264C"/>
    <w:rsid w:val="00D82BB6"/>
    <w:rsid w:val="00D83276"/>
    <w:rsid w:val="00D834B4"/>
    <w:rsid w:val="00D83622"/>
    <w:rsid w:val="00D83757"/>
    <w:rsid w:val="00D83CBC"/>
    <w:rsid w:val="00D83F3C"/>
    <w:rsid w:val="00D842A4"/>
    <w:rsid w:val="00D84622"/>
    <w:rsid w:val="00D84A1D"/>
    <w:rsid w:val="00D851F7"/>
    <w:rsid w:val="00D8588E"/>
    <w:rsid w:val="00D86D82"/>
    <w:rsid w:val="00D87080"/>
    <w:rsid w:val="00D90E4C"/>
    <w:rsid w:val="00D910A9"/>
    <w:rsid w:val="00D91181"/>
    <w:rsid w:val="00D9211F"/>
    <w:rsid w:val="00D92542"/>
    <w:rsid w:val="00D92C07"/>
    <w:rsid w:val="00D92DA0"/>
    <w:rsid w:val="00D935E6"/>
    <w:rsid w:val="00D9423B"/>
    <w:rsid w:val="00D94796"/>
    <w:rsid w:val="00D948F6"/>
    <w:rsid w:val="00D95107"/>
    <w:rsid w:val="00D954FB"/>
    <w:rsid w:val="00D96227"/>
    <w:rsid w:val="00D97067"/>
    <w:rsid w:val="00D97678"/>
    <w:rsid w:val="00D97CEB"/>
    <w:rsid w:val="00D97F1C"/>
    <w:rsid w:val="00DA0A88"/>
    <w:rsid w:val="00DA20DC"/>
    <w:rsid w:val="00DA20E6"/>
    <w:rsid w:val="00DA2142"/>
    <w:rsid w:val="00DA24EC"/>
    <w:rsid w:val="00DA321D"/>
    <w:rsid w:val="00DA4746"/>
    <w:rsid w:val="00DA4921"/>
    <w:rsid w:val="00DA4FCF"/>
    <w:rsid w:val="00DA5D08"/>
    <w:rsid w:val="00DA5DD8"/>
    <w:rsid w:val="00DA60FC"/>
    <w:rsid w:val="00DA703E"/>
    <w:rsid w:val="00DB05CE"/>
    <w:rsid w:val="00DB0856"/>
    <w:rsid w:val="00DB0FD5"/>
    <w:rsid w:val="00DB18FB"/>
    <w:rsid w:val="00DB1BEC"/>
    <w:rsid w:val="00DB1D94"/>
    <w:rsid w:val="00DB2FA8"/>
    <w:rsid w:val="00DB3492"/>
    <w:rsid w:val="00DB37BA"/>
    <w:rsid w:val="00DB39D8"/>
    <w:rsid w:val="00DB3BB8"/>
    <w:rsid w:val="00DB4063"/>
    <w:rsid w:val="00DB428B"/>
    <w:rsid w:val="00DB474B"/>
    <w:rsid w:val="00DB4FDB"/>
    <w:rsid w:val="00DB520D"/>
    <w:rsid w:val="00DB56EA"/>
    <w:rsid w:val="00DB5902"/>
    <w:rsid w:val="00DB59D0"/>
    <w:rsid w:val="00DB6820"/>
    <w:rsid w:val="00DC00A4"/>
    <w:rsid w:val="00DC01CC"/>
    <w:rsid w:val="00DC038D"/>
    <w:rsid w:val="00DC0D0E"/>
    <w:rsid w:val="00DC0D12"/>
    <w:rsid w:val="00DC0EA3"/>
    <w:rsid w:val="00DC1204"/>
    <w:rsid w:val="00DC293D"/>
    <w:rsid w:val="00DC2C1E"/>
    <w:rsid w:val="00DC2CF6"/>
    <w:rsid w:val="00DC2EBF"/>
    <w:rsid w:val="00DC50D1"/>
    <w:rsid w:val="00DC5851"/>
    <w:rsid w:val="00DC5A28"/>
    <w:rsid w:val="00DC614E"/>
    <w:rsid w:val="00DC62FB"/>
    <w:rsid w:val="00DC6303"/>
    <w:rsid w:val="00DC6A81"/>
    <w:rsid w:val="00DC76D0"/>
    <w:rsid w:val="00DC7A52"/>
    <w:rsid w:val="00DD0794"/>
    <w:rsid w:val="00DD0D38"/>
    <w:rsid w:val="00DD0FF2"/>
    <w:rsid w:val="00DD126B"/>
    <w:rsid w:val="00DD1361"/>
    <w:rsid w:val="00DD17C6"/>
    <w:rsid w:val="00DD183C"/>
    <w:rsid w:val="00DD1CA3"/>
    <w:rsid w:val="00DD1F2A"/>
    <w:rsid w:val="00DD2A25"/>
    <w:rsid w:val="00DD2F67"/>
    <w:rsid w:val="00DD39B6"/>
    <w:rsid w:val="00DD3F9B"/>
    <w:rsid w:val="00DD47BF"/>
    <w:rsid w:val="00DD4C05"/>
    <w:rsid w:val="00DD4D28"/>
    <w:rsid w:val="00DD4E80"/>
    <w:rsid w:val="00DD53B1"/>
    <w:rsid w:val="00DD612C"/>
    <w:rsid w:val="00DD61A0"/>
    <w:rsid w:val="00DD743A"/>
    <w:rsid w:val="00DD7681"/>
    <w:rsid w:val="00DD77F9"/>
    <w:rsid w:val="00DD7DF0"/>
    <w:rsid w:val="00DE0E32"/>
    <w:rsid w:val="00DE1C24"/>
    <w:rsid w:val="00DE1FBF"/>
    <w:rsid w:val="00DE234D"/>
    <w:rsid w:val="00DE345C"/>
    <w:rsid w:val="00DE3995"/>
    <w:rsid w:val="00DE3D7C"/>
    <w:rsid w:val="00DE3F53"/>
    <w:rsid w:val="00DE4357"/>
    <w:rsid w:val="00DE46E2"/>
    <w:rsid w:val="00DE4B78"/>
    <w:rsid w:val="00DE6037"/>
    <w:rsid w:val="00DE705A"/>
    <w:rsid w:val="00DE7532"/>
    <w:rsid w:val="00DE758D"/>
    <w:rsid w:val="00DE75EF"/>
    <w:rsid w:val="00DF065E"/>
    <w:rsid w:val="00DF1632"/>
    <w:rsid w:val="00DF1E1E"/>
    <w:rsid w:val="00DF214D"/>
    <w:rsid w:val="00DF21D6"/>
    <w:rsid w:val="00DF4EE8"/>
    <w:rsid w:val="00DF519C"/>
    <w:rsid w:val="00DF581F"/>
    <w:rsid w:val="00DF5A2C"/>
    <w:rsid w:val="00DF5AEF"/>
    <w:rsid w:val="00DF5D12"/>
    <w:rsid w:val="00DF6943"/>
    <w:rsid w:val="00DF6C37"/>
    <w:rsid w:val="00DF6CAB"/>
    <w:rsid w:val="00DF6D0E"/>
    <w:rsid w:val="00DF7DBA"/>
    <w:rsid w:val="00DF7DBC"/>
    <w:rsid w:val="00E0025F"/>
    <w:rsid w:val="00E00384"/>
    <w:rsid w:val="00E0163D"/>
    <w:rsid w:val="00E027F8"/>
    <w:rsid w:val="00E02BE5"/>
    <w:rsid w:val="00E03217"/>
    <w:rsid w:val="00E0323C"/>
    <w:rsid w:val="00E0401D"/>
    <w:rsid w:val="00E04E96"/>
    <w:rsid w:val="00E05089"/>
    <w:rsid w:val="00E05C1E"/>
    <w:rsid w:val="00E07AFA"/>
    <w:rsid w:val="00E07AFB"/>
    <w:rsid w:val="00E07C48"/>
    <w:rsid w:val="00E10357"/>
    <w:rsid w:val="00E10AED"/>
    <w:rsid w:val="00E10B20"/>
    <w:rsid w:val="00E10E47"/>
    <w:rsid w:val="00E11132"/>
    <w:rsid w:val="00E1119A"/>
    <w:rsid w:val="00E11CC4"/>
    <w:rsid w:val="00E11ED9"/>
    <w:rsid w:val="00E11F1A"/>
    <w:rsid w:val="00E126CD"/>
    <w:rsid w:val="00E12940"/>
    <w:rsid w:val="00E12CD5"/>
    <w:rsid w:val="00E133BA"/>
    <w:rsid w:val="00E13AA8"/>
    <w:rsid w:val="00E14466"/>
    <w:rsid w:val="00E14A78"/>
    <w:rsid w:val="00E14C1F"/>
    <w:rsid w:val="00E14F35"/>
    <w:rsid w:val="00E15288"/>
    <w:rsid w:val="00E15640"/>
    <w:rsid w:val="00E15D53"/>
    <w:rsid w:val="00E15EE1"/>
    <w:rsid w:val="00E1613B"/>
    <w:rsid w:val="00E16333"/>
    <w:rsid w:val="00E163FB"/>
    <w:rsid w:val="00E164AA"/>
    <w:rsid w:val="00E16697"/>
    <w:rsid w:val="00E16804"/>
    <w:rsid w:val="00E169B3"/>
    <w:rsid w:val="00E16C67"/>
    <w:rsid w:val="00E16D4A"/>
    <w:rsid w:val="00E2064E"/>
    <w:rsid w:val="00E20AA9"/>
    <w:rsid w:val="00E20B0F"/>
    <w:rsid w:val="00E20CF9"/>
    <w:rsid w:val="00E21199"/>
    <w:rsid w:val="00E215B9"/>
    <w:rsid w:val="00E21C0A"/>
    <w:rsid w:val="00E232B8"/>
    <w:rsid w:val="00E24DE7"/>
    <w:rsid w:val="00E24FFE"/>
    <w:rsid w:val="00E25D10"/>
    <w:rsid w:val="00E25F9B"/>
    <w:rsid w:val="00E273FC"/>
    <w:rsid w:val="00E305B3"/>
    <w:rsid w:val="00E31341"/>
    <w:rsid w:val="00E31605"/>
    <w:rsid w:val="00E32284"/>
    <w:rsid w:val="00E33C7E"/>
    <w:rsid w:val="00E33EE6"/>
    <w:rsid w:val="00E34BC8"/>
    <w:rsid w:val="00E366A0"/>
    <w:rsid w:val="00E36ED0"/>
    <w:rsid w:val="00E3708F"/>
    <w:rsid w:val="00E37318"/>
    <w:rsid w:val="00E37C11"/>
    <w:rsid w:val="00E402EB"/>
    <w:rsid w:val="00E40340"/>
    <w:rsid w:val="00E40EF6"/>
    <w:rsid w:val="00E41489"/>
    <w:rsid w:val="00E41A55"/>
    <w:rsid w:val="00E41B11"/>
    <w:rsid w:val="00E42286"/>
    <w:rsid w:val="00E42D10"/>
    <w:rsid w:val="00E43841"/>
    <w:rsid w:val="00E43A47"/>
    <w:rsid w:val="00E444FB"/>
    <w:rsid w:val="00E44BC9"/>
    <w:rsid w:val="00E45FF6"/>
    <w:rsid w:val="00E4682D"/>
    <w:rsid w:val="00E51FB9"/>
    <w:rsid w:val="00E53928"/>
    <w:rsid w:val="00E53EBF"/>
    <w:rsid w:val="00E54D3F"/>
    <w:rsid w:val="00E54D54"/>
    <w:rsid w:val="00E54DD5"/>
    <w:rsid w:val="00E54DE6"/>
    <w:rsid w:val="00E54F3C"/>
    <w:rsid w:val="00E55AC9"/>
    <w:rsid w:val="00E55B1A"/>
    <w:rsid w:val="00E56166"/>
    <w:rsid w:val="00E56364"/>
    <w:rsid w:val="00E564FA"/>
    <w:rsid w:val="00E566BB"/>
    <w:rsid w:val="00E56AA6"/>
    <w:rsid w:val="00E56E61"/>
    <w:rsid w:val="00E600A2"/>
    <w:rsid w:val="00E60860"/>
    <w:rsid w:val="00E6265F"/>
    <w:rsid w:val="00E62CEE"/>
    <w:rsid w:val="00E63A7E"/>
    <w:rsid w:val="00E63BF9"/>
    <w:rsid w:val="00E63E4B"/>
    <w:rsid w:val="00E644B0"/>
    <w:rsid w:val="00E652BF"/>
    <w:rsid w:val="00E6534E"/>
    <w:rsid w:val="00E66035"/>
    <w:rsid w:val="00E669B7"/>
    <w:rsid w:val="00E671A5"/>
    <w:rsid w:val="00E67AA1"/>
    <w:rsid w:val="00E708EC"/>
    <w:rsid w:val="00E71CEB"/>
    <w:rsid w:val="00E71FF5"/>
    <w:rsid w:val="00E72017"/>
    <w:rsid w:val="00E72185"/>
    <w:rsid w:val="00E72320"/>
    <w:rsid w:val="00E723FF"/>
    <w:rsid w:val="00E736F2"/>
    <w:rsid w:val="00E73BA6"/>
    <w:rsid w:val="00E73DB4"/>
    <w:rsid w:val="00E73E86"/>
    <w:rsid w:val="00E74164"/>
    <w:rsid w:val="00E74763"/>
    <w:rsid w:val="00E74E92"/>
    <w:rsid w:val="00E75514"/>
    <w:rsid w:val="00E75C41"/>
    <w:rsid w:val="00E75DEE"/>
    <w:rsid w:val="00E762CB"/>
    <w:rsid w:val="00E7630D"/>
    <w:rsid w:val="00E76812"/>
    <w:rsid w:val="00E76961"/>
    <w:rsid w:val="00E76C1D"/>
    <w:rsid w:val="00E76E82"/>
    <w:rsid w:val="00E801C5"/>
    <w:rsid w:val="00E809F0"/>
    <w:rsid w:val="00E81F2D"/>
    <w:rsid w:val="00E82A79"/>
    <w:rsid w:val="00E83DA2"/>
    <w:rsid w:val="00E84219"/>
    <w:rsid w:val="00E843C6"/>
    <w:rsid w:val="00E849BC"/>
    <w:rsid w:val="00E84D9D"/>
    <w:rsid w:val="00E8523C"/>
    <w:rsid w:val="00E85BE0"/>
    <w:rsid w:val="00E85F51"/>
    <w:rsid w:val="00E8624E"/>
    <w:rsid w:val="00E86555"/>
    <w:rsid w:val="00E86975"/>
    <w:rsid w:val="00E86A42"/>
    <w:rsid w:val="00E87B13"/>
    <w:rsid w:val="00E9101E"/>
    <w:rsid w:val="00E91796"/>
    <w:rsid w:val="00E92B60"/>
    <w:rsid w:val="00E93B84"/>
    <w:rsid w:val="00E93D2F"/>
    <w:rsid w:val="00E9430E"/>
    <w:rsid w:val="00E949F4"/>
    <w:rsid w:val="00E94C14"/>
    <w:rsid w:val="00E94C94"/>
    <w:rsid w:val="00E95C67"/>
    <w:rsid w:val="00E96D06"/>
    <w:rsid w:val="00E9714B"/>
    <w:rsid w:val="00EA173E"/>
    <w:rsid w:val="00EA2082"/>
    <w:rsid w:val="00EA2371"/>
    <w:rsid w:val="00EA2558"/>
    <w:rsid w:val="00EA2669"/>
    <w:rsid w:val="00EA285B"/>
    <w:rsid w:val="00EA2E2F"/>
    <w:rsid w:val="00EA3ACA"/>
    <w:rsid w:val="00EA3B20"/>
    <w:rsid w:val="00EA4809"/>
    <w:rsid w:val="00EA4DA8"/>
    <w:rsid w:val="00EA4F12"/>
    <w:rsid w:val="00EA545F"/>
    <w:rsid w:val="00EA5A80"/>
    <w:rsid w:val="00EA5B16"/>
    <w:rsid w:val="00EA5E54"/>
    <w:rsid w:val="00EA6FF0"/>
    <w:rsid w:val="00EA7FDC"/>
    <w:rsid w:val="00EB01F4"/>
    <w:rsid w:val="00EB09AD"/>
    <w:rsid w:val="00EB1E2E"/>
    <w:rsid w:val="00EB290B"/>
    <w:rsid w:val="00EB2ADA"/>
    <w:rsid w:val="00EB3224"/>
    <w:rsid w:val="00EB35E4"/>
    <w:rsid w:val="00EB44DE"/>
    <w:rsid w:val="00EB56C8"/>
    <w:rsid w:val="00EB5AF3"/>
    <w:rsid w:val="00EB6379"/>
    <w:rsid w:val="00EB639D"/>
    <w:rsid w:val="00EB7C89"/>
    <w:rsid w:val="00EB7E73"/>
    <w:rsid w:val="00EC2543"/>
    <w:rsid w:val="00EC270A"/>
    <w:rsid w:val="00EC29F1"/>
    <w:rsid w:val="00EC2D3E"/>
    <w:rsid w:val="00EC512C"/>
    <w:rsid w:val="00EC5FDA"/>
    <w:rsid w:val="00EC6146"/>
    <w:rsid w:val="00EC6C3F"/>
    <w:rsid w:val="00EC71B6"/>
    <w:rsid w:val="00EC7A4C"/>
    <w:rsid w:val="00EC7DBA"/>
    <w:rsid w:val="00ED0B79"/>
    <w:rsid w:val="00ED0FAB"/>
    <w:rsid w:val="00ED2871"/>
    <w:rsid w:val="00ED42FD"/>
    <w:rsid w:val="00ED48FE"/>
    <w:rsid w:val="00ED4B98"/>
    <w:rsid w:val="00ED596C"/>
    <w:rsid w:val="00ED63C2"/>
    <w:rsid w:val="00ED6762"/>
    <w:rsid w:val="00ED6A3A"/>
    <w:rsid w:val="00ED6D4E"/>
    <w:rsid w:val="00ED71CC"/>
    <w:rsid w:val="00EE411A"/>
    <w:rsid w:val="00EE416F"/>
    <w:rsid w:val="00EE4812"/>
    <w:rsid w:val="00EE5A6E"/>
    <w:rsid w:val="00EE5BFD"/>
    <w:rsid w:val="00EE666A"/>
    <w:rsid w:val="00EE6D69"/>
    <w:rsid w:val="00EE73C7"/>
    <w:rsid w:val="00EE748A"/>
    <w:rsid w:val="00EF0C24"/>
    <w:rsid w:val="00EF14AE"/>
    <w:rsid w:val="00EF19F3"/>
    <w:rsid w:val="00EF1B5D"/>
    <w:rsid w:val="00EF2392"/>
    <w:rsid w:val="00EF2781"/>
    <w:rsid w:val="00EF3697"/>
    <w:rsid w:val="00EF393A"/>
    <w:rsid w:val="00EF402D"/>
    <w:rsid w:val="00EF4511"/>
    <w:rsid w:val="00EF4BDF"/>
    <w:rsid w:val="00EF5D35"/>
    <w:rsid w:val="00EF63C0"/>
    <w:rsid w:val="00EF64EA"/>
    <w:rsid w:val="00EF7071"/>
    <w:rsid w:val="00EF70E2"/>
    <w:rsid w:val="00F0084A"/>
    <w:rsid w:val="00F00C9F"/>
    <w:rsid w:val="00F00EFB"/>
    <w:rsid w:val="00F011EC"/>
    <w:rsid w:val="00F01270"/>
    <w:rsid w:val="00F01718"/>
    <w:rsid w:val="00F01A3C"/>
    <w:rsid w:val="00F03A8B"/>
    <w:rsid w:val="00F03E74"/>
    <w:rsid w:val="00F04D36"/>
    <w:rsid w:val="00F0507E"/>
    <w:rsid w:val="00F053D7"/>
    <w:rsid w:val="00F05572"/>
    <w:rsid w:val="00F056C2"/>
    <w:rsid w:val="00F060DE"/>
    <w:rsid w:val="00F06EDA"/>
    <w:rsid w:val="00F0711F"/>
    <w:rsid w:val="00F1077E"/>
    <w:rsid w:val="00F10EE0"/>
    <w:rsid w:val="00F1222D"/>
    <w:rsid w:val="00F14050"/>
    <w:rsid w:val="00F144B0"/>
    <w:rsid w:val="00F1472B"/>
    <w:rsid w:val="00F14810"/>
    <w:rsid w:val="00F14F8E"/>
    <w:rsid w:val="00F15831"/>
    <w:rsid w:val="00F158F8"/>
    <w:rsid w:val="00F15B23"/>
    <w:rsid w:val="00F15E0C"/>
    <w:rsid w:val="00F160B6"/>
    <w:rsid w:val="00F16DB3"/>
    <w:rsid w:val="00F173D2"/>
    <w:rsid w:val="00F173DE"/>
    <w:rsid w:val="00F176BD"/>
    <w:rsid w:val="00F17A3C"/>
    <w:rsid w:val="00F17E3B"/>
    <w:rsid w:val="00F20038"/>
    <w:rsid w:val="00F2019E"/>
    <w:rsid w:val="00F208B1"/>
    <w:rsid w:val="00F21155"/>
    <w:rsid w:val="00F21707"/>
    <w:rsid w:val="00F21880"/>
    <w:rsid w:val="00F21C5A"/>
    <w:rsid w:val="00F22B10"/>
    <w:rsid w:val="00F23401"/>
    <w:rsid w:val="00F235D7"/>
    <w:rsid w:val="00F23940"/>
    <w:rsid w:val="00F24504"/>
    <w:rsid w:val="00F24A7E"/>
    <w:rsid w:val="00F254DC"/>
    <w:rsid w:val="00F25B90"/>
    <w:rsid w:val="00F25E8F"/>
    <w:rsid w:val="00F270B0"/>
    <w:rsid w:val="00F27444"/>
    <w:rsid w:val="00F311DA"/>
    <w:rsid w:val="00F31797"/>
    <w:rsid w:val="00F32B76"/>
    <w:rsid w:val="00F32F3F"/>
    <w:rsid w:val="00F33DEB"/>
    <w:rsid w:val="00F3406C"/>
    <w:rsid w:val="00F3595F"/>
    <w:rsid w:val="00F35AFC"/>
    <w:rsid w:val="00F3625E"/>
    <w:rsid w:val="00F36F57"/>
    <w:rsid w:val="00F37089"/>
    <w:rsid w:val="00F37B26"/>
    <w:rsid w:val="00F4128D"/>
    <w:rsid w:val="00F41F9E"/>
    <w:rsid w:val="00F437E9"/>
    <w:rsid w:val="00F43EC7"/>
    <w:rsid w:val="00F44D63"/>
    <w:rsid w:val="00F44E69"/>
    <w:rsid w:val="00F45401"/>
    <w:rsid w:val="00F456DD"/>
    <w:rsid w:val="00F45D3B"/>
    <w:rsid w:val="00F460F7"/>
    <w:rsid w:val="00F466E6"/>
    <w:rsid w:val="00F47C0C"/>
    <w:rsid w:val="00F47F29"/>
    <w:rsid w:val="00F50422"/>
    <w:rsid w:val="00F50BC0"/>
    <w:rsid w:val="00F50DA6"/>
    <w:rsid w:val="00F5235A"/>
    <w:rsid w:val="00F52593"/>
    <w:rsid w:val="00F52B9E"/>
    <w:rsid w:val="00F52D3B"/>
    <w:rsid w:val="00F53054"/>
    <w:rsid w:val="00F53AED"/>
    <w:rsid w:val="00F558AB"/>
    <w:rsid w:val="00F56EBF"/>
    <w:rsid w:val="00F5714C"/>
    <w:rsid w:val="00F57F4D"/>
    <w:rsid w:val="00F60A8F"/>
    <w:rsid w:val="00F60AAA"/>
    <w:rsid w:val="00F612C2"/>
    <w:rsid w:val="00F6176B"/>
    <w:rsid w:val="00F6186D"/>
    <w:rsid w:val="00F6188C"/>
    <w:rsid w:val="00F61A35"/>
    <w:rsid w:val="00F6263B"/>
    <w:rsid w:val="00F6273C"/>
    <w:rsid w:val="00F63814"/>
    <w:rsid w:val="00F6391E"/>
    <w:rsid w:val="00F640A3"/>
    <w:rsid w:val="00F6433B"/>
    <w:rsid w:val="00F64480"/>
    <w:rsid w:val="00F656B4"/>
    <w:rsid w:val="00F65B05"/>
    <w:rsid w:val="00F65EFC"/>
    <w:rsid w:val="00F66036"/>
    <w:rsid w:val="00F66AD1"/>
    <w:rsid w:val="00F66F3C"/>
    <w:rsid w:val="00F67EFC"/>
    <w:rsid w:val="00F67F47"/>
    <w:rsid w:val="00F71294"/>
    <w:rsid w:val="00F7201C"/>
    <w:rsid w:val="00F72032"/>
    <w:rsid w:val="00F72184"/>
    <w:rsid w:val="00F72C97"/>
    <w:rsid w:val="00F7344D"/>
    <w:rsid w:val="00F7394F"/>
    <w:rsid w:val="00F74DFC"/>
    <w:rsid w:val="00F75FCC"/>
    <w:rsid w:val="00F7642D"/>
    <w:rsid w:val="00F80D2A"/>
    <w:rsid w:val="00F80FD6"/>
    <w:rsid w:val="00F810D0"/>
    <w:rsid w:val="00F817A5"/>
    <w:rsid w:val="00F8294A"/>
    <w:rsid w:val="00F83431"/>
    <w:rsid w:val="00F834F0"/>
    <w:rsid w:val="00F83AE0"/>
    <w:rsid w:val="00F83CD1"/>
    <w:rsid w:val="00F83EC4"/>
    <w:rsid w:val="00F83FC5"/>
    <w:rsid w:val="00F84847"/>
    <w:rsid w:val="00F85E55"/>
    <w:rsid w:val="00F86198"/>
    <w:rsid w:val="00F87448"/>
    <w:rsid w:val="00F90392"/>
    <w:rsid w:val="00F9131C"/>
    <w:rsid w:val="00F91EDD"/>
    <w:rsid w:val="00F9200D"/>
    <w:rsid w:val="00F92756"/>
    <w:rsid w:val="00F928C1"/>
    <w:rsid w:val="00F93130"/>
    <w:rsid w:val="00F942D8"/>
    <w:rsid w:val="00F943E3"/>
    <w:rsid w:val="00F96A56"/>
    <w:rsid w:val="00F96B1A"/>
    <w:rsid w:val="00FA0C3B"/>
    <w:rsid w:val="00FA2449"/>
    <w:rsid w:val="00FA2938"/>
    <w:rsid w:val="00FA2A89"/>
    <w:rsid w:val="00FA2DB4"/>
    <w:rsid w:val="00FA3856"/>
    <w:rsid w:val="00FA3C1B"/>
    <w:rsid w:val="00FA4B10"/>
    <w:rsid w:val="00FA53D0"/>
    <w:rsid w:val="00FA62DD"/>
    <w:rsid w:val="00FA66BC"/>
    <w:rsid w:val="00FA6B2D"/>
    <w:rsid w:val="00FA726B"/>
    <w:rsid w:val="00FA743D"/>
    <w:rsid w:val="00FA7520"/>
    <w:rsid w:val="00FA79AB"/>
    <w:rsid w:val="00FB003B"/>
    <w:rsid w:val="00FB013E"/>
    <w:rsid w:val="00FB0790"/>
    <w:rsid w:val="00FB13B0"/>
    <w:rsid w:val="00FB1502"/>
    <w:rsid w:val="00FB1B3B"/>
    <w:rsid w:val="00FB22E0"/>
    <w:rsid w:val="00FB28A4"/>
    <w:rsid w:val="00FB3048"/>
    <w:rsid w:val="00FB3AFA"/>
    <w:rsid w:val="00FB41F8"/>
    <w:rsid w:val="00FB4A64"/>
    <w:rsid w:val="00FB4CE1"/>
    <w:rsid w:val="00FB53B1"/>
    <w:rsid w:val="00FB5532"/>
    <w:rsid w:val="00FB69ED"/>
    <w:rsid w:val="00FB7095"/>
    <w:rsid w:val="00FB7246"/>
    <w:rsid w:val="00FB73D1"/>
    <w:rsid w:val="00FB75C6"/>
    <w:rsid w:val="00FB7B2F"/>
    <w:rsid w:val="00FC068F"/>
    <w:rsid w:val="00FC0D15"/>
    <w:rsid w:val="00FC2234"/>
    <w:rsid w:val="00FC30BF"/>
    <w:rsid w:val="00FC3226"/>
    <w:rsid w:val="00FC3416"/>
    <w:rsid w:val="00FC354B"/>
    <w:rsid w:val="00FC35C3"/>
    <w:rsid w:val="00FC5DC8"/>
    <w:rsid w:val="00FC66AE"/>
    <w:rsid w:val="00FC6865"/>
    <w:rsid w:val="00FC730D"/>
    <w:rsid w:val="00FC755C"/>
    <w:rsid w:val="00FC7956"/>
    <w:rsid w:val="00FC7EF8"/>
    <w:rsid w:val="00FD2E75"/>
    <w:rsid w:val="00FD3D7E"/>
    <w:rsid w:val="00FD3DAC"/>
    <w:rsid w:val="00FD434D"/>
    <w:rsid w:val="00FD5378"/>
    <w:rsid w:val="00FD5AF7"/>
    <w:rsid w:val="00FD674A"/>
    <w:rsid w:val="00FD6F50"/>
    <w:rsid w:val="00FD7A20"/>
    <w:rsid w:val="00FE02D0"/>
    <w:rsid w:val="00FE0AD5"/>
    <w:rsid w:val="00FE0B65"/>
    <w:rsid w:val="00FE16B8"/>
    <w:rsid w:val="00FE1DE5"/>
    <w:rsid w:val="00FE2C18"/>
    <w:rsid w:val="00FE3441"/>
    <w:rsid w:val="00FE5371"/>
    <w:rsid w:val="00FE56B4"/>
    <w:rsid w:val="00FE5CC3"/>
    <w:rsid w:val="00FE688C"/>
    <w:rsid w:val="00FE6DE9"/>
    <w:rsid w:val="00FE73F3"/>
    <w:rsid w:val="00FE75EF"/>
    <w:rsid w:val="00FE79A4"/>
    <w:rsid w:val="00FE7FA4"/>
    <w:rsid w:val="00FF0581"/>
    <w:rsid w:val="00FF1D18"/>
    <w:rsid w:val="00FF2717"/>
    <w:rsid w:val="00FF28A0"/>
    <w:rsid w:val="00FF2FC6"/>
    <w:rsid w:val="00FF2FC9"/>
    <w:rsid w:val="00FF34E9"/>
    <w:rsid w:val="00FF4290"/>
    <w:rsid w:val="00FF5D5E"/>
    <w:rsid w:val="00FF6316"/>
    <w:rsid w:val="00FF6D65"/>
    <w:rsid w:val="00FF735E"/>
    <w:rsid w:val="00FF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DBA80A9"/>
  <w15:docId w15:val="{0CCE73F4-E098-4875-9E21-91A84A612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B67FCD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2">
    <w:name w:val="Char Char2"/>
    <w:rsid w:val="00A90939"/>
    <w:rPr>
      <w:sz w:val="22"/>
      <w:szCs w:val="22"/>
      <w:lang w:eastAsia="en-US"/>
    </w:rPr>
  </w:style>
  <w:style w:type="paragraph" w:styleId="llb">
    <w:name w:val="foot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1">
    <w:name w:val="Char Char1"/>
    <w:rsid w:val="00A90939"/>
    <w:rPr>
      <w:sz w:val="22"/>
      <w:szCs w:val="22"/>
      <w:lang w:eastAsia="en-US"/>
    </w:rPr>
  </w:style>
  <w:style w:type="paragraph" w:styleId="Buborkszveg">
    <w:name w:val="Balloon Text"/>
    <w:basedOn w:val="Norml"/>
    <w:semiHidden/>
    <w:unhideWhenUsed/>
    <w:rsid w:val="00A9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sid w:val="00A909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rsid w:val="00A9093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">
    <w:name w:val="Body Text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styleId="Hiperhivatkozs">
    <w:name w:val="Hyperlink"/>
    <w:unhideWhenUsed/>
    <w:rsid w:val="00A90939"/>
    <w:rPr>
      <w:color w:val="0000FF"/>
      <w:u w:val="single"/>
    </w:rPr>
  </w:style>
  <w:style w:type="paragraph" w:styleId="Szvegtrzs2">
    <w:name w:val="Body Text 2"/>
    <w:basedOn w:val="Norml"/>
    <w:rsid w:val="00A909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90939"/>
  </w:style>
  <w:style w:type="paragraph" w:styleId="Dokumentumtrkp">
    <w:name w:val="Document Map"/>
    <w:basedOn w:val="Norml"/>
    <w:semiHidden/>
    <w:rsid w:val="00A9093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3">
    <w:name w:val="Body Text 3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basedOn w:val="Norml"/>
    <w:rsid w:val="00817219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04B92"/>
    <w:pPr>
      <w:widowControl w:val="0"/>
      <w:numPr>
        <w:numId w:val="1"/>
      </w:numPr>
      <w:autoSpaceDE w:val="0"/>
      <w:autoSpaceDN w:val="0"/>
      <w:adjustRightInd w:val="0"/>
      <w:spacing w:after="0"/>
      <w:contextualSpacing/>
      <w:jc w:val="both"/>
    </w:pPr>
    <w:rPr>
      <w:rFonts w:ascii="Arial" w:hAnsi="Arial" w:cs="Arial"/>
    </w:rPr>
  </w:style>
  <w:style w:type="character" w:styleId="Jegyzethivatkozs">
    <w:name w:val="annotation reference"/>
    <w:basedOn w:val="Bekezdsalapbettpusa"/>
    <w:semiHidden/>
    <w:unhideWhenUsed/>
    <w:rsid w:val="005156E5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5156E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5156E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5156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5156E5"/>
    <w:rPr>
      <w:b/>
      <w:bCs/>
      <w:lang w:eastAsia="en-US"/>
    </w:rPr>
  </w:style>
  <w:style w:type="paragraph" w:customStyle="1" w:styleId="FCm">
    <w:name w:val="FôCím"/>
    <w:basedOn w:val="Norml"/>
    <w:uiPriority w:val="99"/>
    <w:rsid w:val="001B0166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customStyle="1" w:styleId="Default0">
    <w:name w:val="Default"/>
    <w:uiPriority w:val="99"/>
    <w:rsid w:val="005B5D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orml1">
    <w:name w:val="Normál1"/>
    <w:rsid w:val="00A249DD"/>
  </w:style>
  <w:style w:type="paragraph" w:customStyle="1" w:styleId="Pa1">
    <w:name w:val="Pa1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customStyle="1" w:styleId="Pa6">
    <w:name w:val="Pa6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styleId="NormlWeb">
    <w:name w:val="Normal (Web)"/>
    <w:basedOn w:val="Norml"/>
    <w:uiPriority w:val="99"/>
    <w:unhideWhenUsed/>
    <w:rsid w:val="00A322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5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04AF0-1BA3-42FA-A201-034366FA7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808</TotalTime>
  <Pages>8</Pages>
  <Words>1988</Words>
  <Characters>14895</Characters>
  <Application>Microsoft Office Word</Application>
  <DocSecurity>0</DocSecurity>
  <Lines>531</Lines>
  <Paragraphs>208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>HP</Company>
  <LinksUpToDate>false</LinksUpToDate>
  <CharactersWithSpaces>16675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T-Cont Kft</dc:creator>
  <cp:lastModifiedBy>Dr. Tüske Róbert</cp:lastModifiedBy>
  <cp:revision>88</cp:revision>
  <cp:lastPrinted>2022-02-17T11:28:00Z</cp:lastPrinted>
  <dcterms:created xsi:type="dcterms:W3CDTF">2024-06-19T07:03:00Z</dcterms:created>
  <dcterms:modified xsi:type="dcterms:W3CDTF">2025-06-18T13:44:00Z</dcterms:modified>
</cp:coreProperties>
</file>