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081FAE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3F68E0">
        <w:rPr>
          <w:rFonts w:ascii="Arial" w:hAnsi="Arial" w:cs="Arial"/>
          <w:sz w:val="24"/>
          <w:szCs w:val="24"/>
        </w:rPr>
        <w:t>ktatószám</w:t>
      </w:r>
      <w:r w:rsidR="00574546" w:rsidRPr="00193F48">
        <w:rPr>
          <w:rFonts w:ascii="Arial" w:hAnsi="Arial" w:cs="Arial"/>
          <w:sz w:val="24"/>
          <w:szCs w:val="24"/>
        </w:rPr>
        <w:t xml:space="preserve">: </w:t>
      </w:r>
      <w:r w:rsidR="006A1275" w:rsidRPr="005A4C89">
        <w:rPr>
          <w:rFonts w:ascii="Arial" w:hAnsi="Arial" w:cs="Arial"/>
          <w:sz w:val="24"/>
          <w:szCs w:val="24"/>
        </w:rPr>
        <w:t>HIV/</w:t>
      </w:r>
      <w:r w:rsidR="002D2B0F" w:rsidRPr="005A4C89">
        <w:rPr>
          <w:rFonts w:ascii="Arial" w:hAnsi="Arial" w:cs="Arial"/>
          <w:sz w:val="24"/>
          <w:szCs w:val="24"/>
        </w:rPr>
        <w:t>790-</w:t>
      </w:r>
      <w:r w:rsidR="005A4C89" w:rsidRPr="005A4C89">
        <w:rPr>
          <w:rFonts w:ascii="Arial" w:hAnsi="Arial" w:cs="Arial"/>
          <w:sz w:val="24"/>
          <w:szCs w:val="24"/>
        </w:rPr>
        <w:t>51</w:t>
      </w:r>
      <w:r w:rsidR="001650E1" w:rsidRPr="005A4C89">
        <w:rPr>
          <w:rFonts w:ascii="Arial" w:hAnsi="Arial" w:cs="Arial"/>
          <w:sz w:val="24"/>
          <w:szCs w:val="24"/>
        </w:rPr>
        <w:t>/</w:t>
      </w:r>
      <w:r w:rsidR="00574546" w:rsidRPr="005A4C89">
        <w:rPr>
          <w:rFonts w:ascii="Arial" w:hAnsi="Arial" w:cs="Arial"/>
          <w:sz w:val="24"/>
          <w:szCs w:val="24"/>
        </w:rPr>
        <w:t>201</w:t>
      </w:r>
      <w:r w:rsidR="002D2B0F" w:rsidRPr="005A4C89">
        <w:rPr>
          <w:rFonts w:ascii="Arial" w:hAnsi="Arial" w:cs="Arial"/>
          <w:sz w:val="24"/>
          <w:szCs w:val="24"/>
        </w:rPr>
        <w:t>9</w:t>
      </w:r>
      <w:r w:rsidR="00574546" w:rsidRPr="005A4C89">
        <w:rPr>
          <w:rFonts w:ascii="Arial" w:hAnsi="Arial" w:cs="Arial"/>
          <w:sz w:val="24"/>
          <w:szCs w:val="24"/>
        </w:rPr>
        <w:t>.</w:t>
      </w:r>
      <w:r w:rsidR="00574546" w:rsidRPr="00081FAE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081FAE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0A3D6A">
        <w:rPr>
          <w:rFonts w:ascii="Arial" w:hAnsi="Arial" w:cs="Arial"/>
          <w:sz w:val="24"/>
          <w:szCs w:val="24"/>
        </w:rPr>
        <w:t xml:space="preserve">Napirend sorszáma: </w:t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9303C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303C6">
        <w:rPr>
          <w:rFonts w:ascii="Arial" w:hAnsi="Arial" w:cs="Arial"/>
          <w:b/>
          <w:sz w:val="24"/>
          <w:szCs w:val="24"/>
        </w:rPr>
        <w:t>201</w:t>
      </w:r>
      <w:r w:rsidR="002D2B0F" w:rsidRPr="009303C6">
        <w:rPr>
          <w:rFonts w:ascii="Arial" w:hAnsi="Arial" w:cs="Arial"/>
          <w:b/>
          <w:sz w:val="24"/>
          <w:szCs w:val="24"/>
        </w:rPr>
        <w:t>9</w:t>
      </w:r>
      <w:r w:rsidRPr="009303C6">
        <w:rPr>
          <w:rFonts w:ascii="Arial" w:hAnsi="Arial" w:cs="Arial"/>
          <w:b/>
          <w:sz w:val="24"/>
          <w:szCs w:val="24"/>
        </w:rPr>
        <w:t xml:space="preserve">. </w:t>
      </w:r>
      <w:r w:rsidR="00B50530" w:rsidRPr="009303C6">
        <w:rPr>
          <w:rFonts w:ascii="Arial" w:hAnsi="Arial" w:cs="Arial"/>
          <w:b/>
          <w:sz w:val="24"/>
          <w:szCs w:val="24"/>
        </w:rPr>
        <w:t>augusztus 1</w:t>
      </w:r>
      <w:r w:rsidR="00C84687" w:rsidRPr="009303C6">
        <w:rPr>
          <w:rFonts w:ascii="Arial" w:hAnsi="Arial" w:cs="Arial"/>
          <w:b/>
          <w:sz w:val="24"/>
          <w:szCs w:val="24"/>
        </w:rPr>
        <w:t>-</w:t>
      </w:r>
      <w:r w:rsidR="009C48CA" w:rsidRPr="009303C6">
        <w:rPr>
          <w:rFonts w:ascii="Arial" w:hAnsi="Arial" w:cs="Arial"/>
          <w:b/>
          <w:sz w:val="24"/>
          <w:szCs w:val="24"/>
        </w:rPr>
        <w:t>e</w:t>
      </w:r>
      <w:r w:rsidR="00C84687" w:rsidRPr="009303C6">
        <w:rPr>
          <w:rFonts w:ascii="Arial" w:hAnsi="Arial" w:cs="Arial"/>
          <w:b/>
          <w:sz w:val="24"/>
          <w:szCs w:val="24"/>
        </w:rPr>
        <w:t>i</w:t>
      </w:r>
      <w:r w:rsidRPr="009303C6">
        <w:rPr>
          <w:rFonts w:ascii="Arial" w:hAnsi="Arial" w:cs="Arial"/>
          <w:b/>
          <w:sz w:val="24"/>
          <w:szCs w:val="24"/>
        </w:rPr>
        <w:t>, nyilvános ülésére</w:t>
      </w:r>
    </w:p>
    <w:p w:rsidR="00574546" w:rsidRPr="009303C6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Tárgy: </w:t>
      </w:r>
      <w:r w:rsidRPr="00C53F0F">
        <w:rPr>
          <w:rFonts w:ascii="Arial" w:hAnsi="Arial" w:cs="Arial"/>
          <w:sz w:val="24"/>
          <w:szCs w:val="24"/>
        </w:rPr>
        <w:t>Hévíz Város Önkormányzat 201</w:t>
      </w:r>
      <w:r w:rsidR="002D2B0F">
        <w:rPr>
          <w:rFonts w:ascii="Arial" w:hAnsi="Arial" w:cs="Arial"/>
          <w:sz w:val="24"/>
          <w:szCs w:val="24"/>
        </w:rPr>
        <w:t>9</w:t>
      </w:r>
      <w:r w:rsidRPr="00C53F0F">
        <w:rPr>
          <w:rFonts w:ascii="Arial" w:hAnsi="Arial" w:cs="Arial"/>
          <w:sz w:val="24"/>
          <w:szCs w:val="24"/>
        </w:rPr>
        <w:t xml:space="preserve">. évi </w:t>
      </w:r>
      <w:r w:rsidR="006E5FEB">
        <w:rPr>
          <w:rFonts w:ascii="Arial" w:hAnsi="Arial" w:cs="Arial"/>
          <w:sz w:val="24"/>
          <w:szCs w:val="24"/>
        </w:rPr>
        <w:t>költségvetéséről</w:t>
      </w:r>
      <w:r w:rsidRPr="00C53F0F">
        <w:rPr>
          <w:rFonts w:ascii="Arial" w:hAnsi="Arial" w:cs="Arial"/>
          <w:sz w:val="24"/>
          <w:szCs w:val="24"/>
        </w:rPr>
        <w:t xml:space="preserve"> szóló</w:t>
      </w:r>
      <w:r w:rsidR="003076CB" w:rsidRPr="00C53F0F">
        <w:rPr>
          <w:rFonts w:ascii="Arial" w:hAnsi="Arial" w:cs="Arial"/>
          <w:sz w:val="24"/>
          <w:szCs w:val="24"/>
        </w:rPr>
        <w:t xml:space="preserve"> </w:t>
      </w:r>
      <w:r w:rsidR="002D2B0F">
        <w:rPr>
          <w:rFonts w:ascii="Arial" w:hAnsi="Arial" w:cs="Arial"/>
          <w:sz w:val="24"/>
          <w:szCs w:val="24"/>
        </w:rPr>
        <w:t>6</w:t>
      </w:r>
      <w:r w:rsidRPr="00C53F0F">
        <w:rPr>
          <w:rFonts w:ascii="Arial" w:hAnsi="Arial" w:cs="Arial"/>
          <w:sz w:val="24"/>
          <w:szCs w:val="24"/>
        </w:rPr>
        <w:t>/201</w:t>
      </w:r>
      <w:r w:rsidR="002D2B0F">
        <w:rPr>
          <w:rFonts w:ascii="Arial" w:hAnsi="Arial" w:cs="Arial"/>
          <w:sz w:val="24"/>
          <w:szCs w:val="24"/>
        </w:rPr>
        <w:t>9</w:t>
      </w:r>
      <w:r w:rsidRPr="00C53F0F">
        <w:rPr>
          <w:rFonts w:ascii="Arial" w:hAnsi="Arial" w:cs="Arial"/>
          <w:sz w:val="24"/>
          <w:szCs w:val="24"/>
        </w:rPr>
        <w:t>. (I</w:t>
      </w:r>
      <w:r w:rsidR="002D2B0F">
        <w:rPr>
          <w:rFonts w:ascii="Arial" w:hAnsi="Arial" w:cs="Arial"/>
          <w:sz w:val="24"/>
          <w:szCs w:val="24"/>
        </w:rPr>
        <w:t>I</w:t>
      </w:r>
      <w:r w:rsidRPr="00C53F0F">
        <w:rPr>
          <w:rFonts w:ascii="Arial" w:hAnsi="Arial" w:cs="Arial"/>
          <w:sz w:val="24"/>
          <w:szCs w:val="24"/>
        </w:rPr>
        <w:t xml:space="preserve">. </w:t>
      </w:r>
      <w:r w:rsidR="002D2B0F">
        <w:rPr>
          <w:rFonts w:ascii="Arial" w:hAnsi="Arial" w:cs="Arial"/>
          <w:sz w:val="24"/>
          <w:szCs w:val="24"/>
        </w:rPr>
        <w:t>1</w:t>
      </w:r>
      <w:r w:rsidRPr="00C53F0F">
        <w:rPr>
          <w:rFonts w:ascii="Arial" w:hAnsi="Arial" w:cs="Arial"/>
          <w:sz w:val="24"/>
          <w:szCs w:val="24"/>
        </w:rPr>
        <w:t>.) rendelet módosítása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Az előterjesztő:</w:t>
      </w:r>
      <w:r w:rsidRPr="00C53F0F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Készítette: </w:t>
      </w:r>
      <w:r w:rsidRPr="00C53F0F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2019E" w:rsidRPr="009303C6" w:rsidRDefault="00574546" w:rsidP="00F201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Megtárgyalta</w:t>
      </w:r>
      <w:r w:rsidRPr="009303C6">
        <w:rPr>
          <w:rFonts w:ascii="Arial" w:hAnsi="Arial" w:cs="Arial"/>
          <w:b/>
          <w:sz w:val="24"/>
          <w:szCs w:val="24"/>
        </w:rPr>
        <w:t>:</w:t>
      </w:r>
      <w:r w:rsidRPr="009303C6">
        <w:rPr>
          <w:rFonts w:ascii="Arial" w:hAnsi="Arial" w:cs="Arial"/>
          <w:sz w:val="24"/>
          <w:szCs w:val="24"/>
        </w:rPr>
        <w:t xml:space="preserve"> </w:t>
      </w:r>
      <w:r w:rsidR="00F2019E" w:rsidRPr="009303C6">
        <w:rPr>
          <w:rFonts w:ascii="Arial" w:hAnsi="Arial" w:cs="Arial"/>
          <w:sz w:val="24"/>
          <w:szCs w:val="24"/>
        </w:rPr>
        <w:t xml:space="preserve">Jogi- Ügyrendi, Szociális Bizottság,  </w:t>
      </w:r>
    </w:p>
    <w:p w:rsidR="00F2019E" w:rsidRPr="009303C6" w:rsidRDefault="00F2019E" w:rsidP="00F2019E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9303C6">
        <w:rPr>
          <w:rFonts w:ascii="Arial" w:hAnsi="Arial" w:cs="Arial"/>
          <w:sz w:val="24"/>
          <w:szCs w:val="24"/>
        </w:rPr>
        <w:t xml:space="preserve">   Oktatási, Kulturális és Sport Bizottság, </w:t>
      </w:r>
    </w:p>
    <w:p w:rsidR="00F2019E" w:rsidRPr="009303C6" w:rsidRDefault="00F2019E" w:rsidP="00F2019E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9303C6">
        <w:rPr>
          <w:rFonts w:ascii="Arial" w:hAnsi="Arial" w:cs="Arial"/>
          <w:sz w:val="24"/>
          <w:szCs w:val="24"/>
        </w:rPr>
        <w:t xml:space="preserve">   Pénzügyi, Turisztikai és Városfejlesztési Bizottság</w:t>
      </w:r>
    </w:p>
    <w:p w:rsidR="00F2019E" w:rsidRPr="00C53F0F" w:rsidRDefault="00F2019E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C53F0F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C53F0F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AF3D2B" w:rsidRPr="00C53F0F">
        <w:rPr>
          <w:rFonts w:ascii="Arial" w:hAnsi="Arial" w:cs="Arial"/>
          <w:sz w:val="24"/>
          <w:szCs w:val="24"/>
        </w:rPr>
        <w:t>d</w:t>
      </w:r>
      <w:r w:rsidRPr="00C53F0F">
        <w:rPr>
          <w:rFonts w:ascii="Arial" w:hAnsi="Arial" w:cs="Arial"/>
          <w:sz w:val="24"/>
          <w:szCs w:val="24"/>
        </w:rPr>
        <w:t>r</w:t>
      </w:r>
      <w:r w:rsidR="00AF3D2B" w:rsidRPr="00C53F0F">
        <w:rPr>
          <w:rFonts w:ascii="Arial" w:hAnsi="Arial" w:cs="Arial"/>
          <w:sz w:val="24"/>
          <w:szCs w:val="24"/>
        </w:rPr>
        <w:t>.</w:t>
      </w:r>
      <w:r w:rsidRPr="00C53F0F">
        <w:rPr>
          <w:rFonts w:ascii="Arial" w:hAnsi="Arial" w:cs="Arial"/>
          <w:sz w:val="24"/>
          <w:szCs w:val="24"/>
        </w:rPr>
        <w:t xml:space="preserve"> Tüske Róbert</w:t>
      </w:r>
      <w:r w:rsidR="00880072" w:rsidRPr="00C53F0F">
        <w:rPr>
          <w:rFonts w:ascii="Arial" w:hAnsi="Arial" w:cs="Arial"/>
          <w:sz w:val="24"/>
          <w:szCs w:val="24"/>
        </w:rPr>
        <w:t xml:space="preserve"> jegyző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ab/>
      </w:r>
    </w:p>
    <w:p w:rsidR="00574546" w:rsidRPr="00C53F0F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Papp Gábor</w:t>
      </w:r>
    </w:p>
    <w:p w:rsidR="00574546" w:rsidRPr="00C53F0F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574546" w:rsidRPr="00C53F0F">
        <w:rPr>
          <w:rFonts w:ascii="Arial" w:hAnsi="Arial" w:cs="Arial"/>
          <w:sz w:val="24"/>
          <w:szCs w:val="24"/>
        </w:rPr>
        <w:t>olgármester</w:t>
      </w:r>
      <w:proofErr w:type="gramEnd"/>
    </w:p>
    <w:p w:rsidR="00574546" w:rsidRPr="00C53F0F" w:rsidRDefault="00574546">
      <w:pPr>
        <w:rPr>
          <w:b/>
          <w:sz w:val="24"/>
          <w:szCs w:val="24"/>
        </w:rPr>
      </w:pPr>
    </w:p>
    <w:p w:rsidR="00574546" w:rsidRPr="00FB22E0" w:rsidRDefault="00574546">
      <w:pPr>
        <w:rPr>
          <w:color w:val="FF0000"/>
          <w:sz w:val="24"/>
          <w:szCs w:val="24"/>
        </w:rPr>
      </w:pPr>
    </w:p>
    <w:p w:rsidR="00574546" w:rsidRPr="00FB22E0" w:rsidRDefault="00574546">
      <w:pPr>
        <w:rPr>
          <w:color w:val="FF0000"/>
        </w:rPr>
        <w:sectPr w:rsidR="00574546" w:rsidRPr="00FB22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D82BB6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D82BB6">
        <w:rPr>
          <w:rFonts w:ascii="Arial" w:hAnsi="Arial" w:cs="Arial"/>
          <w:b/>
        </w:rPr>
        <w:lastRenderedPageBreak/>
        <w:t>1</w:t>
      </w:r>
      <w:r w:rsidR="00574546" w:rsidRPr="00D82BB6">
        <w:rPr>
          <w:rFonts w:ascii="Arial" w:hAnsi="Arial" w:cs="Arial"/>
          <w:b/>
        </w:rPr>
        <w:t>.</w:t>
      </w:r>
    </w:p>
    <w:p w:rsidR="00574546" w:rsidRPr="00D82BB6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D82BB6">
        <w:rPr>
          <w:rFonts w:ascii="Arial" w:hAnsi="Arial" w:cs="Arial"/>
          <w:b/>
        </w:rPr>
        <w:t>BEVEZETŐ</w:t>
      </w:r>
    </w:p>
    <w:p w:rsidR="00265F72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265F72" w:rsidRDefault="00265F72">
      <w:pPr>
        <w:pStyle w:val="Szvegtrzs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Tisztelt Képviselő-testület!</w:t>
      </w:r>
    </w:p>
    <w:p w:rsidR="00265F72" w:rsidRDefault="00265F72">
      <w:pPr>
        <w:pStyle w:val="Szvegtrzs2"/>
        <w:rPr>
          <w:rFonts w:ascii="Arial" w:hAnsi="Arial" w:cs="Arial"/>
          <w:sz w:val="22"/>
          <w:szCs w:val="22"/>
        </w:rPr>
      </w:pPr>
    </w:p>
    <w:p w:rsidR="00574546" w:rsidRPr="00D82BB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D82BB6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D82BB6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D82BB6">
        <w:rPr>
          <w:rFonts w:ascii="Arial" w:hAnsi="Arial" w:cs="Arial"/>
          <w:sz w:val="22"/>
          <w:szCs w:val="22"/>
        </w:rPr>
        <w:t xml:space="preserve">34. § (1) </w:t>
      </w:r>
      <w:r w:rsidRPr="00D82BB6">
        <w:rPr>
          <w:rFonts w:ascii="Arial" w:hAnsi="Arial" w:cs="Arial"/>
          <w:sz w:val="22"/>
          <w:szCs w:val="22"/>
        </w:rPr>
        <w:t>bekezdése alapján a</w:t>
      </w:r>
      <w:r w:rsidR="00790805" w:rsidRPr="00D82BB6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D82BB6">
        <w:rPr>
          <w:rFonts w:ascii="Arial" w:hAnsi="Arial" w:cs="Arial"/>
          <w:sz w:val="22"/>
          <w:szCs w:val="22"/>
        </w:rPr>
        <w:t>meghatározott kivétellel</w:t>
      </w:r>
      <w:r w:rsidR="00790805" w:rsidRPr="00D82BB6">
        <w:rPr>
          <w:rFonts w:ascii="Arial" w:hAnsi="Arial" w:cs="Arial"/>
          <w:sz w:val="22"/>
          <w:szCs w:val="22"/>
        </w:rPr>
        <w:t xml:space="preserve"> </w:t>
      </w:r>
      <w:r w:rsidR="00631D3F" w:rsidRPr="00D82BB6">
        <w:rPr>
          <w:rFonts w:ascii="Arial" w:hAnsi="Arial" w:cs="Arial"/>
          <w:sz w:val="22"/>
          <w:szCs w:val="22"/>
        </w:rPr>
        <w:t>–</w:t>
      </w:r>
      <w:r w:rsidRPr="00D82BB6">
        <w:rPr>
          <w:rFonts w:ascii="Arial" w:hAnsi="Arial" w:cs="Arial"/>
          <w:sz w:val="22"/>
          <w:szCs w:val="22"/>
        </w:rPr>
        <w:t xml:space="preserve"> </w:t>
      </w:r>
      <w:r w:rsidR="00631D3F" w:rsidRPr="00D82BB6">
        <w:rPr>
          <w:rFonts w:ascii="Arial" w:hAnsi="Arial" w:cs="Arial"/>
          <w:sz w:val="22"/>
          <w:szCs w:val="22"/>
        </w:rPr>
        <w:t xml:space="preserve">a </w:t>
      </w:r>
      <w:r w:rsidRPr="00D82BB6">
        <w:rPr>
          <w:rFonts w:ascii="Arial" w:hAnsi="Arial" w:cs="Arial"/>
          <w:sz w:val="22"/>
          <w:szCs w:val="22"/>
        </w:rPr>
        <w:t>képviselő</w:t>
      </w:r>
      <w:r w:rsidR="006E1303" w:rsidRPr="00D82BB6">
        <w:rPr>
          <w:rFonts w:ascii="Arial" w:hAnsi="Arial" w:cs="Arial"/>
          <w:sz w:val="22"/>
          <w:szCs w:val="22"/>
        </w:rPr>
        <w:t>-</w:t>
      </w:r>
      <w:r w:rsidRPr="00D82BB6">
        <w:rPr>
          <w:rFonts w:ascii="Arial" w:hAnsi="Arial" w:cs="Arial"/>
          <w:sz w:val="22"/>
          <w:szCs w:val="22"/>
        </w:rPr>
        <w:t>testület dönt</w:t>
      </w:r>
      <w:r w:rsidR="00790805" w:rsidRPr="00D82BB6">
        <w:rPr>
          <w:rFonts w:ascii="Arial" w:hAnsi="Arial" w:cs="Arial"/>
          <w:sz w:val="22"/>
          <w:szCs w:val="22"/>
        </w:rPr>
        <w:t>.</w:t>
      </w:r>
      <w:r w:rsidRPr="00D82BB6">
        <w:rPr>
          <w:rFonts w:ascii="Arial" w:hAnsi="Arial" w:cs="Arial"/>
          <w:sz w:val="22"/>
          <w:szCs w:val="22"/>
        </w:rPr>
        <w:t xml:space="preserve"> </w:t>
      </w:r>
    </w:p>
    <w:p w:rsidR="00790805" w:rsidRPr="00D82BB6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D82BB6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D82BB6">
        <w:rPr>
          <w:rFonts w:ascii="Arial" w:hAnsi="Arial" w:cs="Arial"/>
          <w:sz w:val="22"/>
          <w:szCs w:val="22"/>
        </w:rPr>
        <w:t xml:space="preserve"> polgármester számára a</w:t>
      </w:r>
      <w:r w:rsidRPr="00D82BB6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D82BB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D82BB6">
        <w:rPr>
          <w:rFonts w:ascii="Arial" w:hAnsi="Arial" w:cs="Arial"/>
          <w:sz w:val="22"/>
          <w:szCs w:val="22"/>
        </w:rPr>
        <w:t>A</w:t>
      </w:r>
      <w:r w:rsidR="00790805" w:rsidRPr="00D82BB6">
        <w:rPr>
          <w:rFonts w:ascii="Arial" w:hAnsi="Arial" w:cs="Arial"/>
          <w:sz w:val="22"/>
          <w:szCs w:val="22"/>
        </w:rPr>
        <w:t>z Áht</w:t>
      </w:r>
      <w:r w:rsidR="00E76812" w:rsidRPr="00D82BB6">
        <w:rPr>
          <w:rFonts w:ascii="Arial" w:hAnsi="Arial" w:cs="Arial"/>
          <w:sz w:val="22"/>
          <w:szCs w:val="22"/>
        </w:rPr>
        <w:t>.</w:t>
      </w:r>
      <w:r w:rsidR="00790805" w:rsidRPr="00D82BB6">
        <w:rPr>
          <w:rFonts w:ascii="Arial" w:hAnsi="Arial" w:cs="Arial"/>
          <w:sz w:val="22"/>
          <w:szCs w:val="22"/>
        </w:rPr>
        <w:t xml:space="preserve"> 34. § </w:t>
      </w:r>
      <w:r w:rsidRPr="00D82BB6">
        <w:rPr>
          <w:rFonts w:ascii="Arial" w:hAnsi="Arial" w:cs="Arial"/>
          <w:sz w:val="22"/>
          <w:szCs w:val="22"/>
        </w:rPr>
        <w:t>(</w:t>
      </w:r>
      <w:r w:rsidR="00790805" w:rsidRPr="00D82BB6">
        <w:rPr>
          <w:rFonts w:ascii="Arial" w:hAnsi="Arial" w:cs="Arial"/>
          <w:sz w:val="22"/>
          <w:szCs w:val="22"/>
        </w:rPr>
        <w:t>4</w:t>
      </w:r>
      <w:r w:rsidRPr="00D82BB6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D82BB6">
        <w:rPr>
          <w:rFonts w:ascii="Arial" w:hAnsi="Arial" w:cs="Arial"/>
          <w:sz w:val="22"/>
          <w:szCs w:val="22"/>
        </w:rPr>
        <w:t>k</w:t>
      </w:r>
      <w:r w:rsidRPr="00D82BB6">
        <w:rPr>
          <w:rFonts w:ascii="Arial" w:hAnsi="Arial" w:cs="Arial"/>
          <w:sz w:val="22"/>
          <w:szCs w:val="22"/>
        </w:rPr>
        <w:t>épviselő-testület</w:t>
      </w:r>
      <w:r w:rsidR="00790805" w:rsidRPr="00D82BB6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D82BB6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D82BB6">
        <w:rPr>
          <w:rFonts w:ascii="Arial" w:hAnsi="Arial" w:cs="Arial"/>
          <w:b/>
          <w:sz w:val="22"/>
          <w:szCs w:val="22"/>
        </w:rPr>
        <w:t xml:space="preserve"> </w:t>
      </w:r>
      <w:r w:rsidRPr="00D82BB6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D82BB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D82BB6">
        <w:rPr>
          <w:rFonts w:ascii="Arial" w:hAnsi="Arial" w:cs="Arial"/>
          <w:sz w:val="22"/>
          <w:szCs w:val="22"/>
        </w:rPr>
        <w:t>Ha év</w:t>
      </w:r>
      <w:r w:rsidR="002A7366" w:rsidRPr="00D82BB6">
        <w:rPr>
          <w:rFonts w:ascii="Arial" w:hAnsi="Arial" w:cs="Arial"/>
          <w:sz w:val="22"/>
          <w:szCs w:val="22"/>
        </w:rPr>
        <w:t xml:space="preserve"> </w:t>
      </w:r>
      <w:r w:rsidRPr="00D82BB6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D82BB6">
        <w:rPr>
          <w:rFonts w:ascii="Arial" w:hAnsi="Arial" w:cs="Arial"/>
          <w:sz w:val="22"/>
          <w:szCs w:val="22"/>
        </w:rPr>
        <w:t>módon a</w:t>
      </w:r>
      <w:r w:rsidRPr="00D82BB6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D82BB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D82BB6">
        <w:rPr>
          <w:rFonts w:ascii="Arial" w:hAnsi="Arial" w:cs="Arial"/>
          <w:sz w:val="22"/>
          <w:szCs w:val="22"/>
        </w:rPr>
        <w:t>A (</w:t>
      </w:r>
      <w:r w:rsidR="00D732D3" w:rsidRPr="00D82BB6">
        <w:rPr>
          <w:rFonts w:ascii="Arial" w:hAnsi="Arial" w:cs="Arial"/>
          <w:sz w:val="22"/>
          <w:szCs w:val="22"/>
        </w:rPr>
        <w:t>3</w:t>
      </w:r>
      <w:r w:rsidRPr="00D82BB6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D82BB6">
        <w:rPr>
          <w:rFonts w:ascii="Arial" w:hAnsi="Arial" w:cs="Arial"/>
          <w:sz w:val="22"/>
          <w:szCs w:val="22"/>
        </w:rPr>
        <w:t>t</w:t>
      </w:r>
      <w:r w:rsidRPr="00D82BB6">
        <w:rPr>
          <w:rFonts w:ascii="Arial" w:hAnsi="Arial" w:cs="Arial"/>
          <w:sz w:val="22"/>
          <w:szCs w:val="22"/>
        </w:rPr>
        <w:t xml:space="preserve"> – a Kormány r</w:t>
      </w:r>
      <w:r w:rsidR="00E20AA9" w:rsidRPr="00D82BB6">
        <w:rPr>
          <w:rFonts w:ascii="Arial" w:hAnsi="Arial" w:cs="Arial"/>
          <w:sz w:val="22"/>
          <w:szCs w:val="22"/>
        </w:rPr>
        <w:t>endeletében meghatározott eset</w:t>
      </w:r>
      <w:r w:rsidRPr="00D82BB6">
        <w:rPr>
          <w:rFonts w:ascii="Arial" w:hAnsi="Arial" w:cs="Arial"/>
          <w:sz w:val="22"/>
          <w:szCs w:val="22"/>
        </w:rPr>
        <w:t xml:space="preserve">ben </w:t>
      </w:r>
      <w:r w:rsidR="00F1222D" w:rsidRPr="00D82BB6">
        <w:rPr>
          <w:rFonts w:ascii="Arial" w:hAnsi="Arial" w:cs="Arial"/>
          <w:sz w:val="22"/>
          <w:szCs w:val="22"/>
        </w:rPr>
        <w:t>–</w:t>
      </w:r>
      <w:r w:rsidRPr="00D82BB6">
        <w:rPr>
          <w:rFonts w:ascii="Arial" w:hAnsi="Arial" w:cs="Arial"/>
          <w:sz w:val="22"/>
          <w:szCs w:val="22"/>
        </w:rPr>
        <w:t xml:space="preserve"> </w:t>
      </w:r>
      <w:r w:rsidR="00F1222D" w:rsidRPr="00D82BB6">
        <w:rPr>
          <w:rFonts w:ascii="Arial" w:hAnsi="Arial" w:cs="Arial"/>
          <w:sz w:val="22"/>
          <w:szCs w:val="22"/>
        </w:rPr>
        <w:t>a helyi önkormányzati költségvetési</w:t>
      </w:r>
      <w:r w:rsidR="00DF581F" w:rsidRPr="00D82BB6">
        <w:rPr>
          <w:rFonts w:ascii="Arial" w:hAnsi="Arial" w:cs="Arial"/>
          <w:sz w:val="22"/>
          <w:szCs w:val="22"/>
        </w:rPr>
        <w:t xml:space="preserve"> </w:t>
      </w:r>
      <w:r w:rsidR="00F1222D" w:rsidRPr="00D82BB6">
        <w:rPr>
          <w:rFonts w:ascii="Arial" w:hAnsi="Arial" w:cs="Arial"/>
          <w:sz w:val="22"/>
          <w:szCs w:val="22"/>
        </w:rPr>
        <w:t xml:space="preserve">szerv </w:t>
      </w:r>
      <w:r w:rsidRPr="00D82BB6">
        <w:rPr>
          <w:rFonts w:ascii="Arial" w:hAnsi="Arial" w:cs="Arial"/>
          <w:sz w:val="22"/>
          <w:szCs w:val="22"/>
        </w:rPr>
        <w:t>saját hatáskör</w:t>
      </w:r>
      <w:r w:rsidR="00F1222D" w:rsidRPr="00D82BB6">
        <w:rPr>
          <w:rFonts w:ascii="Arial" w:hAnsi="Arial" w:cs="Arial"/>
          <w:sz w:val="22"/>
          <w:szCs w:val="22"/>
        </w:rPr>
        <w:t>é</w:t>
      </w:r>
      <w:r w:rsidRPr="00D82BB6">
        <w:rPr>
          <w:rFonts w:ascii="Arial" w:hAnsi="Arial" w:cs="Arial"/>
          <w:sz w:val="22"/>
          <w:szCs w:val="22"/>
        </w:rPr>
        <w:t>ben módosíthat</w:t>
      </w:r>
      <w:r w:rsidR="00716FAB" w:rsidRPr="00D82BB6">
        <w:rPr>
          <w:rFonts w:ascii="Arial" w:hAnsi="Arial" w:cs="Arial"/>
          <w:sz w:val="22"/>
          <w:szCs w:val="22"/>
        </w:rPr>
        <w:t>ja</w:t>
      </w:r>
      <w:r w:rsidRPr="00D82BB6">
        <w:rPr>
          <w:rFonts w:ascii="Arial" w:hAnsi="Arial" w:cs="Arial"/>
          <w:sz w:val="22"/>
          <w:szCs w:val="22"/>
        </w:rPr>
        <w:t>, kiadási előirányzatok</w:t>
      </w:r>
      <w:r w:rsidR="003450BD" w:rsidRPr="00D82BB6">
        <w:rPr>
          <w:rFonts w:ascii="Arial" w:hAnsi="Arial" w:cs="Arial"/>
          <w:sz w:val="22"/>
          <w:szCs w:val="22"/>
        </w:rPr>
        <w:t>at</w:t>
      </w:r>
      <w:r w:rsidRPr="00D82BB6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D82BB6">
        <w:rPr>
          <w:rFonts w:ascii="Arial" w:hAnsi="Arial" w:cs="Arial"/>
          <w:sz w:val="22"/>
          <w:szCs w:val="22"/>
        </w:rPr>
        <w:t>ja</w:t>
      </w:r>
      <w:r w:rsidRPr="00D82BB6">
        <w:rPr>
          <w:rFonts w:ascii="Arial" w:hAnsi="Arial" w:cs="Arial"/>
          <w:sz w:val="22"/>
          <w:szCs w:val="22"/>
        </w:rPr>
        <w:t xml:space="preserve">. </w:t>
      </w:r>
    </w:p>
    <w:p w:rsidR="00D732D3" w:rsidRPr="00081FAE" w:rsidRDefault="00D732D3">
      <w:pPr>
        <w:pStyle w:val="Szvegtrzs2"/>
        <w:rPr>
          <w:rFonts w:ascii="Arial" w:hAnsi="Arial" w:cs="Arial"/>
          <w:color w:val="FF0000"/>
          <w:sz w:val="22"/>
          <w:szCs w:val="22"/>
        </w:rPr>
      </w:pPr>
    </w:p>
    <w:p w:rsidR="00574546" w:rsidRPr="00081FAE" w:rsidRDefault="006A7A4F" w:rsidP="00C03226">
      <w:pPr>
        <w:pStyle w:val="Szvegtrzs"/>
        <w:spacing w:line="240" w:lineRule="auto"/>
        <w:rPr>
          <w:b/>
        </w:rPr>
      </w:pPr>
      <w:r w:rsidRPr="00D82BB6">
        <w:rPr>
          <w:color w:val="auto"/>
        </w:rPr>
        <w:t>Hévíz Város Önkormányzat 201</w:t>
      </w:r>
      <w:r w:rsidR="00EF63C0" w:rsidRPr="00D82BB6">
        <w:rPr>
          <w:color w:val="auto"/>
        </w:rPr>
        <w:t>9</w:t>
      </w:r>
      <w:r w:rsidRPr="00D82BB6">
        <w:rPr>
          <w:color w:val="auto"/>
        </w:rPr>
        <w:t xml:space="preserve">. évi </w:t>
      </w:r>
      <w:r w:rsidR="009A67D6" w:rsidRPr="00D82BB6">
        <w:rPr>
          <w:color w:val="auto"/>
        </w:rPr>
        <w:t xml:space="preserve">költségvetéséről </w:t>
      </w:r>
      <w:r w:rsidRPr="00D82BB6">
        <w:rPr>
          <w:color w:val="auto"/>
        </w:rPr>
        <w:t xml:space="preserve">szóló </w:t>
      </w:r>
      <w:r w:rsidR="00EF63C0" w:rsidRPr="00D82BB6">
        <w:rPr>
          <w:color w:val="auto"/>
        </w:rPr>
        <w:t>6</w:t>
      </w:r>
      <w:r w:rsidRPr="00D82BB6">
        <w:rPr>
          <w:color w:val="auto"/>
        </w:rPr>
        <w:t>/201</w:t>
      </w:r>
      <w:r w:rsidR="00EF63C0" w:rsidRPr="00D82BB6">
        <w:rPr>
          <w:color w:val="auto"/>
        </w:rPr>
        <w:t>9</w:t>
      </w:r>
      <w:r w:rsidRPr="00D82BB6">
        <w:rPr>
          <w:color w:val="auto"/>
        </w:rPr>
        <w:t>. (I</w:t>
      </w:r>
      <w:r w:rsidR="00EF63C0" w:rsidRPr="00D82BB6">
        <w:rPr>
          <w:color w:val="auto"/>
        </w:rPr>
        <w:t>I</w:t>
      </w:r>
      <w:r w:rsidRPr="00D82BB6">
        <w:rPr>
          <w:color w:val="auto"/>
        </w:rPr>
        <w:t xml:space="preserve">. </w:t>
      </w:r>
      <w:r w:rsidR="00EF63C0" w:rsidRPr="00D82BB6">
        <w:rPr>
          <w:color w:val="auto"/>
        </w:rPr>
        <w:t>1</w:t>
      </w:r>
      <w:r w:rsidRPr="00D82BB6">
        <w:rPr>
          <w:color w:val="auto"/>
        </w:rPr>
        <w:t>.) rendelet módosítása</w:t>
      </w:r>
      <w:r w:rsidR="00DF7DBC" w:rsidRPr="00D82BB6">
        <w:rPr>
          <w:color w:val="auto"/>
        </w:rPr>
        <w:t xml:space="preserve"> </w:t>
      </w:r>
      <w:r w:rsidR="009A00D4" w:rsidRPr="00D82BB6">
        <w:rPr>
          <w:rFonts w:eastAsia="Times New Roman"/>
          <w:color w:val="auto"/>
          <w:lang w:eastAsia="hu-HU"/>
        </w:rPr>
        <w:t xml:space="preserve">– az állami támogatás összegének módosulása, </w:t>
      </w:r>
      <w:r w:rsidR="00D82BB6" w:rsidRPr="00D82BB6">
        <w:rPr>
          <w:rFonts w:eastAsia="Times New Roman"/>
          <w:color w:val="auto"/>
          <w:lang w:eastAsia="hu-HU"/>
        </w:rPr>
        <w:t>előző évi elszámolás előirányzatának meghatározása, az előző évi maradvány igénybevételének módosítása</w:t>
      </w:r>
      <w:r w:rsidR="006A3BCB" w:rsidRPr="00D82BB6">
        <w:rPr>
          <w:rFonts w:eastAsia="Times New Roman"/>
          <w:color w:val="auto"/>
          <w:lang w:eastAsia="hu-HU"/>
        </w:rPr>
        <w:t>, az</w:t>
      </w:r>
      <w:r w:rsidR="00E20AA9" w:rsidRPr="00D82BB6">
        <w:rPr>
          <w:rFonts w:eastAsia="Times New Roman"/>
          <w:color w:val="auto"/>
          <w:lang w:eastAsia="hu-HU"/>
        </w:rPr>
        <w:t xml:space="preserve"> államháztartáson belül</w:t>
      </w:r>
      <w:r w:rsidR="003C63DE" w:rsidRPr="00D82BB6">
        <w:rPr>
          <w:rFonts w:eastAsia="Times New Roman"/>
          <w:color w:val="auto"/>
          <w:lang w:eastAsia="hu-HU"/>
        </w:rPr>
        <w:t>ről</w:t>
      </w:r>
      <w:r w:rsidR="00E20AA9" w:rsidRPr="00D82BB6">
        <w:rPr>
          <w:rFonts w:eastAsia="Times New Roman"/>
          <w:color w:val="auto"/>
          <w:lang w:eastAsia="hu-HU"/>
        </w:rPr>
        <w:t xml:space="preserve"> </w:t>
      </w:r>
      <w:r w:rsidR="00D82BB6" w:rsidRPr="00D82BB6">
        <w:rPr>
          <w:rFonts w:eastAsia="Times New Roman"/>
          <w:color w:val="auto"/>
          <w:lang w:eastAsia="hu-HU"/>
        </w:rPr>
        <w:t xml:space="preserve">és kívülről </w:t>
      </w:r>
      <w:r w:rsidR="00E20AA9" w:rsidRPr="00D82BB6">
        <w:rPr>
          <w:rFonts w:eastAsia="Times New Roman"/>
          <w:color w:val="auto"/>
          <w:lang w:eastAsia="hu-HU"/>
        </w:rPr>
        <w:t>átvett</w:t>
      </w:r>
      <w:r w:rsidR="00AE77BC" w:rsidRPr="00D82BB6">
        <w:rPr>
          <w:rFonts w:eastAsia="Times New Roman"/>
          <w:color w:val="auto"/>
          <w:lang w:eastAsia="hu-HU"/>
        </w:rPr>
        <w:t>;</w:t>
      </w:r>
      <w:r w:rsidR="00E20AA9" w:rsidRPr="00D82BB6">
        <w:rPr>
          <w:rFonts w:eastAsia="Times New Roman"/>
          <w:color w:val="auto"/>
          <w:lang w:eastAsia="hu-HU"/>
        </w:rPr>
        <w:t xml:space="preserve"> </w:t>
      </w:r>
      <w:r w:rsidR="003C63DE" w:rsidRPr="00D82BB6">
        <w:rPr>
          <w:rFonts w:eastAsia="Times New Roman"/>
          <w:color w:val="auto"/>
          <w:lang w:eastAsia="hu-HU"/>
        </w:rPr>
        <w:t>államháztartáson</w:t>
      </w:r>
      <w:r w:rsidR="009A67D6" w:rsidRPr="00D82BB6">
        <w:rPr>
          <w:rFonts w:eastAsia="Times New Roman"/>
          <w:color w:val="auto"/>
          <w:lang w:eastAsia="hu-HU"/>
        </w:rPr>
        <w:t xml:space="preserve"> </w:t>
      </w:r>
      <w:r w:rsidR="00D82BB6" w:rsidRPr="00D82BB6">
        <w:rPr>
          <w:rFonts w:eastAsia="Times New Roman"/>
          <w:color w:val="auto"/>
          <w:lang w:eastAsia="hu-HU"/>
        </w:rPr>
        <w:t xml:space="preserve">belülre és </w:t>
      </w:r>
      <w:r w:rsidR="00C8472C" w:rsidRPr="00D82BB6">
        <w:rPr>
          <w:rFonts w:eastAsia="Times New Roman"/>
          <w:color w:val="auto"/>
          <w:lang w:eastAsia="hu-HU"/>
        </w:rPr>
        <w:t>kívülre</w:t>
      </w:r>
      <w:r w:rsidR="003C63DE" w:rsidRPr="00D82BB6">
        <w:rPr>
          <w:rFonts w:eastAsia="Times New Roman"/>
          <w:color w:val="auto"/>
          <w:lang w:eastAsia="hu-HU"/>
        </w:rPr>
        <w:t xml:space="preserve"> </w:t>
      </w:r>
      <w:r w:rsidR="00E20AA9" w:rsidRPr="00D82BB6">
        <w:rPr>
          <w:rFonts w:eastAsia="Times New Roman"/>
          <w:color w:val="auto"/>
          <w:lang w:eastAsia="hu-HU"/>
        </w:rPr>
        <w:t>átadott</w:t>
      </w:r>
      <w:r w:rsidR="009A00D4" w:rsidRPr="00D82BB6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D82BB6">
        <w:rPr>
          <w:rFonts w:eastAsia="Times New Roman"/>
          <w:color w:val="auto"/>
          <w:lang w:eastAsia="hu-HU"/>
        </w:rPr>
        <w:t>a</w:t>
      </w:r>
      <w:r w:rsidR="004F7DFE" w:rsidRPr="00D82BB6">
        <w:rPr>
          <w:rFonts w:eastAsia="Times New Roman"/>
          <w:color w:val="auto"/>
          <w:lang w:eastAsia="hu-HU"/>
        </w:rPr>
        <w:t>, a</w:t>
      </w:r>
      <w:r w:rsidR="002E3946" w:rsidRPr="00D82BB6">
        <w:rPr>
          <w:rFonts w:eastAsia="Times New Roman"/>
          <w:color w:val="auto"/>
          <w:lang w:eastAsia="hu-HU"/>
        </w:rPr>
        <w:t xml:space="preserve"> </w:t>
      </w:r>
      <w:r w:rsidR="009A00D4" w:rsidRPr="00D82BB6">
        <w:rPr>
          <w:rFonts w:eastAsia="Times New Roman"/>
          <w:color w:val="auto"/>
          <w:lang w:eastAsia="hu-HU"/>
        </w:rPr>
        <w:t>felhalmozási kiadási előirányzatok</w:t>
      </w:r>
      <w:r w:rsidR="00C8472C" w:rsidRPr="00D82BB6">
        <w:rPr>
          <w:rFonts w:eastAsia="Times New Roman"/>
          <w:color w:val="auto"/>
          <w:lang w:eastAsia="hu-HU"/>
        </w:rPr>
        <w:t xml:space="preserve"> módosítása</w:t>
      </w:r>
      <w:r w:rsidR="004F7DFE" w:rsidRPr="00D82BB6">
        <w:rPr>
          <w:rFonts w:eastAsia="Times New Roman"/>
          <w:color w:val="auto"/>
          <w:lang w:eastAsia="hu-HU"/>
        </w:rPr>
        <w:t>, a</w:t>
      </w:r>
      <w:r w:rsidR="009A00D4" w:rsidRPr="00D82BB6">
        <w:rPr>
          <w:rFonts w:eastAsia="Times New Roman"/>
          <w:color w:val="auto"/>
          <w:lang w:eastAsia="hu-HU"/>
        </w:rPr>
        <w:t xml:space="preserve"> működési kiadások előirányzatának </w:t>
      </w:r>
      <w:r w:rsidR="00AE77BC" w:rsidRPr="00D82BB6">
        <w:rPr>
          <w:rFonts w:eastAsia="Times New Roman"/>
          <w:color w:val="auto"/>
          <w:lang w:eastAsia="hu-HU"/>
        </w:rPr>
        <w:t>változása</w:t>
      </w:r>
      <w:r w:rsidR="00701B3C" w:rsidRPr="00D82BB6">
        <w:rPr>
          <w:rFonts w:eastAsia="Times New Roman"/>
          <w:color w:val="auto"/>
          <w:lang w:eastAsia="hu-HU"/>
        </w:rPr>
        <w:t>,</w:t>
      </w:r>
      <w:r w:rsidR="009A00D4" w:rsidRPr="00D82BB6">
        <w:rPr>
          <w:rFonts w:eastAsia="Times New Roman"/>
          <w:color w:val="auto"/>
          <w:lang w:eastAsia="hu-HU"/>
        </w:rPr>
        <w:t xml:space="preserve"> </w:t>
      </w:r>
      <w:r w:rsidR="00E20AA9" w:rsidRPr="00D82BB6">
        <w:rPr>
          <w:rFonts w:eastAsia="Times New Roman"/>
          <w:color w:val="auto"/>
          <w:lang w:eastAsia="hu-HU"/>
        </w:rPr>
        <w:t>valamint</w:t>
      </w:r>
      <w:r w:rsidR="009A00D4" w:rsidRPr="00D82BB6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574546" w:rsidRPr="005E01EC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E01EC">
        <w:rPr>
          <w:rFonts w:ascii="Arial" w:hAnsi="Arial" w:cs="Arial"/>
          <w:b/>
        </w:rPr>
        <w:t>2</w:t>
      </w:r>
      <w:r w:rsidR="00574546" w:rsidRPr="005E01EC">
        <w:rPr>
          <w:rFonts w:ascii="Arial" w:hAnsi="Arial" w:cs="Arial"/>
          <w:b/>
        </w:rPr>
        <w:t>.</w:t>
      </w:r>
    </w:p>
    <w:p w:rsidR="00574546" w:rsidRPr="005E01EC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5E01EC">
        <w:rPr>
          <w:rFonts w:ascii="Arial" w:hAnsi="Arial" w:cs="Arial"/>
          <w:b/>
        </w:rPr>
        <w:t>BEVÉTELEK</w:t>
      </w:r>
    </w:p>
    <w:p w:rsidR="002B2958" w:rsidRPr="005E01EC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5E01EC">
        <w:rPr>
          <w:rFonts w:ascii="Arial" w:eastAsia="Times New Roman" w:hAnsi="Arial" w:cs="Arial"/>
          <w:lang w:eastAsia="hu-HU"/>
        </w:rPr>
        <w:t xml:space="preserve">Az önkormányzat és intézményei bevételi főösszege jelen rendelet módosítás hatására </w:t>
      </w:r>
      <w:r w:rsidR="005E01EC" w:rsidRPr="005E01EC">
        <w:rPr>
          <w:rFonts w:ascii="Arial" w:eastAsia="Times New Roman" w:hAnsi="Arial" w:cs="Arial"/>
          <w:lang w:eastAsia="hu-HU"/>
        </w:rPr>
        <w:t>295.479</w:t>
      </w:r>
      <w:r w:rsidR="000012BF" w:rsidRPr="005E01EC">
        <w:rPr>
          <w:rFonts w:ascii="Arial" w:eastAsia="Times New Roman" w:hAnsi="Arial" w:cs="Arial"/>
          <w:lang w:eastAsia="hu-HU"/>
        </w:rPr>
        <w:t xml:space="preserve"> </w:t>
      </w:r>
      <w:r w:rsidRPr="005E01EC">
        <w:rPr>
          <w:rFonts w:ascii="Arial" w:eastAsia="Times New Roman" w:hAnsi="Arial" w:cs="Arial"/>
          <w:lang w:eastAsia="hu-HU"/>
        </w:rPr>
        <w:t>e</w:t>
      </w:r>
      <w:r w:rsidR="00434970" w:rsidRPr="005E01EC">
        <w:rPr>
          <w:rFonts w:ascii="Arial" w:eastAsia="Times New Roman" w:hAnsi="Arial" w:cs="Arial"/>
          <w:lang w:eastAsia="hu-HU"/>
        </w:rPr>
        <w:t>zer</w:t>
      </w:r>
      <w:r w:rsidRPr="005E01EC">
        <w:rPr>
          <w:rFonts w:ascii="Arial" w:eastAsia="Times New Roman" w:hAnsi="Arial" w:cs="Arial"/>
          <w:lang w:eastAsia="hu-HU"/>
        </w:rPr>
        <w:t xml:space="preserve"> Ft-tal változik. </w:t>
      </w:r>
    </w:p>
    <w:p w:rsidR="002B2958" w:rsidRPr="005E01EC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i/>
          <w:u w:val="single"/>
          <w:lang w:eastAsia="hu-HU"/>
        </w:rPr>
      </w:pPr>
      <w:r w:rsidRPr="005E01EC">
        <w:rPr>
          <w:rFonts w:ascii="Arial" w:eastAsia="Times New Roman" w:hAnsi="Arial" w:cs="Arial"/>
          <w:lang w:eastAsia="hu-HU"/>
        </w:rPr>
        <w:t xml:space="preserve">A </w:t>
      </w:r>
      <w:r w:rsidRPr="005E01EC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5E01EC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5E01EC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5E01EC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5E01EC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5E01EC">
        <w:rPr>
          <w:rFonts w:ascii="Arial" w:eastAsia="Times New Roman" w:hAnsi="Arial" w:cs="Arial"/>
          <w:lang w:eastAsia="hu-HU"/>
        </w:rPr>
        <w:t>előirányzata</w:t>
      </w:r>
      <w:r w:rsidR="009B7DC7" w:rsidRPr="005E01EC">
        <w:rPr>
          <w:rFonts w:ascii="Arial" w:eastAsia="Times New Roman" w:hAnsi="Arial" w:cs="Arial"/>
          <w:b/>
          <w:lang w:eastAsia="hu-HU"/>
        </w:rPr>
        <w:t xml:space="preserve"> </w:t>
      </w:r>
      <w:r w:rsidR="005E01EC">
        <w:rPr>
          <w:rFonts w:ascii="Arial" w:eastAsia="Times New Roman" w:hAnsi="Arial" w:cs="Arial"/>
          <w:lang w:eastAsia="hu-HU"/>
        </w:rPr>
        <w:t>6.599</w:t>
      </w:r>
      <w:r w:rsidRPr="005E01EC">
        <w:rPr>
          <w:rFonts w:ascii="Arial" w:eastAsia="Times New Roman" w:hAnsi="Arial" w:cs="Arial"/>
          <w:lang w:eastAsia="hu-HU"/>
        </w:rPr>
        <w:t xml:space="preserve"> e</w:t>
      </w:r>
      <w:r w:rsidR="00311525" w:rsidRPr="005E01EC">
        <w:rPr>
          <w:rFonts w:ascii="Arial" w:eastAsia="Times New Roman" w:hAnsi="Arial" w:cs="Arial"/>
          <w:lang w:eastAsia="hu-HU"/>
        </w:rPr>
        <w:t>zer</w:t>
      </w:r>
      <w:r w:rsidRPr="005E01EC">
        <w:rPr>
          <w:rFonts w:ascii="Arial" w:eastAsia="Times New Roman" w:hAnsi="Arial" w:cs="Arial"/>
          <w:lang w:eastAsia="hu-HU"/>
        </w:rPr>
        <w:t xml:space="preserve"> Ft-tal emelkedik.</w:t>
      </w:r>
      <w:r w:rsidR="00913F60" w:rsidRPr="005E01EC">
        <w:rPr>
          <w:rFonts w:ascii="Arial" w:eastAsia="Times New Roman" w:hAnsi="Arial" w:cs="Arial"/>
          <w:lang w:eastAsia="hu-HU"/>
        </w:rPr>
        <w:t xml:space="preserve"> </w:t>
      </w:r>
    </w:p>
    <w:p w:rsidR="00C8472C" w:rsidRPr="002757FE" w:rsidRDefault="00C8472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2757FE">
        <w:rPr>
          <w:rFonts w:ascii="Arial" w:eastAsia="Times New Roman" w:hAnsi="Arial" w:cs="Arial"/>
          <w:lang w:eastAsia="hu-HU"/>
        </w:rPr>
        <w:t xml:space="preserve">Az </w:t>
      </w:r>
      <w:r w:rsidRPr="002757FE">
        <w:rPr>
          <w:rFonts w:ascii="Arial" w:eastAsia="Times New Roman" w:hAnsi="Arial" w:cs="Arial"/>
          <w:b/>
          <w:lang w:eastAsia="hu-HU"/>
        </w:rPr>
        <w:t>önko</w:t>
      </w:r>
      <w:r w:rsidR="002439A2" w:rsidRPr="002757FE">
        <w:rPr>
          <w:rFonts w:ascii="Arial" w:eastAsia="Times New Roman" w:hAnsi="Arial" w:cs="Arial"/>
          <w:b/>
          <w:lang w:eastAsia="hu-HU"/>
        </w:rPr>
        <w:t>rmányzatnál</w:t>
      </w:r>
      <w:r w:rsidR="002439A2" w:rsidRPr="002757FE">
        <w:rPr>
          <w:rFonts w:ascii="Arial" w:eastAsia="Times New Roman" w:hAnsi="Arial" w:cs="Arial"/>
          <w:lang w:eastAsia="hu-HU"/>
        </w:rPr>
        <w:t xml:space="preserve"> </w:t>
      </w:r>
      <w:r w:rsidRPr="002757FE">
        <w:rPr>
          <w:rFonts w:ascii="Arial" w:eastAsia="Times New Roman" w:hAnsi="Arial" w:cs="Arial"/>
          <w:lang w:eastAsia="hu-HU"/>
        </w:rPr>
        <w:t>a</w:t>
      </w:r>
      <w:r w:rsidR="002439A2" w:rsidRPr="002757FE">
        <w:rPr>
          <w:rFonts w:ascii="Arial" w:eastAsia="Times New Roman" w:hAnsi="Arial" w:cs="Arial"/>
          <w:lang w:eastAsia="hu-HU"/>
        </w:rPr>
        <w:t xml:space="preserve"> </w:t>
      </w:r>
      <w:r w:rsidR="001F4D72" w:rsidRPr="002757FE">
        <w:rPr>
          <w:rFonts w:ascii="Arial" w:eastAsia="Times New Roman" w:hAnsi="Arial" w:cs="Arial"/>
          <w:lang w:eastAsia="hu-HU"/>
        </w:rPr>
        <w:t xml:space="preserve">működési </w:t>
      </w:r>
      <w:r w:rsidR="0003413E" w:rsidRPr="002757FE">
        <w:rPr>
          <w:rFonts w:ascii="Arial" w:eastAsia="Times New Roman" w:hAnsi="Arial" w:cs="Arial"/>
          <w:lang w:eastAsia="hu-HU"/>
        </w:rPr>
        <w:t xml:space="preserve">pénzforgalmi </w:t>
      </w:r>
      <w:r w:rsidR="002439A2" w:rsidRPr="002757FE">
        <w:rPr>
          <w:rFonts w:ascii="Arial" w:eastAsia="Times New Roman" w:hAnsi="Arial" w:cs="Arial"/>
          <w:lang w:eastAsia="hu-HU"/>
        </w:rPr>
        <w:t xml:space="preserve">bevételi előirányzat </w:t>
      </w:r>
      <w:r w:rsidR="005E01EC">
        <w:rPr>
          <w:rFonts w:ascii="Arial" w:eastAsia="Times New Roman" w:hAnsi="Arial" w:cs="Arial"/>
          <w:lang w:eastAsia="hu-HU"/>
        </w:rPr>
        <w:t>1.422</w:t>
      </w:r>
      <w:r w:rsidRPr="002757FE">
        <w:rPr>
          <w:rFonts w:ascii="Arial" w:eastAsia="Times New Roman" w:hAnsi="Arial" w:cs="Arial"/>
          <w:lang w:eastAsia="hu-HU"/>
        </w:rPr>
        <w:t xml:space="preserve"> e</w:t>
      </w:r>
      <w:r w:rsidR="00311525" w:rsidRPr="002757FE">
        <w:rPr>
          <w:rFonts w:ascii="Arial" w:eastAsia="Times New Roman" w:hAnsi="Arial" w:cs="Arial"/>
          <w:lang w:eastAsia="hu-HU"/>
        </w:rPr>
        <w:t>zer</w:t>
      </w:r>
      <w:r w:rsidRPr="002757FE">
        <w:rPr>
          <w:rFonts w:ascii="Arial" w:eastAsia="Times New Roman" w:hAnsi="Arial" w:cs="Arial"/>
          <w:lang w:eastAsia="hu-HU"/>
        </w:rPr>
        <w:t xml:space="preserve"> Ft-tal </w:t>
      </w:r>
      <w:r w:rsidR="005E01EC">
        <w:rPr>
          <w:rFonts w:ascii="Arial" w:eastAsia="Times New Roman" w:hAnsi="Arial" w:cs="Arial"/>
          <w:lang w:eastAsia="hu-HU"/>
        </w:rPr>
        <w:t>emelkedik</w:t>
      </w:r>
      <w:r w:rsidR="002439A2" w:rsidRPr="002757FE">
        <w:rPr>
          <w:rFonts w:ascii="Arial" w:eastAsia="Times New Roman" w:hAnsi="Arial" w:cs="Arial"/>
          <w:lang w:eastAsia="hu-HU"/>
        </w:rPr>
        <w:t>.</w:t>
      </w:r>
      <w:r w:rsidR="008571DF" w:rsidRPr="002757FE">
        <w:rPr>
          <w:rFonts w:ascii="Arial" w:eastAsia="Times New Roman" w:hAnsi="Arial" w:cs="Arial"/>
          <w:lang w:eastAsia="hu-HU"/>
        </w:rPr>
        <w:t xml:space="preserve">  </w:t>
      </w:r>
    </w:p>
    <w:p w:rsidR="00913F60" w:rsidRPr="008A7FEB" w:rsidRDefault="00521E49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7.862</w:t>
      </w:r>
      <w:r w:rsidR="008A7FEB" w:rsidRPr="008A7FEB">
        <w:rPr>
          <w:rFonts w:ascii="Arial" w:eastAsia="Times New Roman" w:hAnsi="Arial" w:cs="Arial"/>
          <w:lang w:eastAsia="hu-HU"/>
        </w:rPr>
        <w:t xml:space="preserve"> </w:t>
      </w:r>
      <w:r w:rsidR="00913F60" w:rsidRPr="008A7FEB">
        <w:rPr>
          <w:rFonts w:ascii="Arial" w:eastAsia="Times New Roman" w:hAnsi="Arial" w:cs="Arial"/>
          <w:lang w:eastAsia="hu-HU"/>
        </w:rPr>
        <w:t>e</w:t>
      </w:r>
      <w:r w:rsidR="00311525" w:rsidRPr="008A7FEB">
        <w:rPr>
          <w:rFonts w:ascii="Arial" w:eastAsia="Times New Roman" w:hAnsi="Arial" w:cs="Arial"/>
          <w:lang w:eastAsia="hu-HU"/>
        </w:rPr>
        <w:t>zer</w:t>
      </w:r>
      <w:r w:rsidR="00913F60" w:rsidRPr="008A7FEB">
        <w:rPr>
          <w:rFonts w:ascii="Arial" w:eastAsia="Times New Roman" w:hAnsi="Arial" w:cs="Arial"/>
          <w:lang w:eastAsia="hu-HU"/>
        </w:rPr>
        <w:t xml:space="preserve"> Ft-tal nő az önkormányzat </w:t>
      </w:r>
      <w:r w:rsidR="001D6AAF" w:rsidRPr="008A7FEB">
        <w:rPr>
          <w:rFonts w:ascii="Arial" w:eastAsia="Times New Roman" w:hAnsi="Arial" w:cs="Arial"/>
          <w:i/>
          <w:u w:val="single"/>
          <w:lang w:eastAsia="hu-HU"/>
        </w:rPr>
        <w:t xml:space="preserve">államháztartáson belüli </w:t>
      </w:r>
      <w:r w:rsidR="00913F60" w:rsidRPr="008A7FEB">
        <w:rPr>
          <w:rFonts w:ascii="Arial" w:eastAsia="Times New Roman" w:hAnsi="Arial" w:cs="Arial"/>
          <w:i/>
          <w:u w:val="single"/>
          <w:lang w:eastAsia="hu-HU"/>
        </w:rPr>
        <w:t xml:space="preserve">működési </w:t>
      </w:r>
      <w:r w:rsidR="001D6AAF" w:rsidRPr="008A7FEB">
        <w:rPr>
          <w:rFonts w:ascii="Arial" w:eastAsia="Times New Roman" w:hAnsi="Arial" w:cs="Arial"/>
          <w:i/>
          <w:u w:val="single"/>
          <w:lang w:eastAsia="hu-HU"/>
        </w:rPr>
        <w:t xml:space="preserve">célú </w:t>
      </w:r>
      <w:r w:rsidR="00913F60" w:rsidRPr="008A7FEB">
        <w:rPr>
          <w:rFonts w:ascii="Arial" w:eastAsia="Times New Roman" w:hAnsi="Arial" w:cs="Arial"/>
          <w:i/>
          <w:u w:val="single"/>
          <w:lang w:eastAsia="hu-HU"/>
        </w:rPr>
        <w:t>támogatásainak</w:t>
      </w:r>
      <w:r w:rsidR="00913F60" w:rsidRPr="008A7FEB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8A7FEB">
        <w:rPr>
          <w:rFonts w:ascii="Arial" w:eastAsia="Times New Roman" w:hAnsi="Arial" w:cs="Arial"/>
          <w:lang w:eastAsia="hu-HU"/>
        </w:rPr>
        <w:t>összege.</w:t>
      </w:r>
    </w:p>
    <w:p w:rsidR="00F7344D" w:rsidRPr="008A7FEB" w:rsidRDefault="00F7344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A7FEB">
        <w:rPr>
          <w:rFonts w:ascii="Arial" w:eastAsia="Times New Roman" w:hAnsi="Arial" w:cs="Arial"/>
          <w:lang w:eastAsia="hu-HU"/>
        </w:rPr>
        <w:t xml:space="preserve">Az önkormányzat </w:t>
      </w:r>
      <w:r w:rsidRPr="008A7FEB">
        <w:rPr>
          <w:rFonts w:ascii="Arial" w:eastAsia="Times New Roman" w:hAnsi="Arial" w:cs="Arial"/>
          <w:i/>
          <w:lang w:eastAsia="hu-HU"/>
        </w:rPr>
        <w:t>állami támogatás</w:t>
      </w:r>
      <w:r w:rsidRPr="008A7FEB">
        <w:rPr>
          <w:rFonts w:ascii="Arial" w:eastAsia="Times New Roman" w:hAnsi="Arial" w:cs="Arial"/>
          <w:lang w:eastAsia="hu-HU"/>
        </w:rPr>
        <w:t xml:space="preserve"> címen kapott előirányzata </w:t>
      </w:r>
      <w:r w:rsidR="008A7FEB" w:rsidRPr="008A7FEB">
        <w:rPr>
          <w:rFonts w:ascii="Arial" w:eastAsia="Times New Roman" w:hAnsi="Arial" w:cs="Arial"/>
          <w:lang w:eastAsia="hu-HU"/>
        </w:rPr>
        <w:t>5.831</w:t>
      </w:r>
      <w:r w:rsidRPr="008A7FEB">
        <w:rPr>
          <w:rFonts w:ascii="Arial" w:eastAsia="Times New Roman" w:hAnsi="Arial" w:cs="Arial"/>
          <w:lang w:eastAsia="hu-HU"/>
        </w:rPr>
        <w:t xml:space="preserve"> ezer forinttal növekszik az </w:t>
      </w:r>
      <w:r w:rsidR="004F7DFE" w:rsidRPr="008A7FEB">
        <w:rPr>
          <w:rFonts w:ascii="Arial" w:eastAsia="Times New Roman" w:hAnsi="Arial" w:cs="Arial"/>
          <w:lang w:eastAsia="hu-HU"/>
        </w:rPr>
        <w:t>alábbiak</w:t>
      </w:r>
      <w:r w:rsidRPr="008A7FEB">
        <w:rPr>
          <w:rFonts w:ascii="Arial" w:eastAsia="Times New Roman" w:hAnsi="Arial" w:cs="Arial"/>
          <w:lang w:eastAsia="hu-HU"/>
        </w:rPr>
        <w:t xml:space="preserve"> szerint:</w:t>
      </w:r>
    </w:p>
    <w:p w:rsidR="00863DCE" w:rsidRPr="008A7FEB" w:rsidRDefault="009808FC" w:rsidP="00065840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A7FEB">
        <w:rPr>
          <w:rFonts w:ascii="Arial" w:eastAsia="Times New Roman" w:hAnsi="Arial" w:cs="Arial"/>
          <w:lang w:eastAsia="hu-HU"/>
        </w:rPr>
        <w:t xml:space="preserve">A központi költségvetés a 257/2000. (XII. 26.) Kormány rendelet alapján támogatást biztosít </w:t>
      </w:r>
      <w:r w:rsidR="00A94B09" w:rsidRPr="008A7FEB">
        <w:rPr>
          <w:rFonts w:ascii="Arial" w:eastAsia="Times New Roman" w:hAnsi="Arial" w:cs="Arial"/>
          <w:lang w:eastAsia="hu-HU"/>
        </w:rPr>
        <w:t xml:space="preserve">a </w:t>
      </w:r>
      <w:r w:rsidRPr="008A7FEB">
        <w:rPr>
          <w:rFonts w:ascii="Arial" w:eastAsia="Times New Roman" w:hAnsi="Arial" w:cs="Arial"/>
          <w:lang w:eastAsia="hu-HU"/>
        </w:rPr>
        <w:t xml:space="preserve">helyi önkormányzatok </w:t>
      </w:r>
      <w:r w:rsidR="00A94B09" w:rsidRPr="008A7FEB">
        <w:rPr>
          <w:rFonts w:ascii="Arial" w:eastAsia="Times New Roman" w:hAnsi="Arial" w:cs="Arial"/>
          <w:lang w:eastAsia="hu-HU"/>
        </w:rPr>
        <w:t>számára</w:t>
      </w:r>
      <w:r w:rsidRPr="008A7FEB">
        <w:rPr>
          <w:rFonts w:ascii="Arial" w:eastAsia="Times New Roman" w:hAnsi="Arial" w:cs="Arial"/>
          <w:lang w:eastAsia="hu-HU"/>
        </w:rPr>
        <w:t xml:space="preserve"> a szociális, valamint a gyermekjóléti és gyermekvédelmi ágazatban dolgozók részére folyósítandó szociális összevont pótlék </w:t>
      </w:r>
      <w:r w:rsidR="00A2508D" w:rsidRPr="008A7FEB">
        <w:rPr>
          <w:rFonts w:ascii="Arial" w:eastAsia="Times New Roman" w:hAnsi="Arial" w:cs="Arial"/>
          <w:lang w:eastAsia="hu-HU"/>
        </w:rPr>
        <w:t xml:space="preserve">és az azt terhelő szociális hozzájárulási adó </w:t>
      </w:r>
      <w:r w:rsidRPr="008A7FEB">
        <w:rPr>
          <w:rFonts w:ascii="Arial" w:eastAsia="Times New Roman" w:hAnsi="Arial" w:cs="Arial"/>
          <w:lang w:eastAsia="hu-HU"/>
        </w:rPr>
        <w:t>összegére</w:t>
      </w:r>
      <w:r w:rsidR="00A2508D" w:rsidRPr="008A7FEB">
        <w:rPr>
          <w:rFonts w:ascii="Arial" w:eastAsia="Times New Roman" w:hAnsi="Arial" w:cs="Arial"/>
          <w:lang w:eastAsia="hu-HU"/>
        </w:rPr>
        <w:t xml:space="preserve">. </w:t>
      </w:r>
      <w:r w:rsidR="0029012A" w:rsidRPr="008A7FEB">
        <w:rPr>
          <w:rFonts w:ascii="Arial" w:eastAsia="Times New Roman" w:hAnsi="Arial" w:cs="Arial"/>
          <w:lang w:eastAsia="hu-HU"/>
        </w:rPr>
        <w:t xml:space="preserve">A Magyar Államkincstár </w:t>
      </w:r>
      <w:r w:rsidR="008A7FEB" w:rsidRPr="008A7FEB">
        <w:rPr>
          <w:rFonts w:ascii="Arial" w:eastAsia="Times New Roman" w:hAnsi="Arial" w:cs="Arial"/>
          <w:lang w:eastAsia="hu-HU"/>
        </w:rPr>
        <w:t>4.692</w:t>
      </w:r>
      <w:r w:rsidR="001D6AAF" w:rsidRPr="008A7FEB">
        <w:rPr>
          <w:rFonts w:ascii="Arial" w:eastAsia="Times New Roman" w:hAnsi="Arial" w:cs="Arial"/>
          <w:lang w:eastAsia="hu-HU"/>
        </w:rPr>
        <w:t xml:space="preserve"> ezer</w:t>
      </w:r>
      <w:r w:rsidR="0029012A" w:rsidRPr="008A7FEB">
        <w:rPr>
          <w:rFonts w:ascii="Arial" w:eastAsia="Times New Roman" w:hAnsi="Arial" w:cs="Arial"/>
          <w:lang w:eastAsia="hu-HU"/>
        </w:rPr>
        <w:t xml:space="preserve"> forintot utalt 201</w:t>
      </w:r>
      <w:r w:rsidR="00737BEA" w:rsidRPr="008A7FEB">
        <w:rPr>
          <w:rFonts w:ascii="Arial" w:eastAsia="Times New Roman" w:hAnsi="Arial" w:cs="Arial"/>
          <w:lang w:eastAsia="hu-HU"/>
        </w:rPr>
        <w:t>9</w:t>
      </w:r>
      <w:r w:rsidR="0029012A" w:rsidRPr="008A7FEB">
        <w:rPr>
          <w:rFonts w:ascii="Arial" w:eastAsia="Times New Roman" w:hAnsi="Arial" w:cs="Arial"/>
          <w:lang w:eastAsia="hu-HU"/>
        </w:rPr>
        <w:t xml:space="preserve">. </w:t>
      </w:r>
      <w:r w:rsidR="008A7FEB" w:rsidRPr="008A7FEB">
        <w:rPr>
          <w:rFonts w:ascii="Arial" w:eastAsia="Times New Roman" w:hAnsi="Arial" w:cs="Arial"/>
          <w:lang w:eastAsia="hu-HU"/>
        </w:rPr>
        <w:t>évi</w:t>
      </w:r>
      <w:r w:rsidR="0029012A" w:rsidRPr="008A7FEB">
        <w:rPr>
          <w:rFonts w:ascii="Arial" w:eastAsia="Times New Roman" w:hAnsi="Arial" w:cs="Arial"/>
          <w:lang w:eastAsia="hu-HU"/>
        </w:rPr>
        <w:t xml:space="preserve"> </w:t>
      </w:r>
      <w:r w:rsidR="007D5D6F" w:rsidRPr="008A7FEB">
        <w:rPr>
          <w:rFonts w:ascii="Arial" w:eastAsia="Times New Roman" w:hAnsi="Arial" w:cs="Arial"/>
          <w:lang w:eastAsia="hu-HU"/>
        </w:rPr>
        <w:t>szociális</w:t>
      </w:r>
      <w:r w:rsidR="00863DCE" w:rsidRPr="008A7FEB">
        <w:rPr>
          <w:rFonts w:ascii="Arial" w:eastAsia="Times New Roman" w:hAnsi="Arial" w:cs="Arial"/>
          <w:lang w:eastAsia="hu-HU"/>
        </w:rPr>
        <w:t xml:space="preserve"> </w:t>
      </w:r>
      <w:r w:rsidR="0029012A" w:rsidRPr="008A7FEB">
        <w:rPr>
          <w:rFonts w:ascii="Arial" w:eastAsia="Times New Roman" w:hAnsi="Arial" w:cs="Arial"/>
          <w:lang w:eastAsia="hu-HU"/>
        </w:rPr>
        <w:t xml:space="preserve">ágazati </w:t>
      </w:r>
      <w:r w:rsidR="00863DCE" w:rsidRPr="008A7FEB">
        <w:rPr>
          <w:rFonts w:ascii="Arial" w:eastAsia="Times New Roman" w:hAnsi="Arial" w:cs="Arial"/>
          <w:lang w:eastAsia="hu-HU"/>
        </w:rPr>
        <w:t xml:space="preserve">összevont pótlék címén, mellyel </w:t>
      </w:r>
      <w:r w:rsidR="008A7FEB" w:rsidRPr="008A7FEB">
        <w:rPr>
          <w:rFonts w:ascii="Arial" w:eastAsia="Times New Roman" w:hAnsi="Arial" w:cs="Arial"/>
          <w:lang w:eastAsia="hu-HU"/>
        </w:rPr>
        <w:t>április</w:t>
      </w:r>
      <w:r w:rsidR="00863DCE" w:rsidRPr="008A7FEB">
        <w:rPr>
          <w:rFonts w:ascii="Arial" w:eastAsia="Times New Roman" w:hAnsi="Arial" w:cs="Arial"/>
          <w:lang w:eastAsia="hu-HU"/>
        </w:rPr>
        <w:t xml:space="preserve">tól </w:t>
      </w:r>
      <w:r w:rsidR="008A7FEB" w:rsidRPr="008A7FEB">
        <w:rPr>
          <w:rFonts w:ascii="Arial" w:eastAsia="Times New Roman" w:hAnsi="Arial" w:cs="Arial"/>
          <w:lang w:eastAsia="hu-HU"/>
        </w:rPr>
        <w:t>június</w:t>
      </w:r>
      <w:r w:rsidR="00737BEA" w:rsidRPr="008A7FEB">
        <w:rPr>
          <w:rFonts w:ascii="Arial" w:eastAsia="Times New Roman" w:hAnsi="Arial" w:cs="Arial"/>
          <w:lang w:eastAsia="hu-HU"/>
        </w:rPr>
        <w:t xml:space="preserve"> hónapig</w:t>
      </w:r>
      <w:r w:rsidR="00863DCE" w:rsidRPr="008A7FEB">
        <w:rPr>
          <w:rFonts w:ascii="Arial" w:eastAsia="Times New Roman" w:hAnsi="Arial" w:cs="Arial"/>
          <w:lang w:eastAsia="hu-HU"/>
        </w:rPr>
        <w:t xml:space="preserve"> </w:t>
      </w:r>
      <w:r w:rsidR="004F7DFE" w:rsidRPr="008A7FEB">
        <w:rPr>
          <w:rFonts w:ascii="Arial" w:eastAsia="Times New Roman" w:hAnsi="Arial" w:cs="Arial"/>
          <w:lang w:eastAsia="hu-HU"/>
        </w:rPr>
        <w:t>finanszírozta a</w:t>
      </w:r>
      <w:r w:rsidR="00071F32" w:rsidRPr="008A7FEB">
        <w:rPr>
          <w:rFonts w:ascii="Arial" w:eastAsia="Times New Roman" w:hAnsi="Arial" w:cs="Arial"/>
          <w:lang w:eastAsia="hu-HU"/>
        </w:rPr>
        <w:t>z szociális területen</w:t>
      </w:r>
      <w:r w:rsidR="00863DCE" w:rsidRPr="008A7FEB">
        <w:rPr>
          <w:rFonts w:ascii="Arial" w:eastAsia="Times New Roman" w:hAnsi="Arial" w:cs="Arial"/>
          <w:lang w:eastAsia="hu-HU"/>
        </w:rPr>
        <w:t xml:space="preserve"> </w:t>
      </w:r>
      <w:r w:rsidR="004F7DFE" w:rsidRPr="008A7FEB">
        <w:rPr>
          <w:rFonts w:ascii="Arial" w:eastAsia="Times New Roman" w:hAnsi="Arial" w:cs="Arial"/>
          <w:lang w:eastAsia="hu-HU"/>
        </w:rPr>
        <w:t>dolgozók szociális</w:t>
      </w:r>
      <w:r w:rsidR="00863DCE" w:rsidRPr="008A7FEB">
        <w:rPr>
          <w:rFonts w:ascii="Arial" w:eastAsia="Times New Roman" w:hAnsi="Arial" w:cs="Arial"/>
          <w:lang w:eastAsia="hu-HU"/>
        </w:rPr>
        <w:t xml:space="preserve"> pótlékának összegét.</w:t>
      </w:r>
      <w:r w:rsidR="001D6AAF" w:rsidRPr="008A7FEB">
        <w:rPr>
          <w:rFonts w:ascii="Arial" w:eastAsia="Times New Roman" w:hAnsi="Arial" w:cs="Arial"/>
          <w:lang w:eastAsia="hu-HU"/>
        </w:rPr>
        <w:t xml:space="preserve"> </w:t>
      </w:r>
      <w:r w:rsidR="00065840" w:rsidRPr="008A7FEB">
        <w:rPr>
          <w:rFonts w:ascii="Arial" w:eastAsia="Times New Roman" w:hAnsi="Arial" w:cs="Arial"/>
          <w:lang w:eastAsia="hu-HU"/>
        </w:rPr>
        <w:t xml:space="preserve">Az összeg az </w:t>
      </w:r>
      <w:r w:rsidR="00065840" w:rsidRPr="008A7FEB">
        <w:rPr>
          <w:rFonts w:ascii="Arial" w:eastAsia="Times New Roman" w:hAnsi="Arial" w:cs="Arial"/>
          <w:i/>
          <w:lang w:eastAsia="hu-HU"/>
        </w:rPr>
        <w:lastRenderedPageBreak/>
        <w:t>önkormányzat szociális, gyermekjóléti és gyermekétkeztetési feladatok ellátására kapott állami támogatások</w:t>
      </w:r>
      <w:r w:rsidR="00065840" w:rsidRPr="008A7FEB">
        <w:rPr>
          <w:rFonts w:ascii="Arial" w:eastAsia="Times New Roman" w:hAnsi="Arial" w:cs="Arial"/>
          <w:lang w:eastAsia="hu-HU"/>
        </w:rPr>
        <w:t xml:space="preserve"> előirányzatát növeli.</w:t>
      </w:r>
    </w:p>
    <w:p w:rsidR="004B19F7" w:rsidRPr="003B5CCC" w:rsidRDefault="00537F4C" w:rsidP="00231776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3B5CCC">
        <w:rPr>
          <w:rFonts w:ascii="Arial" w:eastAsia="Times New Roman" w:hAnsi="Arial" w:cs="Arial"/>
          <w:lang w:eastAsia="hu-HU"/>
        </w:rPr>
        <w:t>1.</w:t>
      </w:r>
      <w:r w:rsidR="00231776" w:rsidRPr="003B5CCC">
        <w:rPr>
          <w:rFonts w:ascii="Arial" w:eastAsia="Times New Roman" w:hAnsi="Arial" w:cs="Arial"/>
          <w:lang w:eastAsia="hu-HU"/>
        </w:rPr>
        <w:t>1</w:t>
      </w:r>
      <w:r w:rsidR="003B5CCC" w:rsidRPr="003B5CCC">
        <w:rPr>
          <w:rFonts w:ascii="Arial" w:eastAsia="Times New Roman" w:hAnsi="Arial" w:cs="Arial"/>
          <w:lang w:eastAsia="hu-HU"/>
        </w:rPr>
        <w:t xml:space="preserve">39 </w:t>
      </w:r>
      <w:r w:rsidR="00863DCE" w:rsidRPr="003B5CCC">
        <w:rPr>
          <w:rFonts w:ascii="Arial" w:eastAsia="Times New Roman" w:hAnsi="Arial" w:cs="Arial"/>
          <w:lang w:eastAsia="hu-HU"/>
        </w:rPr>
        <w:t xml:space="preserve">ezer forint az Államkincstár által folyósított </w:t>
      </w:r>
      <w:r w:rsidR="004F7DFE" w:rsidRPr="003B5CCC">
        <w:rPr>
          <w:rFonts w:ascii="Arial" w:eastAsia="Times New Roman" w:hAnsi="Arial" w:cs="Arial"/>
          <w:lang w:eastAsia="hu-HU"/>
        </w:rPr>
        <w:t>kulturális</w:t>
      </w:r>
      <w:r w:rsidR="00863DCE" w:rsidRPr="003B5CCC">
        <w:rPr>
          <w:rFonts w:ascii="Arial" w:eastAsia="Times New Roman" w:hAnsi="Arial" w:cs="Arial"/>
          <w:lang w:eastAsia="hu-HU"/>
        </w:rPr>
        <w:t xml:space="preserve"> pótlék összege. A </w:t>
      </w:r>
      <w:r w:rsidRPr="003B5CCC">
        <w:rPr>
          <w:rFonts w:ascii="Arial" w:eastAsia="Times New Roman" w:hAnsi="Arial" w:cs="Arial"/>
          <w:lang w:eastAsia="hu-HU"/>
        </w:rPr>
        <w:t>150/1992</w:t>
      </w:r>
      <w:r w:rsidR="00863DCE" w:rsidRPr="003B5CCC">
        <w:rPr>
          <w:rFonts w:ascii="Arial" w:eastAsia="Times New Roman" w:hAnsi="Arial" w:cs="Arial"/>
          <w:lang w:eastAsia="hu-HU"/>
        </w:rPr>
        <w:t>. ( XI. 2</w:t>
      </w:r>
      <w:r w:rsidRPr="003B5CCC">
        <w:rPr>
          <w:rFonts w:ascii="Arial" w:eastAsia="Times New Roman" w:hAnsi="Arial" w:cs="Arial"/>
          <w:lang w:eastAsia="hu-HU"/>
        </w:rPr>
        <w:t>0</w:t>
      </w:r>
      <w:r w:rsidR="00863DCE" w:rsidRPr="003B5CCC">
        <w:rPr>
          <w:rFonts w:ascii="Arial" w:eastAsia="Times New Roman" w:hAnsi="Arial" w:cs="Arial"/>
          <w:lang w:eastAsia="hu-HU"/>
        </w:rPr>
        <w:t>.) Kormányrendelet</w:t>
      </w:r>
      <w:r w:rsidR="00A56D52" w:rsidRPr="003B5CCC">
        <w:rPr>
          <w:rFonts w:ascii="Arial" w:eastAsia="Times New Roman" w:hAnsi="Arial" w:cs="Arial"/>
          <w:lang w:eastAsia="hu-HU"/>
        </w:rPr>
        <w:t xml:space="preserve"> </w:t>
      </w:r>
      <w:r w:rsidRPr="003B5CCC">
        <w:rPr>
          <w:rFonts w:ascii="Arial" w:eastAsia="Times New Roman" w:hAnsi="Arial" w:cs="Arial"/>
          <w:lang w:eastAsia="hu-HU"/>
        </w:rPr>
        <w:t>21. §</w:t>
      </w:r>
      <w:r w:rsidR="004F7DFE" w:rsidRPr="003B5CCC">
        <w:rPr>
          <w:rFonts w:ascii="Arial" w:eastAsia="Times New Roman" w:hAnsi="Arial" w:cs="Arial"/>
          <w:lang w:eastAsia="hu-HU"/>
        </w:rPr>
        <w:t>-</w:t>
      </w:r>
      <w:proofErr w:type="gramStart"/>
      <w:r w:rsidR="006A3BCB" w:rsidRPr="003B5CCC">
        <w:rPr>
          <w:rFonts w:ascii="Arial" w:eastAsia="Times New Roman" w:hAnsi="Arial" w:cs="Arial"/>
          <w:lang w:eastAsia="hu-HU"/>
        </w:rPr>
        <w:t>a</w:t>
      </w:r>
      <w:proofErr w:type="gramEnd"/>
      <w:r w:rsidRPr="003B5CCC">
        <w:rPr>
          <w:rFonts w:ascii="Arial" w:eastAsia="Times New Roman" w:hAnsi="Arial" w:cs="Arial"/>
          <w:lang w:eastAsia="hu-HU"/>
        </w:rPr>
        <w:t xml:space="preserve"> </w:t>
      </w:r>
      <w:r w:rsidR="00863DCE" w:rsidRPr="003B5CCC">
        <w:rPr>
          <w:rFonts w:ascii="Arial" w:eastAsia="Times New Roman" w:hAnsi="Arial" w:cs="Arial"/>
          <w:lang w:eastAsia="hu-HU"/>
        </w:rPr>
        <w:t xml:space="preserve">alapján a központi költségvetés támogatást biztosít a helyi önkormányzatok részére </w:t>
      </w:r>
      <w:r w:rsidRPr="003B5CCC">
        <w:rPr>
          <w:rFonts w:ascii="Arial" w:eastAsia="Times New Roman" w:hAnsi="Arial" w:cs="Arial"/>
          <w:lang w:eastAsia="hu-HU"/>
        </w:rPr>
        <w:t>a</w:t>
      </w:r>
      <w:r w:rsidR="00863DCE" w:rsidRPr="003B5CCC">
        <w:rPr>
          <w:rFonts w:ascii="Arial" w:eastAsia="Times New Roman" w:hAnsi="Arial" w:cs="Arial"/>
          <w:lang w:eastAsia="hu-HU"/>
        </w:rPr>
        <w:t xml:space="preserve"> </w:t>
      </w:r>
      <w:r w:rsidRPr="003B5CCC">
        <w:rPr>
          <w:rFonts w:ascii="Arial" w:eastAsia="Times New Roman" w:hAnsi="Arial" w:cs="Arial"/>
          <w:lang w:eastAsia="hu-HU"/>
        </w:rPr>
        <w:t xml:space="preserve">művészeti, közművelődési és közgyűjteményi területen dolgozó </w:t>
      </w:r>
      <w:r w:rsidR="000F65E7" w:rsidRPr="003B5CCC">
        <w:rPr>
          <w:rFonts w:ascii="Arial" w:eastAsia="Times New Roman" w:hAnsi="Arial" w:cs="Arial"/>
          <w:lang w:eastAsia="hu-HU"/>
        </w:rPr>
        <w:t>közalkalmazottak</w:t>
      </w:r>
      <w:r w:rsidRPr="003B5CCC">
        <w:rPr>
          <w:rFonts w:ascii="Arial" w:eastAsia="Times New Roman" w:hAnsi="Arial" w:cs="Arial"/>
          <w:lang w:eastAsia="hu-HU"/>
        </w:rPr>
        <w:t xml:space="preserve"> kulturális</w:t>
      </w:r>
      <w:r w:rsidR="00863DCE" w:rsidRPr="003B5CCC">
        <w:rPr>
          <w:rFonts w:ascii="Arial" w:eastAsia="Times New Roman" w:hAnsi="Arial" w:cs="Arial"/>
          <w:lang w:eastAsia="hu-HU"/>
        </w:rPr>
        <w:t xml:space="preserve"> </w:t>
      </w:r>
      <w:r w:rsidR="004B19F7" w:rsidRPr="003B5CCC">
        <w:rPr>
          <w:rFonts w:ascii="Arial" w:eastAsia="Times New Roman" w:hAnsi="Arial" w:cs="Arial"/>
          <w:lang w:eastAsia="hu-HU"/>
        </w:rPr>
        <w:t xml:space="preserve">pótlékra és az azt terhelő szociális hozzájárulási adóra. A fenti összeg </w:t>
      </w:r>
      <w:r w:rsidRPr="003B5CCC">
        <w:rPr>
          <w:rFonts w:ascii="Arial" w:eastAsia="Times New Roman" w:hAnsi="Arial" w:cs="Arial"/>
          <w:lang w:eastAsia="hu-HU"/>
        </w:rPr>
        <w:t>a közművelődési területen dolgozók 201</w:t>
      </w:r>
      <w:r w:rsidR="003B5CCC" w:rsidRPr="003B5CCC">
        <w:rPr>
          <w:rFonts w:ascii="Arial" w:eastAsia="Times New Roman" w:hAnsi="Arial" w:cs="Arial"/>
          <w:lang w:eastAsia="hu-HU"/>
        </w:rPr>
        <w:t>9</w:t>
      </w:r>
      <w:r w:rsidRPr="003B5CCC">
        <w:rPr>
          <w:rFonts w:ascii="Arial" w:eastAsia="Times New Roman" w:hAnsi="Arial" w:cs="Arial"/>
          <w:lang w:eastAsia="hu-HU"/>
        </w:rPr>
        <w:t xml:space="preserve">. </w:t>
      </w:r>
      <w:r w:rsidR="003B5CCC" w:rsidRPr="003B5CCC">
        <w:rPr>
          <w:rFonts w:ascii="Arial" w:eastAsia="Times New Roman" w:hAnsi="Arial" w:cs="Arial"/>
          <w:lang w:eastAsia="hu-HU"/>
        </w:rPr>
        <w:t>április</w:t>
      </w:r>
      <w:r w:rsidR="00071F32" w:rsidRPr="003B5CCC">
        <w:rPr>
          <w:rFonts w:ascii="Arial" w:eastAsia="Times New Roman" w:hAnsi="Arial" w:cs="Arial"/>
          <w:lang w:eastAsia="hu-HU"/>
        </w:rPr>
        <w:t xml:space="preserve"> </w:t>
      </w:r>
      <w:r w:rsidRPr="003B5CCC">
        <w:rPr>
          <w:rFonts w:ascii="Arial" w:eastAsia="Times New Roman" w:hAnsi="Arial" w:cs="Arial"/>
          <w:lang w:eastAsia="hu-HU"/>
        </w:rPr>
        <w:t xml:space="preserve">- </w:t>
      </w:r>
      <w:r w:rsidR="003B5CCC" w:rsidRPr="003B5CCC">
        <w:rPr>
          <w:rFonts w:ascii="Arial" w:eastAsia="Times New Roman" w:hAnsi="Arial" w:cs="Arial"/>
          <w:lang w:eastAsia="hu-HU"/>
        </w:rPr>
        <w:t>júni</w:t>
      </w:r>
      <w:r w:rsidR="00231776" w:rsidRPr="003B5CCC">
        <w:rPr>
          <w:rFonts w:ascii="Arial" w:eastAsia="Times New Roman" w:hAnsi="Arial" w:cs="Arial"/>
          <w:lang w:eastAsia="hu-HU"/>
        </w:rPr>
        <w:t>us</w:t>
      </w:r>
      <w:r w:rsidRPr="003B5CCC">
        <w:rPr>
          <w:rFonts w:ascii="Arial" w:eastAsia="Times New Roman" w:hAnsi="Arial" w:cs="Arial"/>
          <w:lang w:eastAsia="hu-HU"/>
        </w:rPr>
        <w:t xml:space="preserve"> hónap</w:t>
      </w:r>
      <w:r w:rsidR="004B19F7" w:rsidRPr="003B5CCC">
        <w:rPr>
          <w:rFonts w:ascii="Arial" w:eastAsia="Times New Roman" w:hAnsi="Arial" w:cs="Arial"/>
          <w:lang w:eastAsia="hu-HU"/>
        </w:rPr>
        <w:t xml:space="preserve"> </w:t>
      </w:r>
      <w:r w:rsidRPr="003B5CCC">
        <w:rPr>
          <w:rFonts w:ascii="Arial" w:eastAsia="Times New Roman" w:hAnsi="Arial" w:cs="Arial"/>
          <w:lang w:eastAsia="hu-HU"/>
        </w:rPr>
        <w:t>(</w:t>
      </w:r>
      <w:r w:rsidR="00231776" w:rsidRPr="003B5CCC">
        <w:rPr>
          <w:rFonts w:ascii="Arial" w:eastAsia="Times New Roman" w:hAnsi="Arial" w:cs="Arial"/>
          <w:lang w:eastAsia="hu-HU"/>
        </w:rPr>
        <w:t>3 havi</w:t>
      </w:r>
      <w:r w:rsidRPr="003B5CCC">
        <w:rPr>
          <w:rFonts w:ascii="Arial" w:eastAsia="Times New Roman" w:hAnsi="Arial" w:cs="Arial"/>
          <w:lang w:eastAsia="hu-HU"/>
        </w:rPr>
        <w:t>)</w:t>
      </w:r>
      <w:r w:rsidR="004B19F7" w:rsidRPr="003B5CCC">
        <w:rPr>
          <w:rFonts w:ascii="Arial" w:eastAsia="Times New Roman" w:hAnsi="Arial" w:cs="Arial"/>
          <w:lang w:eastAsia="hu-HU"/>
        </w:rPr>
        <w:t xml:space="preserve"> bérekkel kifizetett pótlék</w:t>
      </w:r>
      <w:r w:rsidR="00071F32" w:rsidRPr="003B5CCC">
        <w:rPr>
          <w:rFonts w:ascii="Arial" w:eastAsia="Times New Roman" w:hAnsi="Arial" w:cs="Arial"/>
          <w:lang w:eastAsia="hu-HU"/>
        </w:rPr>
        <w:t xml:space="preserve">ának </w:t>
      </w:r>
      <w:r w:rsidR="004B19F7" w:rsidRPr="003B5CCC">
        <w:rPr>
          <w:rFonts w:ascii="Arial" w:eastAsia="Times New Roman" w:hAnsi="Arial" w:cs="Arial"/>
          <w:lang w:eastAsia="hu-HU"/>
        </w:rPr>
        <w:t>és azt terhelő</w:t>
      </w:r>
      <w:r w:rsidR="00863DCE" w:rsidRPr="003B5CCC">
        <w:rPr>
          <w:rFonts w:ascii="Arial" w:eastAsia="Times New Roman" w:hAnsi="Arial" w:cs="Arial"/>
          <w:lang w:eastAsia="hu-HU"/>
        </w:rPr>
        <w:t xml:space="preserve"> </w:t>
      </w:r>
      <w:r w:rsidR="004B19F7" w:rsidRPr="003B5CCC">
        <w:rPr>
          <w:rFonts w:ascii="Arial" w:eastAsia="Times New Roman" w:hAnsi="Arial" w:cs="Arial"/>
          <w:lang w:eastAsia="hu-HU"/>
        </w:rPr>
        <w:t>szociális hozzájárulási adójának támogatott összege.</w:t>
      </w:r>
      <w:r w:rsidR="00065840" w:rsidRPr="003B5CCC">
        <w:rPr>
          <w:rFonts w:ascii="Arial" w:eastAsia="Times New Roman" w:hAnsi="Arial" w:cs="Arial"/>
          <w:lang w:eastAsia="hu-HU"/>
        </w:rPr>
        <w:t xml:space="preserve"> Az összeg </w:t>
      </w:r>
      <w:r w:rsidR="00065840" w:rsidRPr="003B5CCC">
        <w:rPr>
          <w:rFonts w:ascii="Arial" w:eastAsia="Times New Roman" w:hAnsi="Arial" w:cs="Arial"/>
          <w:i/>
          <w:lang w:eastAsia="hu-HU"/>
        </w:rPr>
        <w:t xml:space="preserve">települési önkormányzatok </w:t>
      </w:r>
      <w:r w:rsidR="004F7DFE" w:rsidRPr="003B5CCC">
        <w:rPr>
          <w:rFonts w:ascii="Arial" w:eastAsia="Times New Roman" w:hAnsi="Arial" w:cs="Arial"/>
          <w:i/>
          <w:lang w:eastAsia="hu-HU"/>
        </w:rPr>
        <w:t>kulturális</w:t>
      </w:r>
      <w:r w:rsidR="00065840" w:rsidRPr="003B5CCC">
        <w:rPr>
          <w:rFonts w:ascii="Arial" w:eastAsia="Times New Roman" w:hAnsi="Arial" w:cs="Arial"/>
          <w:i/>
          <w:lang w:eastAsia="hu-HU"/>
        </w:rPr>
        <w:t xml:space="preserve"> feladatainak támogatására</w:t>
      </w:r>
      <w:r w:rsidR="00065840" w:rsidRPr="003B5CCC">
        <w:rPr>
          <w:rFonts w:ascii="Arial" w:eastAsia="Times New Roman" w:hAnsi="Arial" w:cs="Arial"/>
          <w:lang w:eastAsia="hu-HU"/>
        </w:rPr>
        <w:t xml:space="preserve"> kapott állami támogatások előirányzatát növeli.</w:t>
      </w:r>
      <w:r w:rsidR="004B19F7" w:rsidRPr="003B5CCC">
        <w:rPr>
          <w:rFonts w:ascii="Arial" w:eastAsia="Times New Roman" w:hAnsi="Arial" w:cs="Arial"/>
          <w:lang w:eastAsia="hu-HU"/>
        </w:rPr>
        <w:t xml:space="preserve"> </w:t>
      </w:r>
    </w:p>
    <w:p w:rsidR="00AF41E7" w:rsidRPr="003B5CCC" w:rsidRDefault="004B6B4C" w:rsidP="00AF41E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3B5CCC">
        <w:rPr>
          <w:rFonts w:ascii="Arial" w:eastAsia="Times New Roman" w:hAnsi="Arial" w:cs="Arial"/>
          <w:i/>
          <w:lang w:eastAsia="hu-HU"/>
        </w:rPr>
        <w:t>Működési célú és kiegészítő támogatások</w:t>
      </w:r>
      <w:r w:rsidR="00780310" w:rsidRPr="003B5CCC">
        <w:rPr>
          <w:rFonts w:ascii="Arial" w:eastAsia="Times New Roman" w:hAnsi="Arial" w:cs="Arial"/>
          <w:lang w:eastAsia="hu-HU"/>
        </w:rPr>
        <w:t xml:space="preserve"> </w:t>
      </w:r>
      <w:r w:rsidRPr="003B5CCC">
        <w:rPr>
          <w:rFonts w:ascii="Arial" w:eastAsia="Times New Roman" w:hAnsi="Arial" w:cs="Arial"/>
          <w:lang w:eastAsia="hu-HU"/>
        </w:rPr>
        <w:t xml:space="preserve">előirányzata </w:t>
      </w:r>
      <w:r w:rsidR="00C76C57">
        <w:rPr>
          <w:rFonts w:ascii="Arial" w:eastAsia="Times New Roman" w:hAnsi="Arial" w:cs="Arial"/>
          <w:lang w:eastAsia="hu-HU"/>
        </w:rPr>
        <w:t>383</w:t>
      </w:r>
      <w:r w:rsidR="007D5D6F" w:rsidRPr="003B5CCC">
        <w:rPr>
          <w:rFonts w:ascii="Arial" w:eastAsia="Times New Roman" w:hAnsi="Arial" w:cs="Arial"/>
          <w:lang w:eastAsia="hu-HU"/>
        </w:rPr>
        <w:t xml:space="preserve"> ezer</w:t>
      </w:r>
      <w:r w:rsidRPr="003B5CCC">
        <w:rPr>
          <w:rFonts w:ascii="Arial" w:eastAsia="Times New Roman" w:hAnsi="Arial" w:cs="Arial"/>
          <w:lang w:eastAsia="hu-HU"/>
        </w:rPr>
        <w:t xml:space="preserve"> </w:t>
      </w:r>
      <w:r w:rsidR="00DC1204" w:rsidRPr="003B5CCC">
        <w:rPr>
          <w:rFonts w:ascii="Arial" w:eastAsia="Times New Roman" w:hAnsi="Arial" w:cs="Arial"/>
          <w:lang w:eastAsia="hu-HU"/>
        </w:rPr>
        <w:t>forint összeg</w:t>
      </w:r>
      <w:r w:rsidR="003B5CCC" w:rsidRPr="003B5CCC">
        <w:rPr>
          <w:rFonts w:ascii="Arial" w:eastAsia="Times New Roman" w:hAnsi="Arial" w:cs="Arial"/>
          <w:lang w:eastAsia="hu-HU"/>
        </w:rPr>
        <w:t>gel</w:t>
      </w:r>
      <w:r w:rsidR="00DC1204" w:rsidRPr="003B5CCC">
        <w:rPr>
          <w:rFonts w:ascii="Arial" w:eastAsia="Times New Roman" w:hAnsi="Arial" w:cs="Arial"/>
          <w:lang w:eastAsia="hu-HU"/>
        </w:rPr>
        <w:t xml:space="preserve"> </w:t>
      </w:r>
      <w:r w:rsidR="003B5CCC" w:rsidRPr="003B5CCC">
        <w:rPr>
          <w:rFonts w:ascii="Arial" w:eastAsia="Times New Roman" w:hAnsi="Arial" w:cs="Arial"/>
          <w:lang w:eastAsia="hu-HU"/>
        </w:rPr>
        <w:t>emelkedik</w:t>
      </w:r>
      <w:r w:rsidRPr="003B5CCC">
        <w:rPr>
          <w:rFonts w:ascii="Arial" w:eastAsia="Times New Roman" w:hAnsi="Arial" w:cs="Arial"/>
          <w:lang w:eastAsia="hu-HU"/>
        </w:rPr>
        <w:t xml:space="preserve">. </w:t>
      </w:r>
    </w:p>
    <w:p w:rsidR="006C7529" w:rsidRDefault="00BA4DEF" w:rsidP="000E2F3A">
      <w:pPr>
        <w:outlineLvl w:val="0"/>
        <w:rPr>
          <w:rFonts w:ascii="Arial" w:eastAsia="Times New Roman" w:hAnsi="Arial" w:cs="Arial"/>
          <w:lang w:eastAsia="hu-HU"/>
        </w:rPr>
      </w:pPr>
      <w:r w:rsidRPr="003B5CCC">
        <w:rPr>
          <w:rFonts w:ascii="Arial" w:eastAsia="Times New Roman" w:hAnsi="Arial" w:cs="Arial"/>
          <w:lang w:eastAsia="hu-HU"/>
        </w:rPr>
        <w:t>Az eredeti költségvetésben a</w:t>
      </w:r>
      <w:r w:rsidR="003D4D4F" w:rsidRPr="003B5CCC">
        <w:rPr>
          <w:rFonts w:ascii="Arial" w:eastAsia="Times New Roman" w:hAnsi="Arial" w:cs="Arial"/>
          <w:lang w:eastAsia="hu-HU"/>
        </w:rPr>
        <w:t xml:space="preserve"> </w:t>
      </w:r>
      <w:r w:rsidR="003D4D4F" w:rsidRPr="003B5CCC">
        <w:rPr>
          <w:rFonts w:ascii="Arial" w:eastAsia="Times New Roman" w:hAnsi="Arial" w:cs="Arial"/>
          <w:i/>
          <w:lang w:eastAsia="hu-HU"/>
        </w:rPr>
        <w:t>201</w:t>
      </w:r>
      <w:r w:rsidR="00231776" w:rsidRPr="003B5CCC">
        <w:rPr>
          <w:rFonts w:ascii="Arial" w:eastAsia="Times New Roman" w:hAnsi="Arial" w:cs="Arial"/>
          <w:i/>
          <w:lang w:eastAsia="hu-HU"/>
        </w:rPr>
        <w:t>9</w:t>
      </w:r>
      <w:r w:rsidR="00F93130" w:rsidRPr="003B5CCC">
        <w:rPr>
          <w:rFonts w:ascii="Arial" w:eastAsia="Times New Roman" w:hAnsi="Arial" w:cs="Arial"/>
          <w:i/>
          <w:lang w:eastAsia="hu-HU"/>
        </w:rPr>
        <w:t>.</w:t>
      </w:r>
      <w:r w:rsidR="003D4D4F" w:rsidRPr="003B5CCC">
        <w:rPr>
          <w:rFonts w:ascii="Arial" w:eastAsia="Times New Roman" w:hAnsi="Arial" w:cs="Arial"/>
          <w:i/>
          <w:lang w:eastAsia="hu-HU"/>
        </w:rPr>
        <w:t xml:space="preserve"> évi bérkompenzáció</w:t>
      </w:r>
      <w:r w:rsidR="003D4D4F" w:rsidRPr="003B5CCC">
        <w:rPr>
          <w:rFonts w:ascii="Arial" w:eastAsia="Times New Roman" w:hAnsi="Arial" w:cs="Arial"/>
          <w:lang w:eastAsia="hu-HU"/>
        </w:rPr>
        <w:t xml:space="preserve"> </w:t>
      </w:r>
      <w:r w:rsidR="00BA373D" w:rsidRPr="003B5CCC">
        <w:rPr>
          <w:rFonts w:ascii="Arial" w:eastAsia="Times New Roman" w:hAnsi="Arial" w:cs="Arial"/>
          <w:lang w:eastAsia="hu-HU"/>
        </w:rPr>
        <w:t>támogatásá</w:t>
      </w:r>
      <w:r w:rsidRPr="003B5CCC">
        <w:rPr>
          <w:rFonts w:ascii="Arial" w:eastAsia="Times New Roman" w:hAnsi="Arial" w:cs="Arial"/>
          <w:lang w:eastAsia="hu-HU"/>
        </w:rPr>
        <w:t>nak összeg</w:t>
      </w:r>
      <w:r w:rsidR="008B009D" w:rsidRPr="003B5CCC">
        <w:rPr>
          <w:rFonts w:ascii="Arial" w:eastAsia="Times New Roman" w:hAnsi="Arial" w:cs="Arial"/>
          <w:lang w:eastAsia="hu-HU"/>
        </w:rPr>
        <w:t xml:space="preserve">ét </w:t>
      </w:r>
      <w:r w:rsidRPr="003B5CCC">
        <w:rPr>
          <w:rFonts w:ascii="Arial" w:eastAsia="Times New Roman" w:hAnsi="Arial" w:cs="Arial"/>
          <w:lang w:eastAsia="hu-HU"/>
        </w:rPr>
        <w:t>már tervez</w:t>
      </w:r>
      <w:r w:rsidR="008B009D" w:rsidRPr="003B5CCC">
        <w:rPr>
          <w:rFonts w:ascii="Arial" w:eastAsia="Times New Roman" w:hAnsi="Arial" w:cs="Arial"/>
          <w:lang w:eastAsia="hu-HU"/>
        </w:rPr>
        <w:t>tük</w:t>
      </w:r>
      <w:r w:rsidR="00134A11" w:rsidRPr="003B5CCC">
        <w:rPr>
          <w:rFonts w:ascii="Arial" w:eastAsia="Times New Roman" w:hAnsi="Arial" w:cs="Arial"/>
          <w:lang w:eastAsia="hu-HU"/>
        </w:rPr>
        <w:t>,</w:t>
      </w:r>
      <w:r w:rsidRPr="003B5CCC">
        <w:rPr>
          <w:rFonts w:ascii="Arial" w:eastAsia="Times New Roman" w:hAnsi="Arial" w:cs="Arial"/>
          <w:lang w:eastAsia="hu-HU"/>
        </w:rPr>
        <w:t xml:space="preserve"> </w:t>
      </w:r>
      <w:r w:rsidR="003D4D4F" w:rsidRPr="003B5CCC">
        <w:rPr>
          <w:rFonts w:ascii="Arial" w:eastAsia="Times New Roman" w:hAnsi="Arial" w:cs="Arial"/>
          <w:lang w:eastAsia="hu-HU"/>
        </w:rPr>
        <w:t xml:space="preserve">a fejezeti kezelésű </w:t>
      </w:r>
      <w:r w:rsidR="00C026F8" w:rsidRPr="003B5CCC">
        <w:rPr>
          <w:rFonts w:ascii="Arial" w:eastAsia="Times New Roman" w:hAnsi="Arial" w:cs="Arial"/>
          <w:lang w:eastAsia="hu-HU"/>
        </w:rPr>
        <w:t>pénzeszköz átvétel</w:t>
      </w:r>
      <w:r w:rsidR="00AC1BBC" w:rsidRPr="003B5CCC">
        <w:rPr>
          <w:rFonts w:ascii="Arial" w:eastAsia="Times New Roman" w:hAnsi="Arial" w:cs="Arial"/>
          <w:lang w:eastAsia="hu-HU"/>
        </w:rPr>
        <w:t>ek</w:t>
      </w:r>
      <w:r w:rsidR="003D4D4F" w:rsidRPr="003B5CCC">
        <w:rPr>
          <w:rFonts w:ascii="Arial" w:eastAsia="Times New Roman" w:hAnsi="Arial" w:cs="Arial"/>
          <w:lang w:eastAsia="hu-HU"/>
        </w:rPr>
        <w:t xml:space="preserve"> között</w:t>
      </w:r>
      <w:r w:rsidR="00BA373D" w:rsidRPr="003B5CCC">
        <w:rPr>
          <w:rFonts w:ascii="Arial" w:eastAsia="Times New Roman" w:hAnsi="Arial" w:cs="Arial"/>
          <w:lang w:eastAsia="hu-HU"/>
        </w:rPr>
        <w:t>.</w:t>
      </w:r>
      <w:r w:rsidR="003D4D4F" w:rsidRPr="003B5CCC">
        <w:rPr>
          <w:rFonts w:ascii="Arial" w:eastAsia="Times New Roman" w:hAnsi="Arial" w:cs="Arial"/>
          <w:lang w:eastAsia="hu-HU"/>
        </w:rPr>
        <w:t xml:space="preserve"> A MÁK </w:t>
      </w:r>
      <w:r w:rsidR="00DC1204" w:rsidRPr="003B5CCC">
        <w:rPr>
          <w:rFonts w:ascii="Arial" w:eastAsia="Times New Roman" w:hAnsi="Arial" w:cs="Arial"/>
          <w:lang w:eastAsia="hu-HU"/>
        </w:rPr>
        <w:t>nettó finanszírozásának</w:t>
      </w:r>
      <w:r w:rsidR="007D5D6F" w:rsidRPr="003B5CCC">
        <w:rPr>
          <w:rFonts w:ascii="Arial" w:eastAsia="Times New Roman" w:hAnsi="Arial" w:cs="Arial"/>
          <w:lang w:eastAsia="hu-HU"/>
        </w:rPr>
        <w:t>,</w:t>
      </w:r>
      <w:r w:rsidR="00DC1204" w:rsidRPr="003B5CCC">
        <w:rPr>
          <w:rFonts w:ascii="Arial" w:eastAsia="Times New Roman" w:hAnsi="Arial" w:cs="Arial"/>
          <w:lang w:eastAsia="hu-HU"/>
        </w:rPr>
        <w:t xml:space="preserve"> előirányzat közlő adatlapja </w:t>
      </w:r>
      <w:r w:rsidR="003D4D4F" w:rsidRPr="003B5CCC">
        <w:rPr>
          <w:rFonts w:ascii="Arial" w:eastAsia="Times New Roman" w:hAnsi="Arial" w:cs="Arial"/>
          <w:lang w:eastAsia="hu-HU"/>
        </w:rPr>
        <w:t xml:space="preserve">alapján </w:t>
      </w:r>
      <w:r w:rsidR="007253ED" w:rsidRPr="003B5CCC">
        <w:rPr>
          <w:rFonts w:ascii="Arial" w:eastAsia="Times New Roman" w:hAnsi="Arial" w:cs="Arial"/>
          <w:lang w:eastAsia="hu-HU"/>
        </w:rPr>
        <w:t>a 201</w:t>
      </w:r>
      <w:r w:rsidR="000E2F3A" w:rsidRPr="003B5CCC">
        <w:rPr>
          <w:rFonts w:ascii="Arial" w:eastAsia="Times New Roman" w:hAnsi="Arial" w:cs="Arial"/>
          <w:lang w:eastAsia="hu-HU"/>
        </w:rPr>
        <w:t>9</w:t>
      </w:r>
      <w:r w:rsidR="007253ED" w:rsidRPr="003B5CCC">
        <w:rPr>
          <w:rFonts w:ascii="Arial" w:eastAsia="Times New Roman" w:hAnsi="Arial" w:cs="Arial"/>
          <w:lang w:eastAsia="hu-HU"/>
        </w:rPr>
        <w:t xml:space="preserve">. </w:t>
      </w:r>
      <w:r w:rsidR="003B5CCC" w:rsidRPr="003B5CCC">
        <w:rPr>
          <w:rFonts w:ascii="Arial" w:eastAsia="Times New Roman" w:hAnsi="Arial" w:cs="Arial"/>
          <w:lang w:eastAsia="hu-HU"/>
        </w:rPr>
        <w:t>március-</w:t>
      </w:r>
      <w:r w:rsidR="00C76C57">
        <w:rPr>
          <w:rFonts w:ascii="Arial" w:eastAsia="Times New Roman" w:hAnsi="Arial" w:cs="Arial"/>
          <w:lang w:eastAsia="hu-HU"/>
        </w:rPr>
        <w:t>május</w:t>
      </w:r>
      <w:r w:rsidR="00FE73F3" w:rsidRPr="003B5CCC">
        <w:rPr>
          <w:rFonts w:ascii="Arial" w:eastAsia="Times New Roman" w:hAnsi="Arial" w:cs="Arial"/>
          <w:lang w:eastAsia="hu-HU"/>
        </w:rPr>
        <w:t xml:space="preserve"> </w:t>
      </w:r>
      <w:r w:rsidR="00644406" w:rsidRPr="003B5CCC">
        <w:rPr>
          <w:rFonts w:ascii="Arial" w:eastAsia="Times New Roman" w:hAnsi="Arial" w:cs="Arial"/>
          <w:lang w:eastAsia="hu-HU"/>
        </w:rPr>
        <w:t>havi</w:t>
      </w:r>
      <w:r w:rsidR="00BE61E5" w:rsidRPr="003B5CCC">
        <w:rPr>
          <w:rFonts w:ascii="Arial" w:eastAsia="Times New Roman" w:hAnsi="Arial" w:cs="Arial"/>
          <w:lang w:eastAsia="hu-HU"/>
        </w:rPr>
        <w:t xml:space="preserve"> </w:t>
      </w:r>
      <w:r w:rsidR="00644406" w:rsidRPr="003B5CCC">
        <w:rPr>
          <w:rFonts w:ascii="Arial" w:eastAsia="Times New Roman" w:hAnsi="Arial" w:cs="Arial"/>
          <w:lang w:eastAsia="hu-HU"/>
        </w:rPr>
        <w:t>bérkompenzáció összeg</w:t>
      </w:r>
      <w:r w:rsidR="003A2FC5" w:rsidRPr="003B5CCC">
        <w:rPr>
          <w:rFonts w:ascii="Arial" w:eastAsia="Times New Roman" w:hAnsi="Arial" w:cs="Arial"/>
          <w:lang w:eastAsia="hu-HU"/>
        </w:rPr>
        <w:t>e</w:t>
      </w:r>
      <w:r w:rsidR="00065840" w:rsidRPr="003B5CCC">
        <w:rPr>
          <w:rFonts w:ascii="Arial" w:eastAsia="Times New Roman" w:hAnsi="Arial" w:cs="Arial"/>
          <w:lang w:eastAsia="hu-HU"/>
        </w:rPr>
        <w:t xml:space="preserve"> összesen </w:t>
      </w:r>
      <w:r w:rsidR="00C76C57">
        <w:rPr>
          <w:rFonts w:ascii="Arial" w:eastAsia="Times New Roman" w:hAnsi="Arial" w:cs="Arial"/>
          <w:lang w:eastAsia="hu-HU"/>
        </w:rPr>
        <w:t>383</w:t>
      </w:r>
      <w:r w:rsidR="00065840" w:rsidRPr="003B5CCC">
        <w:rPr>
          <w:rFonts w:ascii="Arial" w:eastAsia="Times New Roman" w:hAnsi="Arial" w:cs="Arial"/>
          <w:lang w:eastAsia="hu-HU"/>
        </w:rPr>
        <w:t xml:space="preserve"> ezer Ft</w:t>
      </w:r>
      <w:r w:rsidR="008E4E2A" w:rsidRPr="003B5CCC">
        <w:rPr>
          <w:rFonts w:ascii="Arial" w:eastAsia="Times New Roman" w:hAnsi="Arial" w:cs="Arial"/>
          <w:lang w:eastAsia="hu-HU"/>
        </w:rPr>
        <w:t>. Az összeg</w:t>
      </w:r>
      <w:r w:rsidR="00072861" w:rsidRPr="003B5CCC">
        <w:rPr>
          <w:rFonts w:ascii="Arial" w:eastAsia="Times New Roman" w:hAnsi="Arial" w:cs="Arial"/>
          <w:lang w:eastAsia="hu-HU"/>
        </w:rPr>
        <w:t xml:space="preserve"> </w:t>
      </w:r>
      <w:r w:rsidR="003D4D4F" w:rsidRPr="003B5CCC">
        <w:rPr>
          <w:rFonts w:ascii="Arial" w:eastAsia="Times New Roman" w:hAnsi="Arial" w:cs="Arial"/>
          <w:lang w:eastAsia="hu-HU"/>
        </w:rPr>
        <w:t>átcsoportosításra</w:t>
      </w:r>
      <w:r w:rsidR="00BA373D" w:rsidRPr="003B5CCC">
        <w:rPr>
          <w:rFonts w:ascii="Arial" w:eastAsia="Times New Roman" w:hAnsi="Arial" w:cs="Arial"/>
          <w:lang w:eastAsia="hu-HU"/>
        </w:rPr>
        <w:t xml:space="preserve"> kerül </w:t>
      </w:r>
      <w:r w:rsidR="002F5E9B" w:rsidRPr="003B5CCC">
        <w:rPr>
          <w:rFonts w:ascii="Arial" w:eastAsia="Times New Roman" w:hAnsi="Arial" w:cs="Arial"/>
          <w:lang w:eastAsia="hu-HU"/>
        </w:rPr>
        <w:t xml:space="preserve">a </w:t>
      </w:r>
      <w:r w:rsidR="00606519" w:rsidRPr="003B5CCC">
        <w:rPr>
          <w:rFonts w:ascii="Arial" w:eastAsia="Times New Roman" w:hAnsi="Arial" w:cs="Arial"/>
          <w:lang w:eastAsia="hu-HU"/>
        </w:rPr>
        <w:t xml:space="preserve">működési célú és kiegészítő támogatások </w:t>
      </w:r>
      <w:r w:rsidR="00644406" w:rsidRPr="003B5CCC">
        <w:rPr>
          <w:rFonts w:ascii="Arial" w:eastAsia="Times New Roman" w:hAnsi="Arial" w:cs="Arial"/>
          <w:lang w:eastAsia="hu-HU"/>
        </w:rPr>
        <w:t>előirányzata</w:t>
      </w:r>
      <w:r w:rsidR="003D4D4F" w:rsidRPr="003B5CCC">
        <w:rPr>
          <w:rFonts w:ascii="Arial" w:eastAsia="Times New Roman" w:hAnsi="Arial" w:cs="Arial"/>
          <w:lang w:eastAsia="hu-HU"/>
        </w:rPr>
        <w:t xml:space="preserve"> közé. </w:t>
      </w:r>
    </w:p>
    <w:p w:rsidR="00C76C57" w:rsidRPr="005C68DD" w:rsidRDefault="00C76C57" w:rsidP="005C68DD">
      <w:pPr>
        <w:jc w:val="both"/>
        <w:outlineLvl w:val="0"/>
        <w:rPr>
          <w:rFonts w:eastAsia="Times New Roman"/>
          <w:color w:val="FF0000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Előző évi </w:t>
      </w:r>
      <w:r w:rsidRPr="00C76C57">
        <w:rPr>
          <w:rFonts w:ascii="Arial" w:eastAsia="Times New Roman" w:hAnsi="Arial" w:cs="Arial"/>
          <w:i/>
          <w:u w:val="single"/>
          <w:lang w:eastAsia="hu-HU"/>
        </w:rPr>
        <w:t>elszámolásból származó bevétel</w:t>
      </w:r>
      <w:r w:rsidRPr="005C68DD">
        <w:rPr>
          <w:rFonts w:ascii="Arial" w:eastAsia="Times New Roman" w:hAnsi="Arial" w:cs="Arial"/>
          <w:lang w:eastAsia="hu-HU"/>
        </w:rPr>
        <w:t xml:space="preserve"> összege </w:t>
      </w:r>
      <w:r w:rsidR="005C68DD" w:rsidRPr="005C68DD">
        <w:rPr>
          <w:rFonts w:ascii="Arial" w:eastAsia="Times New Roman" w:hAnsi="Arial" w:cs="Arial"/>
          <w:lang w:eastAsia="hu-HU"/>
        </w:rPr>
        <w:t>1.648 ezer Ft összegben kialakításra kerül.</w:t>
      </w:r>
      <w:r w:rsidR="005C68DD">
        <w:rPr>
          <w:rFonts w:ascii="Arial" w:eastAsia="Times New Roman" w:hAnsi="Arial" w:cs="Arial"/>
          <w:lang w:eastAsia="hu-HU"/>
        </w:rPr>
        <w:t xml:space="preserve"> A 2018. évi beszámoló elkészítésekor az önkormányzat </w:t>
      </w:r>
      <w:r w:rsidR="00357729">
        <w:rPr>
          <w:rFonts w:ascii="Arial" w:eastAsia="Times New Roman" w:hAnsi="Arial" w:cs="Arial"/>
          <w:lang w:eastAsia="hu-HU"/>
        </w:rPr>
        <w:t xml:space="preserve">elszámolt </w:t>
      </w:r>
      <w:r w:rsidR="000F239F">
        <w:rPr>
          <w:rFonts w:ascii="Arial" w:eastAsia="Times New Roman" w:hAnsi="Arial" w:cs="Arial"/>
          <w:lang w:eastAsia="hu-HU"/>
        </w:rPr>
        <w:t>a helyi</w:t>
      </w:r>
      <w:r w:rsidR="005C68DD">
        <w:rPr>
          <w:rFonts w:ascii="Arial" w:eastAsia="Times New Roman" w:hAnsi="Arial" w:cs="Arial"/>
          <w:lang w:eastAsia="hu-HU"/>
        </w:rPr>
        <w:t xml:space="preserve"> önkormányzatok általános működésének és ágazati feladatainak állami támogatását megalapozó mutatószámok alakulásáról. Összevetette a mutatószámok alapján járó támogatás</w:t>
      </w:r>
      <w:r w:rsidR="00357729">
        <w:rPr>
          <w:rFonts w:ascii="Arial" w:eastAsia="Times New Roman" w:hAnsi="Arial" w:cs="Arial"/>
          <w:lang w:eastAsia="hu-HU"/>
        </w:rPr>
        <w:t>t</w:t>
      </w:r>
      <w:r w:rsidR="006A3BCB">
        <w:rPr>
          <w:rFonts w:ascii="Arial" w:eastAsia="Times New Roman" w:hAnsi="Arial" w:cs="Arial"/>
          <w:lang w:eastAsia="hu-HU"/>
        </w:rPr>
        <w:t>,</w:t>
      </w:r>
      <w:r w:rsidR="005C68DD">
        <w:rPr>
          <w:rFonts w:ascii="Arial" w:eastAsia="Times New Roman" w:hAnsi="Arial" w:cs="Arial"/>
          <w:lang w:eastAsia="hu-HU"/>
        </w:rPr>
        <w:t xml:space="preserve"> </w:t>
      </w:r>
      <w:r w:rsidR="00357729">
        <w:rPr>
          <w:rFonts w:ascii="Arial" w:eastAsia="Times New Roman" w:hAnsi="Arial" w:cs="Arial"/>
          <w:lang w:eastAsia="hu-HU"/>
        </w:rPr>
        <w:t>a 2018. évben folyósított támogatással</w:t>
      </w:r>
      <w:r w:rsidR="005C68DD">
        <w:rPr>
          <w:rFonts w:ascii="Arial" w:eastAsia="Times New Roman" w:hAnsi="Arial" w:cs="Arial"/>
          <w:lang w:eastAsia="hu-HU"/>
        </w:rPr>
        <w:t>. A 2018. évi zárszámadás</w:t>
      </w:r>
      <w:r w:rsidR="00357729">
        <w:rPr>
          <w:rFonts w:ascii="Arial" w:eastAsia="Times New Roman" w:hAnsi="Arial" w:cs="Arial"/>
          <w:lang w:eastAsia="hu-HU"/>
        </w:rPr>
        <w:t xml:space="preserve"> előterjesztése</w:t>
      </w:r>
      <w:r w:rsidR="005C68DD">
        <w:rPr>
          <w:rFonts w:ascii="Arial" w:eastAsia="Times New Roman" w:hAnsi="Arial" w:cs="Arial"/>
          <w:lang w:eastAsia="hu-HU"/>
        </w:rPr>
        <w:t xml:space="preserve"> tájékoztató táblái között kimunkáltuk, hogy az önkormányzat részére még folyósítandó a fenti összeg. Az elszámolási különbözetet </w:t>
      </w:r>
      <w:r w:rsidR="006A3BCB">
        <w:rPr>
          <w:rFonts w:ascii="Arial" w:eastAsia="Times New Roman" w:hAnsi="Arial" w:cs="Arial"/>
          <w:lang w:eastAsia="hu-HU"/>
        </w:rPr>
        <w:t>a Magyar</w:t>
      </w:r>
      <w:r w:rsidR="005C68DD">
        <w:rPr>
          <w:rFonts w:ascii="Arial" w:eastAsia="Times New Roman" w:hAnsi="Arial" w:cs="Arial"/>
          <w:lang w:eastAsia="hu-HU"/>
        </w:rPr>
        <w:t xml:space="preserve"> Államkincstár 2019. július elején utalta önkormányzatunk részére</w:t>
      </w:r>
      <w:r w:rsidR="00D60BDB">
        <w:rPr>
          <w:rFonts w:ascii="Arial" w:eastAsia="Times New Roman" w:hAnsi="Arial" w:cs="Arial"/>
          <w:lang w:eastAsia="hu-HU"/>
        </w:rPr>
        <w:t>.</w:t>
      </w:r>
    </w:p>
    <w:p w:rsidR="004C1F4A" w:rsidRPr="00601451" w:rsidRDefault="003E52E1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01451">
        <w:rPr>
          <w:rFonts w:ascii="Arial" w:eastAsia="Times New Roman" w:hAnsi="Arial" w:cs="Arial"/>
          <w:lang w:eastAsia="hu-HU"/>
        </w:rPr>
        <w:t>Az</w:t>
      </w:r>
      <w:r w:rsidR="000B6B3E" w:rsidRPr="00601451">
        <w:rPr>
          <w:rFonts w:ascii="Arial" w:eastAsia="Times New Roman" w:hAnsi="Arial" w:cs="Arial"/>
          <w:lang w:eastAsia="hu-HU"/>
        </w:rPr>
        <w:t xml:space="preserve"> </w:t>
      </w:r>
      <w:r w:rsidR="000B6B3E" w:rsidRPr="00C76C57">
        <w:rPr>
          <w:rFonts w:ascii="Arial" w:eastAsia="Times New Roman" w:hAnsi="Arial" w:cs="Arial"/>
          <w:i/>
          <w:u w:val="single"/>
          <w:lang w:eastAsia="hu-HU"/>
        </w:rPr>
        <w:t>egyéb működési célú támogatások</w:t>
      </w:r>
      <w:r w:rsidRPr="00C76C57">
        <w:rPr>
          <w:rFonts w:ascii="Arial" w:eastAsia="Times New Roman" w:hAnsi="Arial" w:cs="Arial"/>
          <w:i/>
          <w:u w:val="single"/>
          <w:lang w:eastAsia="hu-HU"/>
        </w:rPr>
        <w:t xml:space="preserve"> államháztartáson belül</w:t>
      </w:r>
      <w:r w:rsidR="000B6B3E" w:rsidRPr="00C76C57">
        <w:rPr>
          <w:rFonts w:ascii="Arial" w:eastAsia="Times New Roman" w:hAnsi="Arial" w:cs="Arial"/>
          <w:i/>
          <w:u w:val="single"/>
          <w:lang w:eastAsia="hu-HU"/>
        </w:rPr>
        <w:t>ről</w:t>
      </w:r>
      <w:r w:rsidR="000B6B3E" w:rsidRPr="00601451">
        <w:rPr>
          <w:rFonts w:ascii="Arial" w:eastAsia="Times New Roman" w:hAnsi="Arial" w:cs="Arial"/>
          <w:lang w:eastAsia="hu-HU"/>
        </w:rPr>
        <w:t xml:space="preserve"> kapott előirányzata </w:t>
      </w:r>
      <w:r w:rsidR="00601451" w:rsidRPr="00601451">
        <w:rPr>
          <w:rFonts w:ascii="Arial" w:eastAsia="Times New Roman" w:hAnsi="Arial" w:cs="Arial"/>
          <w:lang w:eastAsia="hu-HU"/>
        </w:rPr>
        <w:t>14.</w:t>
      </w:r>
      <w:r w:rsidR="00997AAD">
        <w:rPr>
          <w:rFonts w:ascii="Arial" w:eastAsia="Times New Roman" w:hAnsi="Arial" w:cs="Arial"/>
          <w:lang w:eastAsia="hu-HU"/>
        </w:rPr>
        <w:t>923</w:t>
      </w:r>
      <w:r w:rsidR="00601451" w:rsidRPr="00601451">
        <w:rPr>
          <w:rFonts w:ascii="Arial" w:eastAsia="Times New Roman" w:hAnsi="Arial" w:cs="Arial"/>
          <w:lang w:eastAsia="hu-HU"/>
        </w:rPr>
        <w:t xml:space="preserve"> </w:t>
      </w:r>
      <w:r w:rsidR="004C1F4A" w:rsidRPr="00601451">
        <w:rPr>
          <w:rFonts w:ascii="Arial" w:eastAsia="Times New Roman" w:hAnsi="Arial" w:cs="Arial"/>
          <w:lang w:eastAsia="hu-HU"/>
        </w:rPr>
        <w:t>ezer</w:t>
      </w:r>
      <w:r w:rsidR="000B6B3E" w:rsidRPr="00601451">
        <w:rPr>
          <w:rFonts w:ascii="Arial" w:eastAsia="Times New Roman" w:hAnsi="Arial" w:cs="Arial"/>
          <w:lang w:eastAsia="hu-HU"/>
        </w:rPr>
        <w:t xml:space="preserve"> Ft-tal </w:t>
      </w:r>
      <w:r w:rsidR="000E2F3A" w:rsidRPr="00601451">
        <w:rPr>
          <w:rFonts w:ascii="Arial" w:eastAsia="Times New Roman" w:hAnsi="Arial" w:cs="Arial"/>
          <w:lang w:eastAsia="hu-HU"/>
        </w:rPr>
        <w:t>csökken</w:t>
      </w:r>
      <w:r w:rsidR="000B6B3E" w:rsidRPr="00601451">
        <w:rPr>
          <w:rFonts w:ascii="Arial" w:eastAsia="Times New Roman" w:hAnsi="Arial" w:cs="Arial"/>
          <w:lang w:eastAsia="hu-HU"/>
        </w:rPr>
        <w:t>.</w:t>
      </w:r>
    </w:p>
    <w:p w:rsidR="001163C6" w:rsidRPr="00601451" w:rsidRDefault="00294E79" w:rsidP="00DD61A0">
      <w:pPr>
        <w:pStyle w:val="Listaszerbekezds"/>
        <w:numPr>
          <w:ilvl w:val="0"/>
          <w:numId w:val="10"/>
        </w:numPr>
        <w:outlineLvl w:val="0"/>
        <w:rPr>
          <w:rFonts w:eastAsia="Times New Roman"/>
          <w:lang w:eastAsia="hu-HU"/>
        </w:rPr>
      </w:pPr>
      <w:r w:rsidRPr="00601451">
        <w:rPr>
          <w:rFonts w:eastAsia="Times New Roman"/>
          <w:lang w:eastAsia="hu-HU"/>
        </w:rPr>
        <w:t>A költségvetési szerveknél foglalkoztatottak 201</w:t>
      </w:r>
      <w:r w:rsidR="000E2F3A" w:rsidRPr="00601451">
        <w:rPr>
          <w:rFonts w:eastAsia="Times New Roman"/>
          <w:lang w:eastAsia="hu-HU"/>
        </w:rPr>
        <w:t>9</w:t>
      </w:r>
      <w:r w:rsidRPr="00601451">
        <w:rPr>
          <w:rFonts w:eastAsia="Times New Roman"/>
          <w:lang w:eastAsia="hu-HU"/>
        </w:rPr>
        <w:t>. évi bérkompenzációjára tervezett előirányzat</w:t>
      </w:r>
      <w:r w:rsidR="001163C6" w:rsidRPr="00601451">
        <w:rPr>
          <w:rFonts w:eastAsia="Times New Roman"/>
          <w:lang w:eastAsia="hu-HU"/>
        </w:rPr>
        <w:t xml:space="preserve"> – a 201</w:t>
      </w:r>
      <w:r w:rsidR="000E2F3A" w:rsidRPr="00601451">
        <w:rPr>
          <w:rFonts w:eastAsia="Times New Roman"/>
          <w:lang w:eastAsia="hu-HU"/>
        </w:rPr>
        <w:t>9</w:t>
      </w:r>
      <w:r w:rsidR="001163C6" w:rsidRPr="00601451">
        <w:rPr>
          <w:rFonts w:eastAsia="Times New Roman"/>
          <w:lang w:eastAsia="hu-HU"/>
        </w:rPr>
        <w:t xml:space="preserve">. </w:t>
      </w:r>
      <w:r w:rsidR="00601451" w:rsidRPr="00601451">
        <w:rPr>
          <w:rFonts w:eastAsia="Times New Roman"/>
          <w:lang w:eastAsia="hu-HU"/>
        </w:rPr>
        <w:t>március</w:t>
      </w:r>
      <w:r w:rsidR="008E33B1">
        <w:rPr>
          <w:rFonts w:eastAsia="Times New Roman"/>
          <w:lang w:eastAsia="hu-HU"/>
        </w:rPr>
        <w:t>, április</w:t>
      </w:r>
      <w:r w:rsidR="001163C6" w:rsidRPr="00601451">
        <w:rPr>
          <w:rFonts w:eastAsia="Times New Roman"/>
          <w:lang w:eastAsia="hu-HU"/>
        </w:rPr>
        <w:t xml:space="preserve"> és </w:t>
      </w:r>
      <w:r w:rsidR="008E33B1">
        <w:rPr>
          <w:rFonts w:eastAsia="Times New Roman"/>
          <w:lang w:eastAsia="hu-HU"/>
        </w:rPr>
        <w:t>május</w:t>
      </w:r>
      <w:r w:rsidR="001163C6" w:rsidRPr="00601451">
        <w:rPr>
          <w:rFonts w:eastAsia="Times New Roman"/>
          <w:lang w:eastAsia="hu-HU"/>
        </w:rPr>
        <w:t xml:space="preserve"> havi bérkompenzáció összegével -</w:t>
      </w:r>
      <w:r w:rsidRPr="00601451">
        <w:rPr>
          <w:rFonts w:eastAsia="Times New Roman"/>
          <w:lang w:eastAsia="hu-HU"/>
        </w:rPr>
        <w:t xml:space="preserve"> </w:t>
      </w:r>
      <w:r w:rsidR="008E33B1">
        <w:rPr>
          <w:rFonts w:eastAsia="Times New Roman"/>
          <w:lang w:eastAsia="hu-HU"/>
        </w:rPr>
        <w:t>383</w:t>
      </w:r>
      <w:r w:rsidR="004C1F4A" w:rsidRPr="00601451">
        <w:rPr>
          <w:rFonts w:eastAsia="Times New Roman"/>
          <w:lang w:eastAsia="hu-HU"/>
        </w:rPr>
        <w:t xml:space="preserve"> ezer</w:t>
      </w:r>
      <w:r w:rsidRPr="00601451">
        <w:rPr>
          <w:rFonts w:eastAsia="Times New Roman"/>
          <w:lang w:eastAsia="hu-HU"/>
        </w:rPr>
        <w:t xml:space="preserve"> forinttal csökken</w:t>
      </w:r>
      <w:r w:rsidR="006C7529" w:rsidRPr="00601451">
        <w:rPr>
          <w:rFonts w:eastAsia="Times New Roman"/>
          <w:lang w:eastAsia="hu-HU"/>
        </w:rPr>
        <w:t>.</w:t>
      </w:r>
      <w:r w:rsidRPr="00601451">
        <w:rPr>
          <w:rFonts w:eastAsia="Times New Roman"/>
          <w:lang w:eastAsia="hu-HU"/>
        </w:rPr>
        <w:t xml:space="preserve"> </w:t>
      </w:r>
      <w:r w:rsidR="006C7529" w:rsidRPr="00601451">
        <w:rPr>
          <w:rFonts w:eastAsia="Times New Roman"/>
          <w:lang w:eastAsia="hu-HU"/>
        </w:rPr>
        <w:t>Az</w:t>
      </w:r>
      <w:r w:rsidRPr="00601451">
        <w:rPr>
          <w:rFonts w:eastAsia="Times New Roman"/>
          <w:lang w:eastAsia="hu-HU"/>
        </w:rPr>
        <w:t xml:space="preserve"> összeg átcsoportosításra kerül a </w:t>
      </w:r>
      <w:r w:rsidR="000B6B3E" w:rsidRPr="00601451">
        <w:rPr>
          <w:rFonts w:eastAsia="Times New Roman"/>
          <w:lang w:eastAsia="hu-HU"/>
        </w:rPr>
        <w:t>kiegészítő állami támogatások közé.</w:t>
      </w:r>
    </w:p>
    <w:p w:rsidR="00601451" w:rsidRDefault="00142948" w:rsidP="001E0B6C">
      <w:pPr>
        <w:pStyle w:val="Listaszerbekezds"/>
        <w:numPr>
          <w:ilvl w:val="0"/>
          <w:numId w:val="10"/>
        </w:numPr>
        <w:outlineLvl w:val="0"/>
        <w:rPr>
          <w:rFonts w:eastAsia="Times New Roman"/>
          <w:lang w:eastAsia="hu-HU"/>
        </w:rPr>
      </w:pPr>
      <w:r w:rsidRPr="00601451">
        <w:rPr>
          <w:rFonts w:eastAsia="Times New Roman"/>
          <w:lang w:eastAsia="hu-HU"/>
        </w:rPr>
        <w:t xml:space="preserve">A Hévíz-Balaton Airport pályázattal kapcsolatban </w:t>
      </w:r>
      <w:r w:rsidR="00601451" w:rsidRPr="00601451">
        <w:rPr>
          <w:rFonts w:eastAsia="Times New Roman"/>
          <w:lang w:eastAsia="hu-HU"/>
        </w:rPr>
        <w:t xml:space="preserve">a </w:t>
      </w:r>
      <w:r w:rsidRPr="00601451">
        <w:rPr>
          <w:rFonts w:eastAsia="Times New Roman"/>
          <w:lang w:eastAsia="hu-HU"/>
        </w:rPr>
        <w:t>megvalósíthatósági tanulmány</w:t>
      </w:r>
      <w:r w:rsidR="00601451" w:rsidRPr="00601451">
        <w:rPr>
          <w:rFonts w:eastAsia="Times New Roman"/>
          <w:lang w:eastAsia="hu-HU"/>
        </w:rPr>
        <w:t xml:space="preserve">ra kapott </w:t>
      </w:r>
      <w:r w:rsidR="006A3BCB" w:rsidRPr="00601451">
        <w:rPr>
          <w:rFonts w:eastAsia="Times New Roman"/>
          <w:lang w:eastAsia="hu-HU"/>
        </w:rPr>
        <w:t>támogatás 14</w:t>
      </w:r>
      <w:r w:rsidR="00601451" w:rsidRPr="00601451">
        <w:rPr>
          <w:rFonts w:eastAsia="Times New Roman"/>
          <w:lang w:eastAsia="hu-HU"/>
        </w:rPr>
        <w:t>.540 ezer Ft átcsoportosításra kerül a felhalmozási célú Áht-n belüli támogatások közé</w:t>
      </w:r>
      <w:r w:rsidR="00D94796" w:rsidRPr="00601451">
        <w:rPr>
          <w:rFonts w:eastAsia="Times New Roman"/>
          <w:lang w:eastAsia="hu-HU"/>
        </w:rPr>
        <w:t>.</w:t>
      </w:r>
      <w:r w:rsidRPr="00601451">
        <w:rPr>
          <w:rFonts w:eastAsia="Times New Roman"/>
          <w:lang w:eastAsia="hu-HU"/>
        </w:rPr>
        <w:t xml:space="preserve"> </w:t>
      </w:r>
    </w:p>
    <w:p w:rsidR="004D46B7" w:rsidRPr="00601451" w:rsidRDefault="004D46B7" w:rsidP="004D46B7">
      <w:pPr>
        <w:pStyle w:val="Listaszerbekezds"/>
        <w:numPr>
          <w:ilvl w:val="0"/>
          <w:numId w:val="0"/>
        </w:numPr>
        <w:ind w:left="720"/>
        <w:outlineLvl w:val="0"/>
        <w:rPr>
          <w:rFonts w:eastAsia="Times New Roman"/>
          <w:lang w:eastAsia="hu-HU"/>
        </w:rPr>
      </w:pPr>
    </w:p>
    <w:p w:rsidR="005A4B36" w:rsidRPr="004D46B7" w:rsidRDefault="004D46B7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D46B7">
        <w:rPr>
          <w:rFonts w:ascii="Arial" w:eastAsia="Times New Roman" w:hAnsi="Arial" w:cs="Arial"/>
          <w:i/>
          <w:u w:val="single"/>
          <w:lang w:eastAsia="hu-HU"/>
        </w:rPr>
        <w:t>Közhatalmi bevételek</w:t>
      </w:r>
      <w:r w:rsidRPr="004D46B7">
        <w:rPr>
          <w:rFonts w:ascii="Arial" w:eastAsia="Times New Roman" w:hAnsi="Arial" w:cs="Arial"/>
          <w:lang w:eastAsia="hu-HU"/>
        </w:rPr>
        <w:t xml:space="preserve"> előirányzata nem módosul. Az idegenforgalmi </w:t>
      </w:r>
      <w:r w:rsidR="006A3BCB" w:rsidRPr="004D46B7">
        <w:rPr>
          <w:rFonts w:ascii="Arial" w:eastAsia="Times New Roman" w:hAnsi="Arial" w:cs="Arial"/>
          <w:lang w:eastAsia="hu-HU"/>
        </w:rPr>
        <w:t>adó kötelező</w:t>
      </w:r>
      <w:r w:rsidRPr="004D46B7">
        <w:rPr>
          <w:rFonts w:ascii="Arial" w:eastAsia="Times New Roman" w:hAnsi="Arial" w:cs="Arial"/>
          <w:lang w:eastAsia="hu-HU"/>
        </w:rPr>
        <w:t xml:space="preserve"> és nem kötelező bevételei között 1.285 ezer Ft átcsoportosításra kerül.  </w:t>
      </w:r>
    </w:p>
    <w:p w:rsidR="004D46B7" w:rsidRPr="00081FAE" w:rsidRDefault="004D46B7" w:rsidP="005A4B3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A54EC3" w:rsidRPr="00BE6BC0" w:rsidRDefault="005A4B36" w:rsidP="00A54E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E6BC0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BE6BC0">
        <w:rPr>
          <w:rFonts w:ascii="Arial" w:eastAsia="Times New Roman" w:hAnsi="Arial" w:cs="Arial"/>
          <w:lang w:eastAsia="hu-HU"/>
        </w:rPr>
        <w:t xml:space="preserve"> előirányzata </w:t>
      </w:r>
      <w:r w:rsidR="00601451" w:rsidRPr="00BE6BC0">
        <w:rPr>
          <w:rFonts w:ascii="Arial" w:eastAsia="Times New Roman" w:hAnsi="Arial" w:cs="Arial"/>
          <w:lang w:eastAsia="hu-HU"/>
        </w:rPr>
        <w:t>8.483</w:t>
      </w:r>
      <w:r w:rsidRPr="00BE6BC0">
        <w:rPr>
          <w:rFonts w:ascii="Arial" w:eastAsia="Times New Roman" w:hAnsi="Arial" w:cs="Arial"/>
          <w:lang w:eastAsia="hu-HU"/>
        </w:rPr>
        <w:t xml:space="preserve"> ezer forinttal emelkedik.</w:t>
      </w:r>
    </w:p>
    <w:p w:rsidR="00AA2645" w:rsidRPr="00BE6BC0" w:rsidRDefault="00AA2645" w:rsidP="005E5472">
      <w:pPr>
        <w:pStyle w:val="Listaszerbekezds"/>
        <w:numPr>
          <w:ilvl w:val="0"/>
          <w:numId w:val="15"/>
        </w:numPr>
        <w:outlineLvl w:val="0"/>
        <w:rPr>
          <w:rFonts w:eastAsia="Times New Roman"/>
          <w:lang w:eastAsia="hu-HU"/>
        </w:rPr>
      </w:pPr>
      <w:r w:rsidRPr="00BE6BC0">
        <w:rPr>
          <w:rFonts w:eastAsia="Times New Roman"/>
          <w:lang w:eastAsia="hu-HU"/>
        </w:rPr>
        <w:t>Az önkormányzat a Hévíz, 1455/106. helyrajzi számú ingatlanból 24 m</w:t>
      </w:r>
      <w:r w:rsidRPr="00BE6BC0">
        <w:rPr>
          <w:rFonts w:eastAsia="Times New Roman"/>
          <w:vertAlign w:val="superscript"/>
          <w:lang w:eastAsia="hu-HU"/>
        </w:rPr>
        <w:t>2</w:t>
      </w:r>
      <w:r w:rsidRPr="00BE6BC0">
        <w:rPr>
          <w:rFonts w:eastAsia="Times New Roman"/>
          <w:lang w:eastAsia="hu-HU"/>
        </w:rPr>
        <w:t xml:space="preserve"> területet értékesített. A befolyt eladási ár általános forgalmi adó tartalma 102 ezer Ft, </w:t>
      </w:r>
      <w:r w:rsidR="006A3BCB" w:rsidRPr="00BE6BC0">
        <w:rPr>
          <w:rFonts w:eastAsia="Times New Roman"/>
          <w:lang w:eastAsia="hu-HU"/>
        </w:rPr>
        <w:t>mely a</w:t>
      </w:r>
      <w:r w:rsidRPr="00BE6BC0">
        <w:rPr>
          <w:rFonts w:eastAsia="Times New Roman"/>
          <w:lang w:eastAsia="hu-HU"/>
        </w:rPr>
        <w:t xml:space="preserve"> működési bevételek összegét növeli.</w:t>
      </w:r>
    </w:p>
    <w:p w:rsidR="00AA2645" w:rsidRPr="00BE6BC0" w:rsidRDefault="00AA2645" w:rsidP="005E5472">
      <w:pPr>
        <w:pStyle w:val="Listaszerbekezds"/>
        <w:numPr>
          <w:ilvl w:val="0"/>
          <w:numId w:val="15"/>
        </w:numPr>
        <w:outlineLvl w:val="0"/>
        <w:rPr>
          <w:rFonts w:eastAsia="Times New Roman"/>
          <w:lang w:eastAsia="hu-HU"/>
        </w:rPr>
      </w:pPr>
      <w:r w:rsidRPr="00BE6BC0">
        <w:rPr>
          <w:rFonts w:eastAsia="Times New Roman"/>
          <w:lang w:eastAsia="hu-HU"/>
        </w:rPr>
        <w:t xml:space="preserve">A Kölcsey </w:t>
      </w:r>
      <w:r w:rsidR="006A3BCB" w:rsidRPr="00BE6BC0">
        <w:rPr>
          <w:rFonts w:eastAsia="Times New Roman"/>
          <w:lang w:eastAsia="hu-HU"/>
        </w:rPr>
        <w:t>utcai</w:t>
      </w:r>
      <w:r w:rsidRPr="00BE6BC0">
        <w:rPr>
          <w:rFonts w:eastAsia="Times New Roman"/>
          <w:lang w:eastAsia="hu-HU"/>
        </w:rPr>
        <w:t xml:space="preserve"> nyilvános WC felújításából 2019. évben befoly</w:t>
      </w:r>
      <w:r w:rsidR="006A3BCB">
        <w:rPr>
          <w:rFonts w:eastAsia="Times New Roman"/>
          <w:lang w:eastAsia="hu-HU"/>
        </w:rPr>
        <w:t>t</w:t>
      </w:r>
      <w:r w:rsidRPr="00BE6BC0">
        <w:rPr>
          <w:rFonts w:eastAsia="Times New Roman"/>
          <w:lang w:eastAsia="hu-HU"/>
        </w:rPr>
        <w:t xml:space="preserve"> megtérülés Áfa tartalma, 289 ezer Ft szintén működési bevételként jelenik meg.</w:t>
      </w:r>
    </w:p>
    <w:p w:rsidR="00AA2645" w:rsidRPr="00BE6BC0" w:rsidRDefault="00AA2645" w:rsidP="005E5472">
      <w:pPr>
        <w:pStyle w:val="Listaszerbekezds"/>
        <w:numPr>
          <w:ilvl w:val="0"/>
          <w:numId w:val="15"/>
        </w:numPr>
        <w:outlineLvl w:val="0"/>
        <w:rPr>
          <w:rFonts w:eastAsia="Times New Roman"/>
          <w:lang w:eastAsia="hu-HU"/>
        </w:rPr>
      </w:pPr>
      <w:r w:rsidRPr="00BE6BC0">
        <w:rPr>
          <w:rFonts w:eastAsia="Times New Roman"/>
          <w:lang w:eastAsia="hu-HU"/>
        </w:rPr>
        <w:t>217 ezer Ft a Hévíz</w:t>
      </w:r>
      <w:r w:rsidR="006A3BCB">
        <w:rPr>
          <w:rFonts w:eastAsia="Times New Roman"/>
          <w:lang w:eastAsia="hu-HU"/>
        </w:rPr>
        <w:t>,</w:t>
      </w:r>
      <w:r w:rsidRPr="00BE6BC0">
        <w:rPr>
          <w:rFonts w:eastAsia="Times New Roman"/>
          <w:lang w:eastAsia="hu-HU"/>
        </w:rPr>
        <w:t xml:space="preserve"> Fortuna utca 405/18. hrsz–ú terület ivóvíz bekötésének - korábban </w:t>
      </w:r>
      <w:r w:rsidR="006A3BCB">
        <w:rPr>
          <w:rFonts w:eastAsia="Times New Roman"/>
          <w:lang w:eastAsia="hu-HU"/>
        </w:rPr>
        <w:t xml:space="preserve">az </w:t>
      </w:r>
      <w:r w:rsidRPr="00BE6BC0">
        <w:rPr>
          <w:rFonts w:eastAsia="Times New Roman"/>
          <w:lang w:eastAsia="hu-HU"/>
        </w:rPr>
        <w:t xml:space="preserve">önkormányzat által </w:t>
      </w:r>
      <w:r w:rsidR="006A3BCB" w:rsidRPr="00BE6BC0">
        <w:rPr>
          <w:rFonts w:eastAsia="Times New Roman"/>
          <w:lang w:eastAsia="hu-HU"/>
        </w:rPr>
        <w:t>befizetett összeg</w:t>
      </w:r>
      <w:r w:rsidRPr="00BE6BC0">
        <w:rPr>
          <w:rFonts w:eastAsia="Times New Roman"/>
          <w:lang w:eastAsia="hu-HU"/>
        </w:rPr>
        <w:t xml:space="preserve"> - megtérülése.</w:t>
      </w:r>
    </w:p>
    <w:p w:rsidR="005E5472" w:rsidRPr="003546B4" w:rsidRDefault="00305DA7" w:rsidP="005E5472">
      <w:pPr>
        <w:pStyle w:val="Listaszerbekezds"/>
        <w:numPr>
          <w:ilvl w:val="0"/>
          <w:numId w:val="15"/>
        </w:numPr>
        <w:outlineLvl w:val="0"/>
        <w:rPr>
          <w:rFonts w:eastAsia="Times New Roman"/>
          <w:lang w:eastAsia="hu-HU"/>
        </w:rPr>
      </w:pPr>
      <w:r w:rsidRPr="003546B4">
        <w:rPr>
          <w:rFonts w:eastAsia="Times New Roman"/>
          <w:lang w:eastAsia="hu-HU"/>
        </w:rPr>
        <w:t>Előző évektől eltérően 2019. évben az általános forgalmi adó elszámolás</w:t>
      </w:r>
      <w:r w:rsidR="006A3BCB">
        <w:rPr>
          <w:rFonts w:eastAsia="Times New Roman"/>
          <w:lang w:eastAsia="hu-HU"/>
        </w:rPr>
        <w:t>t</w:t>
      </w:r>
      <w:r w:rsidRPr="003546B4">
        <w:rPr>
          <w:rFonts w:eastAsia="Times New Roman"/>
          <w:lang w:eastAsia="hu-HU"/>
        </w:rPr>
        <w:t xml:space="preserve"> bruttó módon </w:t>
      </w:r>
      <w:r w:rsidR="006A3BCB">
        <w:rPr>
          <w:rFonts w:eastAsia="Times New Roman"/>
          <w:lang w:eastAsia="hu-HU"/>
        </w:rPr>
        <w:t>kell</w:t>
      </w:r>
      <w:r w:rsidRPr="003546B4">
        <w:rPr>
          <w:rFonts w:eastAsia="Times New Roman"/>
          <w:lang w:eastAsia="hu-HU"/>
        </w:rPr>
        <w:t xml:space="preserve"> könyvel</w:t>
      </w:r>
      <w:r w:rsidR="006A3BCB">
        <w:rPr>
          <w:rFonts w:eastAsia="Times New Roman"/>
          <w:lang w:eastAsia="hu-HU"/>
        </w:rPr>
        <w:t>ni</w:t>
      </w:r>
      <w:r w:rsidRPr="003546B4">
        <w:rPr>
          <w:rFonts w:eastAsia="Times New Roman"/>
          <w:lang w:eastAsia="hu-HU"/>
        </w:rPr>
        <w:t>. 2019. április 30-ig a halmozódott állami adóhatóságtól visszaigényelhető általános for</w:t>
      </w:r>
      <w:r w:rsidR="005E5472" w:rsidRPr="003546B4">
        <w:rPr>
          <w:rFonts w:eastAsia="Times New Roman"/>
          <w:lang w:eastAsia="hu-HU"/>
        </w:rPr>
        <w:t xml:space="preserve">galmi adó összege 5.202 ezer Ft. Az eredeti költségvetésben a korábbi nettó módszer szerint könyvelt Áfa elszámolásnak nincs előirányzata, ezért szükséges az előirányzat kialakítása. A bevételnek megfelelően a befizetendő Áfa előirányzata is megemelésre kerül. </w:t>
      </w:r>
    </w:p>
    <w:p w:rsidR="00AA2645" w:rsidRPr="00BE6BC0" w:rsidRDefault="00AA2645" w:rsidP="00A54EC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FA66BC" w:rsidRPr="00081FAE" w:rsidRDefault="00FA66BC" w:rsidP="00FA66BC">
      <w:pPr>
        <w:outlineLvl w:val="0"/>
        <w:rPr>
          <w:rFonts w:ascii="Arial" w:hAnsi="Arial" w:cs="Arial"/>
          <w:b/>
          <w:color w:val="FF0000"/>
          <w:u w:val="single"/>
        </w:rPr>
      </w:pPr>
    </w:p>
    <w:p w:rsidR="00574546" w:rsidRPr="0037005E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37005E">
        <w:rPr>
          <w:rFonts w:ascii="Arial" w:hAnsi="Arial" w:cs="Arial"/>
          <w:b/>
          <w:i/>
          <w:u w:val="single"/>
        </w:rPr>
        <w:t xml:space="preserve">Felhalmozási </w:t>
      </w:r>
      <w:r w:rsidR="002B2958" w:rsidRPr="0037005E">
        <w:rPr>
          <w:rFonts w:ascii="Arial" w:hAnsi="Arial" w:cs="Arial"/>
          <w:b/>
          <w:i/>
          <w:u w:val="single"/>
        </w:rPr>
        <w:t>pénzforgalmi</w:t>
      </w:r>
      <w:r w:rsidRPr="0037005E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37005E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37005E">
        <w:rPr>
          <w:rFonts w:ascii="Arial" w:hAnsi="Arial" w:cs="Arial"/>
        </w:rPr>
        <w:t xml:space="preserve">Az önkormányzat és intézményei </w:t>
      </w:r>
      <w:r w:rsidR="00574546" w:rsidRPr="0037005E">
        <w:rPr>
          <w:rFonts w:ascii="Arial" w:hAnsi="Arial" w:cs="Arial"/>
          <w:b/>
          <w:i/>
          <w:u w:val="single"/>
        </w:rPr>
        <w:t>felhalmozási</w:t>
      </w:r>
      <w:r w:rsidR="00D73D6A" w:rsidRPr="0037005E">
        <w:rPr>
          <w:rFonts w:ascii="Arial" w:hAnsi="Arial" w:cs="Arial"/>
          <w:b/>
          <w:i/>
          <w:u w:val="single"/>
        </w:rPr>
        <w:t xml:space="preserve"> pénzforgalmi </w:t>
      </w:r>
      <w:r w:rsidR="00574546" w:rsidRPr="0037005E">
        <w:rPr>
          <w:rFonts w:ascii="Arial" w:hAnsi="Arial" w:cs="Arial"/>
          <w:b/>
          <w:i/>
          <w:u w:val="single"/>
        </w:rPr>
        <w:t>bevétel</w:t>
      </w:r>
      <w:r w:rsidRPr="0037005E">
        <w:rPr>
          <w:rFonts w:ascii="Arial" w:hAnsi="Arial" w:cs="Arial"/>
          <w:b/>
          <w:i/>
          <w:u w:val="single"/>
        </w:rPr>
        <w:t>i</w:t>
      </w:r>
      <w:r w:rsidR="00574546" w:rsidRPr="0037005E">
        <w:rPr>
          <w:rFonts w:ascii="Arial" w:hAnsi="Arial" w:cs="Arial"/>
        </w:rPr>
        <w:t xml:space="preserve"> előirányzata </w:t>
      </w:r>
      <w:r w:rsidR="0037005E" w:rsidRPr="0037005E">
        <w:rPr>
          <w:rFonts w:ascii="Arial" w:hAnsi="Arial" w:cs="Arial"/>
        </w:rPr>
        <w:t>27.176</w:t>
      </w:r>
      <w:r w:rsidR="001C7A8E" w:rsidRPr="0037005E">
        <w:rPr>
          <w:rFonts w:ascii="Arial" w:hAnsi="Arial" w:cs="Arial"/>
        </w:rPr>
        <w:t xml:space="preserve"> </w:t>
      </w:r>
      <w:r w:rsidR="00B23DA3" w:rsidRPr="0037005E">
        <w:rPr>
          <w:rFonts w:ascii="Arial" w:hAnsi="Arial" w:cs="Arial"/>
        </w:rPr>
        <w:t xml:space="preserve">ezer </w:t>
      </w:r>
      <w:r w:rsidR="00574546" w:rsidRPr="0037005E">
        <w:rPr>
          <w:rFonts w:ascii="Arial" w:hAnsi="Arial" w:cs="Arial"/>
        </w:rPr>
        <w:t xml:space="preserve">Ft-tal </w:t>
      </w:r>
      <w:r w:rsidR="00A559DF" w:rsidRPr="0037005E">
        <w:rPr>
          <w:rFonts w:ascii="Arial" w:hAnsi="Arial" w:cs="Arial"/>
        </w:rPr>
        <w:t>módosul</w:t>
      </w:r>
      <w:r w:rsidR="00574546" w:rsidRPr="0037005E">
        <w:rPr>
          <w:rFonts w:ascii="Arial" w:hAnsi="Arial" w:cs="Arial"/>
        </w:rPr>
        <w:t xml:space="preserve">. </w:t>
      </w:r>
    </w:p>
    <w:p w:rsidR="00A853CB" w:rsidRDefault="00EA2558" w:rsidP="00A853C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EA2558">
        <w:rPr>
          <w:rFonts w:ascii="Arial" w:hAnsi="Arial" w:cs="Arial"/>
        </w:rPr>
        <w:t>A</w:t>
      </w:r>
      <w:r w:rsidR="0020737B" w:rsidRPr="00EA2558">
        <w:rPr>
          <w:rFonts w:ascii="Arial" w:hAnsi="Arial" w:cs="Arial"/>
        </w:rPr>
        <w:t xml:space="preserve">z </w:t>
      </w:r>
      <w:r w:rsidR="0020737B" w:rsidRPr="00EA2558">
        <w:rPr>
          <w:rFonts w:ascii="Arial" w:hAnsi="Arial" w:cs="Arial"/>
          <w:b/>
        </w:rPr>
        <w:t xml:space="preserve">Önkormányzat </w:t>
      </w:r>
      <w:r w:rsidR="0020737B" w:rsidRPr="00A853CB">
        <w:rPr>
          <w:rFonts w:ascii="Arial" w:hAnsi="Arial" w:cs="Arial"/>
          <w:b/>
          <w:i/>
          <w:u w:val="single"/>
        </w:rPr>
        <w:t>felhalmozási pénzforgalmi bevételi előirányzata</w:t>
      </w:r>
      <w:r w:rsidR="0020737B" w:rsidRPr="00EA2558">
        <w:rPr>
          <w:rFonts w:ascii="Arial" w:hAnsi="Arial" w:cs="Arial"/>
        </w:rPr>
        <w:t xml:space="preserve"> 25.891 ezer forinttal emelkedik.</w:t>
      </w:r>
      <w:r w:rsidR="00A853CB" w:rsidRPr="00A853CB">
        <w:rPr>
          <w:rFonts w:ascii="Arial" w:eastAsia="Times New Roman" w:hAnsi="Arial" w:cs="Arial"/>
          <w:lang w:eastAsia="hu-HU"/>
        </w:rPr>
        <w:t xml:space="preserve"> </w:t>
      </w:r>
    </w:p>
    <w:p w:rsidR="00A853CB" w:rsidRDefault="00A853CB" w:rsidP="00A853C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A853CB" w:rsidRPr="00BB136F" w:rsidRDefault="00A853CB" w:rsidP="00A853C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BB136F">
        <w:rPr>
          <w:rFonts w:ascii="Arial" w:eastAsia="Times New Roman" w:hAnsi="Arial" w:cs="Arial"/>
          <w:lang w:eastAsia="hu-HU"/>
        </w:rPr>
        <w:t>14.</w:t>
      </w:r>
      <w:r w:rsidR="00AA1D26">
        <w:rPr>
          <w:rFonts w:ascii="Arial" w:eastAsia="Times New Roman" w:hAnsi="Arial" w:cs="Arial"/>
          <w:lang w:eastAsia="hu-HU"/>
        </w:rPr>
        <w:t>540</w:t>
      </w:r>
      <w:r w:rsidRPr="00BB136F">
        <w:rPr>
          <w:rFonts w:ascii="Arial" w:eastAsia="Times New Roman" w:hAnsi="Arial" w:cs="Arial"/>
          <w:lang w:eastAsia="hu-HU"/>
        </w:rPr>
        <w:t xml:space="preserve"> ezer Ft értékben kialakításra kerül az</w:t>
      </w:r>
      <w:r w:rsidR="00A7774E">
        <w:rPr>
          <w:rFonts w:ascii="Arial" w:eastAsia="Times New Roman" w:hAnsi="Arial" w:cs="Arial"/>
          <w:lang w:eastAsia="hu-HU"/>
        </w:rPr>
        <w:t xml:space="preserve"> </w:t>
      </w:r>
      <w:r w:rsidRPr="00BB136F">
        <w:rPr>
          <w:rFonts w:ascii="Arial" w:eastAsia="Times New Roman" w:hAnsi="Arial" w:cs="Arial"/>
          <w:lang w:eastAsia="hu-HU"/>
        </w:rPr>
        <w:t xml:space="preserve">önkormányzatnál az </w:t>
      </w:r>
      <w:r w:rsidRPr="00A853CB">
        <w:rPr>
          <w:rFonts w:ascii="Arial" w:eastAsia="Times New Roman" w:hAnsi="Arial" w:cs="Arial"/>
          <w:i/>
          <w:u w:val="single"/>
          <w:lang w:eastAsia="hu-HU"/>
        </w:rPr>
        <w:t>egyéb felhalmozási támogatások Áht-n belülrő</w:t>
      </w:r>
      <w:r>
        <w:rPr>
          <w:rFonts w:ascii="Arial" w:eastAsia="Times New Roman" w:hAnsi="Arial" w:cs="Arial"/>
          <w:i/>
          <w:lang w:eastAsia="hu-HU"/>
        </w:rPr>
        <w:t xml:space="preserve">l </w:t>
      </w:r>
      <w:r w:rsidRPr="00BB136F">
        <w:rPr>
          <w:rFonts w:ascii="Arial" w:eastAsia="Times New Roman" w:hAnsi="Arial" w:cs="Arial"/>
          <w:lang w:eastAsia="hu-HU"/>
        </w:rPr>
        <w:t>előirányzata.</w:t>
      </w:r>
    </w:p>
    <w:p w:rsidR="00A853CB" w:rsidRDefault="00A853CB" w:rsidP="00A853C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BB136F">
        <w:rPr>
          <w:rFonts w:ascii="Arial" w:eastAsia="Times New Roman" w:hAnsi="Arial" w:cs="Arial"/>
          <w:lang w:eastAsia="hu-HU"/>
        </w:rPr>
        <w:t>A korábban működési célú átvett támogatásként tervezett</w:t>
      </w:r>
      <w:r w:rsidR="00A7774E">
        <w:rPr>
          <w:rFonts w:ascii="Arial" w:eastAsia="Times New Roman" w:hAnsi="Arial" w:cs="Arial"/>
          <w:lang w:eastAsia="hu-HU"/>
        </w:rPr>
        <w:t xml:space="preserve">, </w:t>
      </w:r>
      <w:r w:rsidR="000F239F">
        <w:rPr>
          <w:rFonts w:ascii="Arial" w:eastAsia="Times New Roman" w:hAnsi="Arial" w:cs="Arial"/>
          <w:lang w:eastAsia="hu-HU"/>
        </w:rPr>
        <w:t>a</w:t>
      </w:r>
      <w:r w:rsidR="000F239F" w:rsidRPr="00BB136F">
        <w:rPr>
          <w:rFonts w:ascii="Arial" w:eastAsia="Times New Roman" w:hAnsi="Arial" w:cs="Arial"/>
          <w:lang w:eastAsia="hu-HU"/>
        </w:rPr>
        <w:t xml:space="preserve"> Kisfaludy</w:t>
      </w:r>
      <w:r w:rsidRPr="00BB136F">
        <w:rPr>
          <w:rFonts w:ascii="Arial" w:eastAsia="Times New Roman" w:hAnsi="Arial" w:cs="Arial"/>
          <w:lang w:eastAsia="hu-HU"/>
        </w:rPr>
        <w:t xml:space="preserve"> 2030 Turisztikai Fejlesztő Nonprofit Zrt</w:t>
      </w:r>
      <w:r w:rsidR="00A7774E">
        <w:rPr>
          <w:rFonts w:ascii="Arial" w:eastAsia="Times New Roman" w:hAnsi="Arial" w:cs="Arial"/>
          <w:lang w:eastAsia="hu-HU"/>
        </w:rPr>
        <w:t>.</w:t>
      </w:r>
      <w:r w:rsidRPr="00BB136F">
        <w:rPr>
          <w:rFonts w:ascii="Arial" w:eastAsia="Times New Roman" w:hAnsi="Arial" w:cs="Arial"/>
          <w:lang w:eastAsia="hu-HU"/>
        </w:rPr>
        <w:t xml:space="preserve"> „Hévíz-Balaton Airport” fejlesztésének előzetes megvalósíthatósági tanulmányára folyósított és felhasznált támogatás összege átcsoportosításra kerül a felhalmozási célú Áht-n belüli pénzeszköz átvétel előirányzatához.</w:t>
      </w:r>
    </w:p>
    <w:p w:rsidR="001C7A8E" w:rsidRDefault="001C7A8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D5AF7" w:rsidRPr="00FD5AF7" w:rsidRDefault="00FD5AF7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11.347 ezer forinttal növekszik az </w:t>
      </w:r>
      <w:r w:rsidRPr="00A853CB">
        <w:rPr>
          <w:rFonts w:ascii="Arial" w:hAnsi="Arial" w:cs="Arial"/>
          <w:i/>
          <w:u w:val="single"/>
        </w:rPr>
        <w:t>ingatlan értékesítésből</w:t>
      </w:r>
      <w:r w:rsidRPr="00A853CB">
        <w:rPr>
          <w:rFonts w:ascii="Arial" w:hAnsi="Arial" w:cs="Arial"/>
          <w:u w:val="single"/>
        </w:rPr>
        <w:t xml:space="preserve"> származó bevétel</w:t>
      </w:r>
      <w:r>
        <w:rPr>
          <w:rFonts w:ascii="Arial" w:hAnsi="Arial" w:cs="Arial"/>
        </w:rPr>
        <w:t xml:space="preserve"> előirányzata, melyből:</w:t>
      </w:r>
    </w:p>
    <w:p w:rsidR="00EF4BDF" w:rsidRPr="00860CB4" w:rsidRDefault="00491B04" w:rsidP="00860CB4">
      <w:pPr>
        <w:pStyle w:val="Listaszerbekezds"/>
        <w:numPr>
          <w:ilvl w:val="0"/>
          <w:numId w:val="16"/>
        </w:numPr>
      </w:pPr>
      <w:r w:rsidRPr="00860CB4">
        <w:t>9.</w:t>
      </w:r>
      <w:r w:rsidR="00EA2558" w:rsidRPr="00860CB4">
        <w:t>9</w:t>
      </w:r>
      <w:r w:rsidRPr="00860CB4">
        <w:t>00</w:t>
      </w:r>
      <w:r w:rsidR="00C8044E" w:rsidRPr="00860CB4">
        <w:t xml:space="preserve"> ezer Ft</w:t>
      </w:r>
      <w:r w:rsidR="003C1746" w:rsidRPr="00860CB4">
        <w:t xml:space="preserve"> </w:t>
      </w:r>
      <w:r w:rsidR="00EA2558" w:rsidRPr="00860CB4">
        <w:t xml:space="preserve">nettó </w:t>
      </w:r>
      <w:r w:rsidR="001C7A8E" w:rsidRPr="00860CB4">
        <w:t>bevétel</w:t>
      </w:r>
      <w:r w:rsidR="00FD5AF7" w:rsidRPr="00860CB4">
        <w:t xml:space="preserve"> keletkezik</w:t>
      </w:r>
      <w:r w:rsidR="001C7A8E" w:rsidRPr="00860CB4">
        <w:t xml:space="preserve"> </w:t>
      </w:r>
      <w:r w:rsidR="00F173D2" w:rsidRPr="00860CB4">
        <w:t>a</w:t>
      </w:r>
      <w:r w:rsidR="00C8044E" w:rsidRPr="00860CB4">
        <w:t xml:space="preserve"> </w:t>
      </w:r>
      <w:r w:rsidRPr="00860CB4">
        <w:t>Hévíz</w:t>
      </w:r>
      <w:r w:rsidR="00FD5AF7" w:rsidRPr="00860CB4">
        <w:t>,</w:t>
      </w:r>
      <w:r w:rsidRPr="00860CB4">
        <w:t xml:space="preserve"> 948/A/</w:t>
      </w:r>
      <w:r w:rsidR="00EA2558" w:rsidRPr="00860CB4">
        <w:t>2</w:t>
      </w:r>
      <w:r w:rsidRPr="00860CB4">
        <w:t>.</w:t>
      </w:r>
      <w:r w:rsidR="00C8044E" w:rsidRPr="00860CB4">
        <w:t xml:space="preserve"> helyrajzi számú </w:t>
      </w:r>
      <w:r w:rsidRPr="00860CB4">
        <w:t>Róz</w:t>
      </w:r>
      <w:r w:rsidR="00B92D81" w:rsidRPr="00860CB4">
        <w:t>s</w:t>
      </w:r>
      <w:r w:rsidRPr="00860CB4">
        <w:t xml:space="preserve">akerti </w:t>
      </w:r>
      <w:r w:rsidR="00FD5AF7" w:rsidRPr="00860CB4">
        <w:t xml:space="preserve">23,36 m2 alapterületű </w:t>
      </w:r>
      <w:r w:rsidR="00EA2558" w:rsidRPr="00860CB4">
        <w:t xml:space="preserve">„üzlet” elnevezésű </w:t>
      </w:r>
      <w:r w:rsidR="00FD5AF7" w:rsidRPr="00860CB4">
        <w:t>önkormányzati tulajdonú</w:t>
      </w:r>
      <w:r w:rsidRPr="00860CB4">
        <w:t xml:space="preserve"> </w:t>
      </w:r>
      <w:r w:rsidR="00FD5AF7" w:rsidRPr="00860CB4">
        <w:t xml:space="preserve">társasházi </w:t>
      </w:r>
      <w:r w:rsidR="00C8044E" w:rsidRPr="00860CB4">
        <w:t>ingatlan értékesítéséből</w:t>
      </w:r>
      <w:r w:rsidR="00FD5AF7" w:rsidRPr="00860CB4">
        <w:t>.</w:t>
      </w:r>
      <w:r w:rsidR="000F239F">
        <w:t xml:space="preserve"> Az adás-vételi szerződés meg</w:t>
      </w:r>
      <w:r w:rsidR="00C13F55">
        <w:t xml:space="preserve">kötésre került </w:t>
      </w:r>
      <w:r w:rsidR="00030788">
        <w:t>és megérkezett</w:t>
      </w:r>
      <w:r w:rsidR="00C13F55">
        <w:t xml:space="preserve"> az értékesítést lehetővé tevő Magyar Nemzeti Vagyonkezelő Zrt</w:t>
      </w:r>
      <w:r w:rsidR="00106D3A">
        <w:t>.</w:t>
      </w:r>
      <w:r w:rsidR="00C13F55">
        <w:t xml:space="preserve"> nyilatkozata is.</w:t>
      </w:r>
      <w:r w:rsidR="004521AF">
        <w:t xml:space="preserve"> A z eladási árat a vevők megfizették.</w:t>
      </w:r>
    </w:p>
    <w:p w:rsidR="00FD5AF7" w:rsidRPr="00860CB4" w:rsidRDefault="00FD5AF7" w:rsidP="00860CB4">
      <w:pPr>
        <w:pStyle w:val="Listaszerbekezds"/>
        <w:numPr>
          <w:ilvl w:val="0"/>
          <w:numId w:val="16"/>
        </w:numPr>
      </w:pPr>
      <w:r w:rsidRPr="00860CB4">
        <w:t>1.070 ezer Ft a Hévíz, Kölcsey utcai nyilvános WC felújítás ellentételezésének nettó értéke.</w:t>
      </w:r>
    </w:p>
    <w:p w:rsidR="00FD5AF7" w:rsidRPr="00860CB4" w:rsidRDefault="00FD5AF7" w:rsidP="00860CB4">
      <w:pPr>
        <w:pStyle w:val="Listaszerbekezds"/>
        <w:numPr>
          <w:ilvl w:val="0"/>
          <w:numId w:val="16"/>
        </w:numPr>
      </w:pPr>
      <w:r w:rsidRPr="00860CB4">
        <w:t xml:space="preserve">377 ezer Ft a Hévíz, 1455/106. </w:t>
      </w:r>
      <w:r w:rsidR="004521AF" w:rsidRPr="00860CB4">
        <w:t>helyrajzi számú</w:t>
      </w:r>
      <w:r w:rsidRPr="00860CB4">
        <w:t xml:space="preserve"> ingatlan területéből értékesített 24 m2 terület </w:t>
      </w:r>
      <w:r w:rsidR="00731B5B" w:rsidRPr="00860CB4">
        <w:t xml:space="preserve">nettó </w:t>
      </w:r>
      <w:r w:rsidRPr="00860CB4">
        <w:t>eladás</w:t>
      </w:r>
      <w:r w:rsidR="00731B5B" w:rsidRPr="00860CB4">
        <w:t>i ára.</w:t>
      </w:r>
    </w:p>
    <w:p w:rsidR="00731B5B" w:rsidRPr="00081FAE" w:rsidRDefault="00731B5B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491B04" w:rsidRPr="00EF4BDF" w:rsidRDefault="00EF4BDF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EF4BDF">
        <w:rPr>
          <w:rFonts w:ascii="Arial" w:hAnsi="Arial" w:cs="Arial"/>
        </w:rPr>
        <w:t>4</w:t>
      </w:r>
      <w:r w:rsidR="00491B04" w:rsidRPr="00EF4BDF">
        <w:rPr>
          <w:rFonts w:ascii="Arial" w:hAnsi="Arial" w:cs="Arial"/>
        </w:rPr>
        <w:t xml:space="preserve"> ezer Ft a </w:t>
      </w:r>
      <w:r w:rsidRPr="00EF4BDF">
        <w:rPr>
          <w:rFonts w:ascii="Arial" w:hAnsi="Arial" w:cs="Arial"/>
        </w:rPr>
        <w:t>leselejtezett kisértékű</w:t>
      </w:r>
      <w:r w:rsidRPr="00EF4BDF">
        <w:rPr>
          <w:rFonts w:ascii="Arial" w:hAnsi="Arial" w:cs="Arial"/>
          <w:i/>
        </w:rPr>
        <w:t xml:space="preserve"> </w:t>
      </w:r>
      <w:r w:rsidRPr="00A853CB">
        <w:rPr>
          <w:rFonts w:ascii="Arial" w:hAnsi="Arial" w:cs="Arial"/>
          <w:i/>
          <w:u w:val="single"/>
        </w:rPr>
        <w:t>egyéb tárgyi eszközök értékesítés</w:t>
      </w:r>
      <w:r w:rsidRPr="00EF4BDF">
        <w:rPr>
          <w:rFonts w:ascii="Arial" w:hAnsi="Arial" w:cs="Arial"/>
          <w:i/>
        </w:rPr>
        <w:t xml:space="preserve">éből </w:t>
      </w:r>
      <w:r w:rsidRPr="00EF4BDF">
        <w:rPr>
          <w:rFonts w:ascii="Arial" w:hAnsi="Arial" w:cs="Arial"/>
        </w:rPr>
        <w:t>származó bevétel összege.</w:t>
      </w:r>
    </w:p>
    <w:p w:rsidR="00DB0FD5" w:rsidRDefault="00DB0F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9464F0" w:rsidRDefault="009464F0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9464F0">
        <w:rPr>
          <w:rFonts w:ascii="Arial" w:eastAsia="Times New Roman" w:hAnsi="Arial" w:cs="Arial"/>
          <w:b/>
          <w:i/>
          <w:u w:val="single"/>
          <w:lang w:eastAsia="hu-HU"/>
        </w:rPr>
        <w:t xml:space="preserve">Finanszírozási bevételek: </w:t>
      </w:r>
    </w:p>
    <w:p w:rsidR="00DE3995" w:rsidRPr="009464F0" w:rsidRDefault="00DE399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</w:p>
    <w:p w:rsidR="009464F0" w:rsidRPr="009464F0" w:rsidRDefault="009464F0" w:rsidP="009464F0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64F0">
        <w:rPr>
          <w:rFonts w:ascii="Arial" w:hAnsi="Arial" w:cs="Arial"/>
        </w:rPr>
        <w:t xml:space="preserve">Az önkormányzat és intézményei </w:t>
      </w:r>
      <w:r w:rsidRPr="009464F0">
        <w:rPr>
          <w:rFonts w:ascii="Arial" w:hAnsi="Arial" w:cs="Arial"/>
          <w:b/>
          <w:i/>
          <w:u w:val="single"/>
        </w:rPr>
        <w:t>finanszírozási bevételi</w:t>
      </w:r>
      <w:r w:rsidRPr="009464F0">
        <w:rPr>
          <w:rFonts w:ascii="Arial" w:hAnsi="Arial" w:cs="Arial"/>
        </w:rPr>
        <w:t xml:space="preserve"> előirányzata 261.</w:t>
      </w:r>
      <w:r w:rsidR="00922B29">
        <w:rPr>
          <w:rFonts w:ascii="Arial" w:hAnsi="Arial" w:cs="Arial"/>
        </w:rPr>
        <w:t>704</w:t>
      </w:r>
      <w:r w:rsidRPr="009464F0">
        <w:rPr>
          <w:rFonts w:ascii="Arial" w:hAnsi="Arial" w:cs="Arial"/>
        </w:rPr>
        <w:t xml:space="preserve"> ezer forinttal módosul. </w:t>
      </w:r>
    </w:p>
    <w:p w:rsidR="00A853CB" w:rsidRDefault="009464F0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9464F0">
        <w:rPr>
          <w:rFonts w:ascii="Arial" w:eastAsia="Times New Roman" w:hAnsi="Arial" w:cs="Arial"/>
          <w:lang w:eastAsia="hu-HU"/>
        </w:rPr>
        <w:t xml:space="preserve">Az </w:t>
      </w:r>
      <w:r w:rsidRPr="009464F0">
        <w:rPr>
          <w:rFonts w:ascii="Arial" w:eastAsia="Times New Roman" w:hAnsi="Arial" w:cs="Arial"/>
          <w:b/>
          <w:lang w:eastAsia="hu-HU"/>
        </w:rPr>
        <w:t>önkormányzat</w:t>
      </w:r>
      <w:r w:rsidRPr="009464F0">
        <w:rPr>
          <w:rFonts w:ascii="Arial" w:eastAsia="Times New Roman" w:hAnsi="Arial" w:cs="Arial"/>
          <w:lang w:eastAsia="hu-HU"/>
        </w:rPr>
        <w:t xml:space="preserve"> </w:t>
      </w:r>
      <w:r w:rsidRPr="009464F0">
        <w:rPr>
          <w:rFonts w:ascii="Arial" w:eastAsia="Times New Roman" w:hAnsi="Arial" w:cs="Arial"/>
          <w:b/>
          <w:i/>
          <w:u w:val="single"/>
          <w:lang w:eastAsia="hu-HU"/>
        </w:rPr>
        <w:t>finanszírozási bevétel</w:t>
      </w:r>
      <w:r>
        <w:rPr>
          <w:rFonts w:ascii="Arial" w:eastAsia="Times New Roman" w:hAnsi="Arial" w:cs="Arial"/>
          <w:b/>
          <w:i/>
          <w:u w:val="single"/>
          <w:lang w:eastAsia="hu-HU"/>
        </w:rPr>
        <w:t>i előirányzata</w:t>
      </w:r>
      <w:r w:rsidRPr="009464F0">
        <w:rPr>
          <w:rFonts w:ascii="Arial" w:eastAsia="Times New Roman" w:hAnsi="Arial" w:cs="Arial"/>
          <w:lang w:eastAsia="hu-HU"/>
        </w:rPr>
        <w:t xml:space="preserve"> 227.</w:t>
      </w:r>
      <w:r w:rsidR="00922B29">
        <w:rPr>
          <w:rFonts w:ascii="Arial" w:eastAsia="Times New Roman" w:hAnsi="Arial" w:cs="Arial"/>
          <w:lang w:eastAsia="hu-HU"/>
        </w:rPr>
        <w:t>597</w:t>
      </w:r>
      <w:r w:rsidRPr="009464F0">
        <w:rPr>
          <w:rFonts w:ascii="Arial" w:eastAsia="Times New Roman" w:hAnsi="Arial" w:cs="Arial"/>
          <w:lang w:eastAsia="hu-HU"/>
        </w:rPr>
        <w:t xml:space="preserve"> ezer forinttal emelkedik.</w:t>
      </w:r>
      <w:r w:rsidR="00D01422">
        <w:rPr>
          <w:rFonts w:ascii="Arial" w:eastAsia="Times New Roman" w:hAnsi="Arial" w:cs="Arial"/>
          <w:lang w:eastAsia="hu-HU"/>
        </w:rPr>
        <w:t xml:space="preserve"> </w:t>
      </w:r>
    </w:p>
    <w:p w:rsidR="00D01422" w:rsidRPr="009464F0" w:rsidRDefault="00D0142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F60AAA" w:rsidRDefault="009464F0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D01422">
        <w:rPr>
          <w:rFonts w:ascii="Arial" w:eastAsia="Times New Roman" w:hAnsi="Arial" w:cs="Arial"/>
          <w:lang w:eastAsia="hu-HU"/>
        </w:rPr>
        <w:t>A</w:t>
      </w:r>
      <w:r w:rsidR="00AA1D26">
        <w:rPr>
          <w:rFonts w:ascii="Arial" w:eastAsia="Times New Roman" w:hAnsi="Arial" w:cs="Arial"/>
          <w:lang w:eastAsia="hu-HU"/>
        </w:rPr>
        <w:t xml:space="preserve"> 2018. évi zárszámadásról szóló</w:t>
      </w:r>
      <w:r w:rsidRPr="00D01422">
        <w:rPr>
          <w:rFonts w:ascii="Arial" w:eastAsia="Times New Roman" w:hAnsi="Arial" w:cs="Arial"/>
          <w:lang w:eastAsia="hu-HU"/>
        </w:rPr>
        <w:t xml:space="preserve"> 19/2019. (V. 30.) önkormányzati rendelet 11. §-ának megfelelően megtörténik a 2018. évi maradvány 2019. évi költségvetésbe való átvezetése. </w:t>
      </w:r>
      <w:r w:rsidR="00D01422" w:rsidRPr="00D01422">
        <w:rPr>
          <w:rFonts w:ascii="Arial" w:eastAsia="Times New Roman" w:hAnsi="Arial" w:cs="Arial"/>
          <w:lang w:eastAsia="hu-HU"/>
        </w:rPr>
        <w:t xml:space="preserve"> Az önkormányzat esetében 227.018 ezer Ft összegben az </w:t>
      </w:r>
      <w:r w:rsidR="00D01422" w:rsidRPr="00D01422">
        <w:rPr>
          <w:rFonts w:ascii="Arial" w:eastAsia="Times New Roman" w:hAnsi="Arial" w:cs="Arial"/>
          <w:i/>
          <w:u w:val="single"/>
          <w:lang w:eastAsia="hu-HU"/>
        </w:rPr>
        <w:t>előző évi maradvány igénybevétele</w:t>
      </w:r>
      <w:r w:rsidR="00D01422" w:rsidRPr="00D01422">
        <w:rPr>
          <w:rFonts w:ascii="Arial" w:eastAsia="Times New Roman" w:hAnsi="Arial" w:cs="Arial"/>
          <w:lang w:eastAsia="hu-HU"/>
        </w:rPr>
        <w:t xml:space="preserve"> előirányzat </w:t>
      </w:r>
      <w:r w:rsidR="001C437D">
        <w:rPr>
          <w:rFonts w:ascii="Arial" w:eastAsia="Times New Roman" w:hAnsi="Arial" w:cs="Arial"/>
          <w:lang w:eastAsia="hu-HU"/>
        </w:rPr>
        <w:t>megemelésre</w:t>
      </w:r>
      <w:r w:rsidR="00D01422" w:rsidRPr="00D01422">
        <w:rPr>
          <w:rFonts w:ascii="Arial" w:eastAsia="Times New Roman" w:hAnsi="Arial" w:cs="Arial"/>
          <w:lang w:eastAsia="hu-HU"/>
        </w:rPr>
        <w:t xml:space="preserve"> kerül</w:t>
      </w:r>
      <w:r w:rsidR="001C437D">
        <w:rPr>
          <w:rFonts w:ascii="Arial" w:eastAsia="Times New Roman" w:hAnsi="Arial" w:cs="Arial"/>
          <w:lang w:eastAsia="hu-HU"/>
        </w:rPr>
        <w:t>.  A</w:t>
      </w:r>
      <w:r w:rsidR="001C437D" w:rsidRPr="00D01422">
        <w:rPr>
          <w:rFonts w:ascii="Arial" w:eastAsia="Times New Roman" w:hAnsi="Arial" w:cs="Arial"/>
          <w:lang w:eastAsia="hu-HU"/>
        </w:rPr>
        <w:t xml:space="preserve">z </w:t>
      </w:r>
      <w:r w:rsidR="001C437D">
        <w:rPr>
          <w:rFonts w:ascii="Arial" w:eastAsia="Times New Roman" w:hAnsi="Arial" w:cs="Arial"/>
          <w:lang w:eastAsia="hu-HU"/>
        </w:rPr>
        <w:t xml:space="preserve">önkormányzat </w:t>
      </w:r>
      <w:r w:rsidR="001C437D" w:rsidRPr="001C437D">
        <w:rPr>
          <w:rFonts w:ascii="Arial" w:eastAsia="Times New Roman" w:hAnsi="Arial" w:cs="Arial"/>
          <w:lang w:eastAsia="hu-HU"/>
        </w:rPr>
        <w:t>előző évi maradvány igénybevétele</w:t>
      </w:r>
      <w:r w:rsidR="001C437D">
        <w:rPr>
          <w:rFonts w:ascii="Arial" w:eastAsia="Times New Roman" w:hAnsi="Arial" w:cs="Arial"/>
          <w:lang w:eastAsia="hu-HU"/>
        </w:rPr>
        <w:t xml:space="preserve"> módosított előirányzata a 2018. évi zárszámadási rendeletnek megfelelően,</w:t>
      </w:r>
      <w:r w:rsidR="001C437D" w:rsidRPr="001C437D">
        <w:rPr>
          <w:rFonts w:ascii="Arial" w:hAnsi="Arial" w:cs="Arial"/>
        </w:rPr>
        <w:t xml:space="preserve"> </w:t>
      </w:r>
      <w:r w:rsidR="001C437D">
        <w:rPr>
          <w:rFonts w:ascii="Arial" w:hAnsi="Arial" w:cs="Arial"/>
        </w:rPr>
        <w:t>858.963 ezer forintra módosul.</w:t>
      </w:r>
    </w:p>
    <w:p w:rsidR="00D01422" w:rsidRDefault="00D0142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D01422" w:rsidRDefault="00922B2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579</w:t>
      </w:r>
      <w:r w:rsidR="00D01422">
        <w:rPr>
          <w:rFonts w:ascii="Arial" w:eastAsia="Times New Roman" w:hAnsi="Arial" w:cs="Arial"/>
          <w:lang w:eastAsia="hu-HU"/>
        </w:rPr>
        <w:t xml:space="preserve"> ezer forinttal </w:t>
      </w:r>
      <w:r w:rsidR="004521AF">
        <w:rPr>
          <w:rFonts w:ascii="Arial" w:eastAsia="Times New Roman" w:hAnsi="Arial" w:cs="Arial"/>
          <w:lang w:eastAsia="hu-HU"/>
        </w:rPr>
        <w:t>növekszik</w:t>
      </w:r>
      <w:r w:rsidR="00D01422">
        <w:rPr>
          <w:rFonts w:ascii="Arial" w:eastAsia="Times New Roman" w:hAnsi="Arial" w:cs="Arial"/>
          <w:lang w:eastAsia="hu-HU"/>
        </w:rPr>
        <w:t xml:space="preserve"> </w:t>
      </w:r>
      <w:r w:rsidR="00D01422" w:rsidRPr="00D01422">
        <w:rPr>
          <w:rFonts w:ascii="Arial" w:eastAsia="Times New Roman" w:hAnsi="Arial" w:cs="Arial"/>
          <w:i/>
          <w:u w:val="single"/>
          <w:lang w:eastAsia="hu-HU"/>
        </w:rPr>
        <w:t>az államháztartáson belüli megelőlegezések</w:t>
      </w:r>
      <w:r w:rsidR="00D01422">
        <w:rPr>
          <w:rFonts w:ascii="Arial" w:eastAsia="Times New Roman" w:hAnsi="Arial" w:cs="Arial"/>
          <w:lang w:eastAsia="hu-HU"/>
        </w:rPr>
        <w:t xml:space="preserve"> előirányzata. Ez az összeg a 2019. április – </w:t>
      </w:r>
      <w:r>
        <w:rPr>
          <w:rFonts w:ascii="Arial" w:eastAsia="Times New Roman" w:hAnsi="Arial" w:cs="Arial"/>
          <w:lang w:eastAsia="hu-HU"/>
        </w:rPr>
        <w:t>június</w:t>
      </w:r>
      <w:r w:rsidR="00D01422">
        <w:rPr>
          <w:rFonts w:ascii="Arial" w:eastAsia="Times New Roman" w:hAnsi="Arial" w:cs="Arial"/>
          <w:lang w:eastAsia="hu-HU"/>
        </w:rPr>
        <w:t xml:space="preserve"> havi közfoglalkoztatottak bére és azt terhelő járuléka fedezetére folyósított támogatás összege.</w:t>
      </w:r>
    </w:p>
    <w:p w:rsidR="00D01422" w:rsidRPr="00D01422" w:rsidRDefault="00D0142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DC76D0" w:rsidRPr="00F25B90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F25B90">
        <w:rPr>
          <w:rFonts w:ascii="Arial" w:eastAsia="Times New Roman" w:hAnsi="Arial" w:cs="Arial"/>
          <w:b/>
          <w:lang w:eastAsia="hu-HU"/>
        </w:rPr>
        <w:t>Intézmények:</w:t>
      </w:r>
    </w:p>
    <w:p w:rsidR="0020261D" w:rsidRPr="00081FAE" w:rsidRDefault="0020261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color w:val="FF0000"/>
          <w:lang w:eastAsia="hu-HU"/>
        </w:rPr>
      </w:pPr>
    </w:p>
    <w:p w:rsidR="0020261D" w:rsidRPr="00F25B90" w:rsidRDefault="00394506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F25B90">
        <w:rPr>
          <w:rFonts w:ascii="Arial" w:eastAsia="Times New Roman" w:hAnsi="Arial" w:cs="Arial"/>
          <w:b/>
          <w:lang w:eastAsia="hu-HU"/>
        </w:rPr>
        <w:t>Polgármesteri Hivatal:</w:t>
      </w:r>
    </w:p>
    <w:p w:rsidR="00AD1B2E" w:rsidRPr="00F25B90" w:rsidRDefault="00194E13" w:rsidP="00D842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25B90">
        <w:rPr>
          <w:rFonts w:ascii="Arial" w:eastAsia="Times New Roman" w:hAnsi="Arial" w:cs="Arial"/>
          <w:lang w:eastAsia="hu-HU"/>
        </w:rPr>
        <w:t xml:space="preserve">A Polgármesteri Hivatal </w:t>
      </w:r>
      <w:r w:rsidRPr="00F25B90">
        <w:rPr>
          <w:rFonts w:ascii="Arial" w:eastAsia="Times New Roman" w:hAnsi="Arial" w:cs="Arial"/>
          <w:b/>
          <w:u w:val="single"/>
          <w:lang w:eastAsia="hu-HU"/>
        </w:rPr>
        <w:t>bevételi főösszege</w:t>
      </w:r>
      <w:r w:rsidRPr="00F25B90">
        <w:rPr>
          <w:rFonts w:ascii="Arial" w:eastAsia="Times New Roman" w:hAnsi="Arial" w:cs="Arial"/>
          <w:lang w:eastAsia="hu-HU"/>
        </w:rPr>
        <w:t xml:space="preserve"> </w:t>
      </w:r>
      <w:r w:rsidR="003C2B38">
        <w:rPr>
          <w:rFonts w:ascii="Arial" w:eastAsia="Times New Roman" w:hAnsi="Arial" w:cs="Arial"/>
          <w:lang w:eastAsia="hu-HU"/>
        </w:rPr>
        <w:t>15.427</w:t>
      </w:r>
      <w:r w:rsidRPr="00F25B90">
        <w:rPr>
          <w:rFonts w:ascii="Arial" w:eastAsia="Times New Roman" w:hAnsi="Arial" w:cs="Arial"/>
          <w:lang w:eastAsia="hu-HU"/>
        </w:rPr>
        <w:t xml:space="preserve"> ezer forinttal emelkedik</w:t>
      </w:r>
      <w:r w:rsidR="003C2B38" w:rsidRPr="00F25B90">
        <w:rPr>
          <w:rFonts w:ascii="Arial" w:eastAsia="Times New Roman" w:hAnsi="Arial" w:cs="Arial"/>
          <w:lang w:eastAsia="hu-HU"/>
        </w:rPr>
        <w:t>.</w:t>
      </w:r>
    </w:p>
    <w:p w:rsidR="00942264" w:rsidRPr="00F25B90" w:rsidRDefault="00AD1B2E" w:rsidP="00D842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25B90">
        <w:rPr>
          <w:rFonts w:ascii="Arial" w:eastAsia="Times New Roman" w:hAnsi="Arial" w:cs="Arial"/>
          <w:lang w:eastAsia="hu-HU"/>
        </w:rPr>
        <w:t xml:space="preserve">A </w:t>
      </w:r>
      <w:r w:rsidRPr="00F25B90">
        <w:rPr>
          <w:rFonts w:ascii="Arial" w:eastAsia="Times New Roman" w:hAnsi="Arial" w:cs="Arial"/>
          <w:i/>
          <w:u w:val="single"/>
          <w:lang w:eastAsia="hu-HU"/>
        </w:rPr>
        <w:t xml:space="preserve">működési </w:t>
      </w:r>
      <w:r w:rsidR="00F25B90" w:rsidRPr="00F25B90">
        <w:rPr>
          <w:rFonts w:ascii="Arial" w:eastAsia="Times New Roman" w:hAnsi="Arial" w:cs="Arial"/>
          <w:i/>
          <w:u w:val="single"/>
          <w:lang w:eastAsia="hu-HU"/>
        </w:rPr>
        <w:t xml:space="preserve">pénzforgalmi </w:t>
      </w:r>
      <w:r w:rsidRPr="00F25B90">
        <w:rPr>
          <w:rFonts w:ascii="Arial" w:eastAsia="Times New Roman" w:hAnsi="Arial" w:cs="Arial"/>
          <w:i/>
          <w:u w:val="single"/>
          <w:lang w:eastAsia="hu-HU"/>
        </w:rPr>
        <w:t>bevétel</w:t>
      </w:r>
      <w:r w:rsidR="00F25B90" w:rsidRPr="00F25B90">
        <w:rPr>
          <w:rFonts w:ascii="Arial" w:eastAsia="Times New Roman" w:hAnsi="Arial" w:cs="Arial"/>
          <w:i/>
          <w:u w:val="single"/>
          <w:lang w:eastAsia="hu-HU"/>
        </w:rPr>
        <w:t>ek</w:t>
      </w:r>
      <w:r w:rsidRPr="00F25B90">
        <w:rPr>
          <w:rFonts w:ascii="Arial" w:eastAsia="Times New Roman" w:hAnsi="Arial" w:cs="Arial"/>
          <w:lang w:eastAsia="hu-HU"/>
        </w:rPr>
        <w:t xml:space="preserve"> </w:t>
      </w:r>
      <w:r w:rsidR="009821EC" w:rsidRPr="00F25B90">
        <w:rPr>
          <w:rFonts w:ascii="Arial" w:eastAsia="Times New Roman" w:hAnsi="Arial" w:cs="Arial"/>
          <w:lang w:eastAsia="hu-HU"/>
        </w:rPr>
        <w:t>előirányzata 1</w:t>
      </w:r>
      <w:r w:rsidR="00F25B90" w:rsidRPr="00F25B90">
        <w:rPr>
          <w:rFonts w:ascii="Arial" w:eastAsia="Times New Roman" w:hAnsi="Arial" w:cs="Arial"/>
          <w:lang w:eastAsia="hu-HU"/>
        </w:rPr>
        <w:t xml:space="preserve">.358 ezer forinttal növekszik, mely megegyezik </w:t>
      </w:r>
      <w:proofErr w:type="gramStart"/>
      <w:r w:rsidR="00F25B90" w:rsidRPr="00F25B90">
        <w:rPr>
          <w:rFonts w:ascii="Arial" w:eastAsia="Times New Roman" w:hAnsi="Arial" w:cs="Arial"/>
          <w:lang w:eastAsia="hu-HU"/>
        </w:rPr>
        <w:t>a</w:t>
      </w:r>
      <w:proofErr w:type="gramEnd"/>
      <w:r w:rsidR="00F25B90" w:rsidRPr="00F25B90">
        <w:rPr>
          <w:rFonts w:ascii="Arial" w:eastAsia="Times New Roman" w:hAnsi="Arial" w:cs="Arial"/>
          <w:lang w:eastAsia="hu-HU"/>
        </w:rPr>
        <w:t xml:space="preserve"> </w:t>
      </w:r>
      <w:r w:rsidR="00F25B90" w:rsidRPr="00F25B90">
        <w:rPr>
          <w:rFonts w:ascii="Arial" w:eastAsia="Times New Roman" w:hAnsi="Arial" w:cs="Arial"/>
          <w:i/>
          <w:lang w:eastAsia="hu-HU"/>
        </w:rPr>
        <w:t>egyéb működési célú támogatások</w:t>
      </w:r>
      <w:r w:rsidR="00F25B90" w:rsidRPr="00F25B90">
        <w:rPr>
          <w:rFonts w:ascii="Arial" w:eastAsia="Times New Roman" w:hAnsi="Arial" w:cs="Arial"/>
          <w:lang w:eastAsia="hu-HU"/>
        </w:rPr>
        <w:t xml:space="preserve"> előirányzata növekedésével. </w:t>
      </w:r>
    </w:p>
    <w:p w:rsidR="00F25B90" w:rsidRPr="00F25B90" w:rsidRDefault="00F25B90" w:rsidP="00D842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25B90">
        <w:rPr>
          <w:rFonts w:ascii="Arial" w:eastAsia="Times New Roman" w:hAnsi="Arial" w:cs="Arial"/>
          <w:lang w:eastAsia="hu-HU"/>
        </w:rPr>
        <w:t xml:space="preserve">A Nemzeti Választási Iroda által </w:t>
      </w:r>
      <w:r w:rsidR="009821EC" w:rsidRPr="00F25B90">
        <w:rPr>
          <w:rFonts w:ascii="Arial" w:eastAsia="Times New Roman" w:hAnsi="Arial" w:cs="Arial"/>
          <w:lang w:eastAsia="hu-HU"/>
        </w:rPr>
        <w:t>utalt</w:t>
      </w:r>
      <w:r w:rsidRPr="00F25B90">
        <w:rPr>
          <w:rFonts w:ascii="Arial" w:eastAsia="Times New Roman" w:hAnsi="Arial" w:cs="Arial"/>
          <w:lang w:eastAsia="hu-HU"/>
        </w:rPr>
        <w:t xml:space="preserve"> támogatás az Európai Parlamenti választások lebonyolítását finanszírozza.</w:t>
      </w:r>
    </w:p>
    <w:p w:rsidR="00194E13" w:rsidRPr="00F25B90" w:rsidRDefault="003C2B38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b/>
          <w:i/>
          <w:u w:val="single"/>
          <w:lang w:eastAsia="hu-HU"/>
        </w:rPr>
        <w:t>Fi</w:t>
      </w:r>
      <w:r w:rsidR="00194E13" w:rsidRPr="00F25B90">
        <w:rPr>
          <w:rFonts w:ascii="Arial" w:eastAsia="Times New Roman" w:hAnsi="Arial" w:cs="Arial"/>
          <w:b/>
          <w:i/>
          <w:u w:val="single"/>
          <w:lang w:eastAsia="hu-HU"/>
        </w:rPr>
        <w:t>nanszírozási bevétel</w:t>
      </w:r>
      <w:r w:rsidR="00267287" w:rsidRPr="00F25B90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="00194E13" w:rsidRPr="00F25B90">
        <w:rPr>
          <w:rFonts w:ascii="Arial" w:eastAsia="Times New Roman" w:hAnsi="Arial" w:cs="Arial"/>
          <w:lang w:eastAsia="hu-HU"/>
        </w:rPr>
        <w:t xml:space="preserve"> </w:t>
      </w:r>
      <w:r w:rsidRPr="00F25B90">
        <w:rPr>
          <w:rFonts w:ascii="Arial" w:eastAsia="Times New Roman" w:hAnsi="Arial" w:cs="Arial"/>
          <w:lang w:eastAsia="hu-HU"/>
        </w:rPr>
        <w:t>előirányzata 14</w:t>
      </w:r>
      <w:r w:rsidR="00F25B90" w:rsidRPr="00F25B90">
        <w:rPr>
          <w:rFonts w:ascii="Arial" w:eastAsia="Times New Roman" w:hAnsi="Arial" w:cs="Arial"/>
          <w:lang w:eastAsia="hu-HU"/>
        </w:rPr>
        <w:t>.069 ezer forinttal emelkedik</w:t>
      </w:r>
      <w:r w:rsidRPr="00F25B90">
        <w:rPr>
          <w:rFonts w:ascii="Arial" w:eastAsia="Times New Roman" w:hAnsi="Arial" w:cs="Arial"/>
          <w:lang w:eastAsia="hu-HU"/>
        </w:rPr>
        <w:t>.</w:t>
      </w:r>
      <w:r w:rsidR="00942264" w:rsidRPr="00F25B90">
        <w:rPr>
          <w:rFonts w:ascii="Arial" w:eastAsia="Times New Roman" w:hAnsi="Arial" w:cs="Arial"/>
          <w:lang w:eastAsia="hu-HU"/>
        </w:rPr>
        <w:t xml:space="preserve"> </w:t>
      </w:r>
    </w:p>
    <w:p w:rsidR="00F25B90" w:rsidRPr="00F25B90" w:rsidRDefault="00F25B90" w:rsidP="00D842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25B90">
        <w:rPr>
          <w:rFonts w:ascii="Arial" w:eastAsia="Times New Roman" w:hAnsi="Arial" w:cs="Arial"/>
          <w:lang w:eastAsia="hu-HU"/>
        </w:rPr>
        <w:t xml:space="preserve">14.047 ezer Ft összegben kialakításra kerül az </w:t>
      </w:r>
      <w:r w:rsidRPr="00F25B90">
        <w:rPr>
          <w:rFonts w:ascii="Arial" w:eastAsia="Times New Roman" w:hAnsi="Arial" w:cs="Arial"/>
          <w:i/>
          <w:lang w:eastAsia="hu-HU"/>
        </w:rPr>
        <w:t>előző évi maradvány igénybe vétel</w:t>
      </w:r>
      <w:r w:rsidRPr="00F25B90">
        <w:rPr>
          <w:rFonts w:ascii="Arial" w:eastAsia="Times New Roman" w:hAnsi="Arial" w:cs="Arial"/>
          <w:lang w:eastAsia="hu-HU"/>
        </w:rPr>
        <w:t xml:space="preserve"> előirányzata.</w:t>
      </w:r>
    </w:p>
    <w:p w:rsidR="00F25B90" w:rsidRPr="00F25B90" w:rsidRDefault="00F25B90" w:rsidP="00F25B9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25B90">
        <w:rPr>
          <w:rFonts w:ascii="Arial" w:eastAsia="Times New Roman" w:hAnsi="Arial" w:cs="Arial"/>
          <w:lang w:eastAsia="hu-HU"/>
        </w:rPr>
        <w:t xml:space="preserve">22 ezer Ft-tal emelkedik az </w:t>
      </w:r>
      <w:r w:rsidRPr="00F25B90">
        <w:rPr>
          <w:rFonts w:ascii="Arial" w:eastAsia="Times New Roman" w:hAnsi="Arial" w:cs="Arial"/>
          <w:i/>
          <w:lang w:eastAsia="hu-HU"/>
        </w:rPr>
        <w:t>irányító szervi működési támogatás</w:t>
      </w:r>
      <w:r w:rsidRPr="00F25B90">
        <w:rPr>
          <w:rFonts w:ascii="Arial" w:eastAsia="Times New Roman" w:hAnsi="Arial" w:cs="Arial"/>
          <w:lang w:eastAsia="hu-HU"/>
        </w:rPr>
        <w:t xml:space="preserve"> összege.</w:t>
      </w:r>
    </w:p>
    <w:p w:rsidR="00D842A4" w:rsidRPr="00081FAE" w:rsidRDefault="00F25B90" w:rsidP="00D842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color w:val="FF0000"/>
          <w:lang w:eastAsia="hu-HU"/>
        </w:rPr>
      </w:pPr>
      <w:r>
        <w:rPr>
          <w:rFonts w:ascii="Arial" w:eastAsia="Times New Roman" w:hAnsi="Arial" w:cs="Arial"/>
          <w:color w:val="FF0000"/>
          <w:lang w:eastAsia="hu-HU"/>
        </w:rPr>
        <w:t xml:space="preserve">  </w:t>
      </w:r>
    </w:p>
    <w:p w:rsidR="00DC76D0" w:rsidRPr="002801A5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2801A5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E6265F" w:rsidRPr="002801A5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2801A5">
        <w:rPr>
          <w:rFonts w:ascii="Arial" w:eastAsia="Times New Roman" w:hAnsi="Arial" w:cs="Arial"/>
          <w:lang w:eastAsia="hu-HU"/>
        </w:rPr>
        <w:t>Az intézmény</w:t>
      </w:r>
      <w:r w:rsidRPr="002801A5">
        <w:rPr>
          <w:rFonts w:ascii="Arial" w:eastAsia="Times New Roman" w:hAnsi="Arial" w:cs="Arial"/>
          <w:b/>
          <w:lang w:eastAsia="hu-HU"/>
        </w:rPr>
        <w:t xml:space="preserve"> </w:t>
      </w:r>
      <w:r w:rsidR="008F0FCB" w:rsidRPr="002801A5">
        <w:rPr>
          <w:rFonts w:ascii="Arial" w:eastAsia="Times New Roman" w:hAnsi="Arial" w:cs="Arial"/>
          <w:b/>
          <w:lang w:eastAsia="hu-HU"/>
        </w:rPr>
        <w:t>bevételi előirányzata</w:t>
      </w:r>
      <w:r w:rsidRPr="002801A5">
        <w:rPr>
          <w:rFonts w:ascii="Arial" w:eastAsia="Times New Roman" w:hAnsi="Arial" w:cs="Arial"/>
          <w:b/>
          <w:lang w:eastAsia="hu-HU"/>
        </w:rPr>
        <w:t xml:space="preserve"> </w:t>
      </w:r>
      <w:r w:rsidR="00890AC0" w:rsidRPr="002801A5">
        <w:rPr>
          <w:rFonts w:ascii="Arial" w:eastAsia="Times New Roman" w:hAnsi="Arial" w:cs="Arial"/>
          <w:lang w:eastAsia="hu-HU"/>
        </w:rPr>
        <w:t>18.968</w:t>
      </w:r>
      <w:r w:rsidR="00905AA1" w:rsidRPr="002801A5">
        <w:rPr>
          <w:rFonts w:ascii="Arial" w:eastAsia="Times New Roman" w:hAnsi="Arial" w:cs="Arial"/>
          <w:lang w:eastAsia="hu-HU"/>
        </w:rPr>
        <w:t xml:space="preserve"> ezer</w:t>
      </w:r>
      <w:r w:rsidRPr="002801A5">
        <w:rPr>
          <w:rFonts w:ascii="Arial" w:eastAsia="Times New Roman" w:hAnsi="Arial" w:cs="Arial"/>
          <w:lang w:eastAsia="hu-HU"/>
        </w:rPr>
        <w:t xml:space="preserve"> Ft-tal emelkedik</w:t>
      </w:r>
      <w:r w:rsidR="006B1D7D" w:rsidRPr="002801A5">
        <w:rPr>
          <w:rFonts w:ascii="Arial" w:eastAsia="Times New Roman" w:hAnsi="Arial" w:cs="Arial"/>
          <w:lang w:eastAsia="hu-HU"/>
        </w:rPr>
        <w:t>, melyből</w:t>
      </w:r>
      <w:r w:rsidR="00890AC0" w:rsidRPr="002801A5">
        <w:rPr>
          <w:rFonts w:ascii="Arial" w:eastAsia="Times New Roman" w:hAnsi="Arial" w:cs="Arial"/>
          <w:lang w:eastAsia="hu-HU"/>
        </w:rPr>
        <w:t xml:space="preserve"> 350</w:t>
      </w:r>
      <w:r w:rsidR="00DD47BF" w:rsidRPr="002801A5">
        <w:rPr>
          <w:rFonts w:ascii="Arial" w:eastAsia="Times New Roman" w:hAnsi="Arial" w:cs="Arial"/>
          <w:lang w:eastAsia="hu-HU"/>
        </w:rPr>
        <w:t xml:space="preserve"> ezer forint</w:t>
      </w:r>
      <w:r w:rsidR="006B2A93" w:rsidRPr="002801A5">
        <w:rPr>
          <w:rFonts w:ascii="Arial" w:eastAsia="Times New Roman" w:hAnsi="Arial" w:cs="Arial"/>
          <w:lang w:eastAsia="hu-HU"/>
        </w:rPr>
        <w:t xml:space="preserve"> </w:t>
      </w:r>
      <w:r w:rsidRPr="002801A5">
        <w:rPr>
          <w:rFonts w:ascii="Arial" w:eastAsia="Times New Roman" w:hAnsi="Arial" w:cs="Arial"/>
          <w:lang w:eastAsia="hu-HU"/>
        </w:rPr>
        <w:t xml:space="preserve">a </w:t>
      </w:r>
      <w:r w:rsidRPr="002801A5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</w:t>
      </w:r>
      <w:r w:rsidR="003D10D1" w:rsidRPr="002801A5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Pr="002801A5">
        <w:rPr>
          <w:rFonts w:ascii="Arial" w:eastAsia="Times New Roman" w:hAnsi="Arial" w:cs="Arial"/>
          <w:lang w:eastAsia="hu-HU"/>
        </w:rPr>
        <w:t xml:space="preserve"> </w:t>
      </w:r>
      <w:r w:rsidR="00890AC0" w:rsidRPr="002801A5">
        <w:rPr>
          <w:rFonts w:ascii="Arial" w:eastAsia="Times New Roman" w:hAnsi="Arial" w:cs="Arial"/>
          <w:lang w:eastAsia="hu-HU"/>
        </w:rPr>
        <w:t xml:space="preserve">emelkedésének </w:t>
      </w:r>
      <w:r w:rsidR="00905AA1" w:rsidRPr="002801A5">
        <w:rPr>
          <w:rFonts w:ascii="Arial" w:eastAsia="Times New Roman" w:hAnsi="Arial" w:cs="Arial"/>
          <w:lang w:eastAsia="hu-HU"/>
        </w:rPr>
        <w:t>tervezett</w:t>
      </w:r>
      <w:r w:rsidRPr="002801A5">
        <w:rPr>
          <w:rFonts w:ascii="Arial" w:eastAsia="Times New Roman" w:hAnsi="Arial" w:cs="Arial"/>
          <w:lang w:eastAsia="hu-HU"/>
        </w:rPr>
        <w:t xml:space="preserve"> összege.</w:t>
      </w:r>
      <w:r w:rsidRPr="002801A5">
        <w:rPr>
          <w:rFonts w:ascii="Arial" w:eastAsia="Times New Roman" w:hAnsi="Arial" w:cs="Arial"/>
          <w:b/>
          <w:lang w:eastAsia="hu-HU"/>
        </w:rPr>
        <w:t xml:space="preserve"> </w:t>
      </w:r>
    </w:p>
    <w:p w:rsidR="00DD47BF" w:rsidRPr="002801A5" w:rsidRDefault="00DC76D0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801A5">
        <w:rPr>
          <w:rFonts w:ascii="Arial" w:eastAsia="Times New Roman" w:hAnsi="Arial" w:cs="Arial"/>
          <w:lang w:eastAsia="hu-HU"/>
        </w:rPr>
        <w:t xml:space="preserve">Az </w:t>
      </w:r>
      <w:r w:rsidRPr="002801A5">
        <w:rPr>
          <w:rFonts w:ascii="Arial" w:eastAsia="Times New Roman" w:hAnsi="Arial" w:cs="Arial"/>
          <w:i/>
          <w:u w:val="single"/>
          <w:lang w:eastAsia="hu-HU"/>
        </w:rPr>
        <w:t>Áht-n belülről származó egyéb működési célú pénzeszköz átvétel</w:t>
      </w:r>
      <w:r w:rsidRPr="002801A5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</w:t>
      </w:r>
      <w:r w:rsidR="005B6018" w:rsidRPr="002801A5">
        <w:rPr>
          <w:rFonts w:ascii="Arial" w:eastAsia="Times New Roman" w:hAnsi="Arial" w:cs="Arial"/>
          <w:lang w:eastAsia="hu-HU"/>
        </w:rPr>
        <w:t>,</w:t>
      </w:r>
      <w:r w:rsidRPr="002801A5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2801A5">
        <w:rPr>
          <w:rFonts w:ascii="Arial" w:eastAsia="Times New Roman" w:hAnsi="Arial" w:cs="Arial"/>
          <w:lang w:eastAsia="hu-HU"/>
        </w:rPr>
        <w:t xml:space="preserve"> </w:t>
      </w:r>
      <w:r w:rsidRPr="002801A5">
        <w:rPr>
          <w:rFonts w:ascii="Arial" w:eastAsia="Times New Roman" w:hAnsi="Arial" w:cs="Arial"/>
          <w:lang w:eastAsia="hu-HU"/>
        </w:rPr>
        <w:t xml:space="preserve">támogatására kapott </w:t>
      </w:r>
      <w:r w:rsidR="004F1179" w:rsidRPr="002801A5">
        <w:rPr>
          <w:rFonts w:ascii="Arial" w:eastAsia="Times New Roman" w:hAnsi="Arial" w:cs="Arial"/>
          <w:lang w:eastAsia="hu-HU"/>
        </w:rPr>
        <w:t>201</w:t>
      </w:r>
      <w:r w:rsidR="00562BFE" w:rsidRPr="002801A5">
        <w:rPr>
          <w:rFonts w:ascii="Arial" w:eastAsia="Times New Roman" w:hAnsi="Arial" w:cs="Arial"/>
          <w:lang w:eastAsia="hu-HU"/>
        </w:rPr>
        <w:t>9</w:t>
      </w:r>
      <w:r w:rsidR="004F1179" w:rsidRPr="002801A5">
        <w:rPr>
          <w:rFonts w:ascii="Arial" w:eastAsia="Times New Roman" w:hAnsi="Arial" w:cs="Arial"/>
          <w:lang w:eastAsia="hu-HU"/>
        </w:rPr>
        <w:t xml:space="preserve">. </w:t>
      </w:r>
      <w:r w:rsidR="00350A54" w:rsidRPr="002801A5">
        <w:rPr>
          <w:rFonts w:ascii="Arial" w:eastAsia="Times New Roman" w:hAnsi="Arial" w:cs="Arial"/>
          <w:lang w:eastAsia="hu-HU"/>
        </w:rPr>
        <w:t>április-május</w:t>
      </w:r>
      <w:r w:rsidR="00890AC0" w:rsidRPr="002801A5">
        <w:rPr>
          <w:rFonts w:ascii="Arial" w:eastAsia="Times New Roman" w:hAnsi="Arial" w:cs="Arial"/>
          <w:lang w:eastAsia="hu-HU"/>
        </w:rPr>
        <w:t xml:space="preserve"> havi</w:t>
      </w:r>
      <w:r w:rsidR="004F1179" w:rsidRPr="002801A5">
        <w:rPr>
          <w:rFonts w:ascii="Arial" w:eastAsia="Times New Roman" w:hAnsi="Arial" w:cs="Arial"/>
          <w:lang w:eastAsia="hu-HU"/>
        </w:rPr>
        <w:t xml:space="preserve"> </w:t>
      </w:r>
      <w:r w:rsidRPr="002801A5">
        <w:rPr>
          <w:rFonts w:ascii="Arial" w:eastAsia="Times New Roman" w:hAnsi="Arial" w:cs="Arial"/>
          <w:lang w:eastAsia="hu-HU"/>
        </w:rPr>
        <w:t>összeg</w:t>
      </w:r>
      <w:r w:rsidR="001111DD" w:rsidRPr="002801A5">
        <w:rPr>
          <w:rFonts w:ascii="Arial" w:eastAsia="Times New Roman" w:hAnsi="Arial" w:cs="Arial"/>
          <w:lang w:eastAsia="hu-HU"/>
        </w:rPr>
        <w:t>.</w:t>
      </w:r>
    </w:p>
    <w:p w:rsidR="00890AC0" w:rsidRPr="002801A5" w:rsidRDefault="00890AC0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801A5">
        <w:rPr>
          <w:rFonts w:ascii="Arial" w:eastAsia="Times New Roman" w:hAnsi="Arial" w:cs="Arial"/>
          <w:lang w:eastAsia="hu-HU"/>
        </w:rPr>
        <w:t xml:space="preserve">1.285 ezer forint a </w:t>
      </w:r>
      <w:r w:rsidRPr="002801A5">
        <w:rPr>
          <w:rFonts w:ascii="Arial" w:eastAsia="Times New Roman" w:hAnsi="Arial" w:cs="Arial"/>
          <w:b/>
          <w:i/>
          <w:u w:val="single"/>
          <w:lang w:eastAsia="hu-HU"/>
        </w:rPr>
        <w:t>felhalmozási pénzforgalmi bevételek</w:t>
      </w:r>
      <w:r w:rsidRPr="002801A5">
        <w:rPr>
          <w:rFonts w:ascii="Arial" w:eastAsia="Times New Roman" w:hAnsi="Arial" w:cs="Arial"/>
          <w:lang w:eastAsia="hu-HU"/>
        </w:rPr>
        <w:t xml:space="preserve"> előirányzatának tervezett összege. Az intézmény értékesíti a </w:t>
      </w:r>
      <w:r w:rsidR="007366BB" w:rsidRPr="002801A5">
        <w:rPr>
          <w:rFonts w:ascii="Arial" w:eastAsia="Times New Roman" w:hAnsi="Arial" w:cs="Arial"/>
          <w:lang w:eastAsia="hu-HU"/>
        </w:rPr>
        <w:t>régi utcaseprő</w:t>
      </w:r>
      <w:r w:rsidRPr="002801A5">
        <w:rPr>
          <w:rFonts w:ascii="Arial" w:eastAsia="Times New Roman" w:hAnsi="Arial" w:cs="Arial"/>
          <w:lang w:eastAsia="hu-HU"/>
        </w:rPr>
        <w:t xml:space="preserve"> gépét.</w:t>
      </w:r>
    </w:p>
    <w:p w:rsidR="00890AC0" w:rsidRPr="002801A5" w:rsidRDefault="00DD47BF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801A5">
        <w:rPr>
          <w:rFonts w:ascii="Arial" w:eastAsia="Times New Roman" w:hAnsi="Arial" w:cs="Arial"/>
          <w:lang w:eastAsia="hu-HU"/>
        </w:rPr>
        <w:t xml:space="preserve">A </w:t>
      </w:r>
      <w:r w:rsidRPr="002801A5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2801A5">
        <w:rPr>
          <w:rFonts w:ascii="Arial" w:eastAsia="Times New Roman" w:hAnsi="Arial" w:cs="Arial"/>
          <w:lang w:eastAsia="hu-HU"/>
        </w:rPr>
        <w:t xml:space="preserve"> előirányzata </w:t>
      </w:r>
      <w:r w:rsidR="00890AC0" w:rsidRPr="002801A5">
        <w:rPr>
          <w:rFonts w:ascii="Arial" w:eastAsia="Times New Roman" w:hAnsi="Arial" w:cs="Arial"/>
          <w:lang w:eastAsia="hu-HU"/>
        </w:rPr>
        <w:t>17.333</w:t>
      </w:r>
      <w:r w:rsidR="0072172D" w:rsidRPr="002801A5">
        <w:rPr>
          <w:rFonts w:ascii="Arial" w:eastAsia="Times New Roman" w:hAnsi="Arial" w:cs="Arial"/>
          <w:lang w:eastAsia="hu-HU"/>
        </w:rPr>
        <w:t xml:space="preserve"> ezer forinttal emelkedik</w:t>
      </w:r>
      <w:r w:rsidR="00890AC0" w:rsidRPr="002801A5">
        <w:rPr>
          <w:rFonts w:ascii="Arial" w:eastAsia="Times New Roman" w:hAnsi="Arial" w:cs="Arial"/>
          <w:lang w:eastAsia="hu-HU"/>
        </w:rPr>
        <w:t>.</w:t>
      </w:r>
    </w:p>
    <w:p w:rsidR="00890AC0" w:rsidRPr="002801A5" w:rsidRDefault="00890AC0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801A5">
        <w:rPr>
          <w:rFonts w:ascii="Arial" w:eastAsia="Times New Roman" w:hAnsi="Arial" w:cs="Arial"/>
          <w:lang w:eastAsia="hu-HU"/>
        </w:rPr>
        <w:t xml:space="preserve">2.162 ezer Ft az </w:t>
      </w:r>
      <w:r w:rsidRPr="002801A5">
        <w:rPr>
          <w:rFonts w:ascii="Arial" w:eastAsia="Times New Roman" w:hAnsi="Arial" w:cs="Arial"/>
          <w:i/>
          <w:u w:val="single"/>
          <w:lang w:eastAsia="hu-HU"/>
        </w:rPr>
        <w:t xml:space="preserve">előző évi </w:t>
      </w:r>
      <w:r w:rsidR="008B0626" w:rsidRPr="002801A5">
        <w:rPr>
          <w:rFonts w:ascii="Arial" w:eastAsia="Times New Roman" w:hAnsi="Arial" w:cs="Arial"/>
          <w:i/>
          <w:u w:val="single"/>
          <w:lang w:eastAsia="hu-HU"/>
        </w:rPr>
        <w:t>maradvá</w:t>
      </w:r>
      <w:r w:rsidRPr="002801A5">
        <w:rPr>
          <w:rFonts w:ascii="Arial" w:eastAsia="Times New Roman" w:hAnsi="Arial" w:cs="Arial"/>
          <w:i/>
          <w:u w:val="single"/>
          <w:lang w:eastAsia="hu-HU"/>
        </w:rPr>
        <w:t>ny igénybe vétele</w:t>
      </w:r>
      <w:r w:rsidRPr="002801A5">
        <w:rPr>
          <w:rFonts w:ascii="Arial" w:eastAsia="Times New Roman" w:hAnsi="Arial" w:cs="Arial"/>
          <w:lang w:eastAsia="hu-HU"/>
        </w:rPr>
        <w:t>.</w:t>
      </w:r>
    </w:p>
    <w:p w:rsidR="008F72B0" w:rsidRPr="002801A5" w:rsidRDefault="008B0626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801A5">
        <w:rPr>
          <w:rFonts w:ascii="Arial" w:eastAsia="Times New Roman" w:hAnsi="Arial" w:cs="Arial"/>
          <w:lang w:eastAsia="hu-HU"/>
        </w:rPr>
        <w:t>16.856</w:t>
      </w:r>
      <w:r w:rsidR="0072172D" w:rsidRPr="002801A5">
        <w:rPr>
          <w:rFonts w:ascii="Arial" w:eastAsia="Times New Roman" w:hAnsi="Arial" w:cs="Arial"/>
          <w:lang w:eastAsia="hu-HU"/>
        </w:rPr>
        <w:t xml:space="preserve"> ezer Ft </w:t>
      </w:r>
      <w:r w:rsidR="0072172D" w:rsidRPr="002801A5">
        <w:rPr>
          <w:rFonts w:ascii="Arial" w:eastAsia="Times New Roman" w:hAnsi="Arial" w:cs="Arial"/>
          <w:i/>
          <w:u w:val="single"/>
          <w:lang w:eastAsia="hu-HU"/>
        </w:rPr>
        <w:t>működési célú központi, irányító szervi támogatás</w:t>
      </w:r>
      <w:r w:rsidRPr="002801A5">
        <w:rPr>
          <w:rFonts w:ascii="Arial" w:eastAsia="Times New Roman" w:hAnsi="Arial" w:cs="Arial"/>
          <w:lang w:eastAsia="hu-HU"/>
        </w:rPr>
        <w:t xml:space="preserve"> emelkedése, és 1.685</w:t>
      </w:r>
      <w:r w:rsidR="00CA0FF9" w:rsidRPr="002801A5">
        <w:rPr>
          <w:rFonts w:ascii="Arial" w:eastAsia="Times New Roman" w:hAnsi="Arial" w:cs="Arial"/>
          <w:lang w:eastAsia="hu-HU"/>
        </w:rPr>
        <w:t xml:space="preserve"> </w:t>
      </w:r>
      <w:r w:rsidR="0072172D" w:rsidRPr="002801A5">
        <w:rPr>
          <w:rFonts w:ascii="Arial" w:eastAsia="Times New Roman" w:hAnsi="Arial" w:cs="Arial"/>
          <w:lang w:eastAsia="hu-HU"/>
        </w:rPr>
        <w:t xml:space="preserve">ezer Ft a </w:t>
      </w:r>
      <w:r w:rsidR="008544FB" w:rsidRPr="002801A5">
        <w:rPr>
          <w:rFonts w:ascii="Arial" w:eastAsia="Times New Roman" w:hAnsi="Arial" w:cs="Arial"/>
          <w:i/>
          <w:u w:val="single"/>
          <w:lang w:eastAsia="hu-HU"/>
        </w:rPr>
        <w:t>felhalmozási</w:t>
      </w:r>
      <w:r w:rsidR="0072172D" w:rsidRPr="002801A5">
        <w:rPr>
          <w:rFonts w:ascii="Arial" w:eastAsia="Times New Roman" w:hAnsi="Arial" w:cs="Arial"/>
          <w:i/>
          <w:u w:val="single"/>
          <w:lang w:eastAsia="hu-HU"/>
        </w:rPr>
        <w:t xml:space="preserve"> célú központi, irányító szervi támogatás</w:t>
      </w:r>
      <w:r w:rsidRPr="002801A5">
        <w:rPr>
          <w:rFonts w:ascii="Arial" w:eastAsia="Times New Roman" w:hAnsi="Arial" w:cs="Arial"/>
          <w:lang w:eastAsia="hu-HU"/>
        </w:rPr>
        <w:t xml:space="preserve"> csökkenése.</w:t>
      </w:r>
    </w:p>
    <w:p w:rsidR="00EA7FDC" w:rsidRPr="00081FAE" w:rsidRDefault="00EA7FDC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72172D" w:rsidRPr="00081FAE" w:rsidRDefault="0072172D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color w:val="FF0000"/>
          <w:lang w:eastAsia="hu-HU"/>
        </w:rPr>
      </w:pPr>
    </w:p>
    <w:p w:rsidR="00B33202" w:rsidRPr="001868E5" w:rsidRDefault="00B3320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lang w:eastAsia="hu-HU"/>
        </w:rPr>
      </w:pPr>
      <w:r w:rsidRPr="001868E5">
        <w:rPr>
          <w:rFonts w:ascii="Arial" w:eastAsia="Times New Roman" w:hAnsi="Arial" w:cs="Arial"/>
          <w:b/>
          <w:i/>
          <w:lang w:eastAsia="hu-HU"/>
        </w:rPr>
        <w:t>Brunszvik Teréz Napközi Otthonos Óvoda:</w:t>
      </w:r>
      <w:r w:rsidRPr="001868E5">
        <w:rPr>
          <w:rFonts w:ascii="Arial" w:eastAsia="Times New Roman" w:hAnsi="Arial" w:cs="Arial"/>
          <w:i/>
          <w:lang w:eastAsia="hu-HU"/>
        </w:rPr>
        <w:t xml:space="preserve"> </w:t>
      </w:r>
    </w:p>
    <w:p w:rsidR="00B33202" w:rsidRPr="001868E5" w:rsidRDefault="00B3320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868E5">
        <w:rPr>
          <w:rFonts w:ascii="Arial" w:eastAsia="Times New Roman" w:hAnsi="Arial" w:cs="Arial"/>
          <w:lang w:eastAsia="hu-HU"/>
        </w:rPr>
        <w:t>Az oktatási intézmény</w:t>
      </w:r>
      <w:r w:rsidRPr="001868E5">
        <w:rPr>
          <w:rFonts w:ascii="Arial" w:eastAsia="Times New Roman" w:hAnsi="Arial" w:cs="Arial"/>
          <w:i/>
          <w:lang w:eastAsia="hu-HU"/>
        </w:rPr>
        <w:t xml:space="preserve"> </w:t>
      </w:r>
      <w:r w:rsidRPr="001868E5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1868E5">
        <w:rPr>
          <w:rFonts w:ascii="Arial" w:eastAsia="Times New Roman" w:hAnsi="Arial" w:cs="Arial"/>
          <w:i/>
          <w:lang w:eastAsia="hu-HU"/>
        </w:rPr>
        <w:t xml:space="preserve"> </w:t>
      </w:r>
      <w:r w:rsidR="00B45678" w:rsidRPr="001868E5">
        <w:rPr>
          <w:rFonts w:ascii="Arial" w:eastAsia="Times New Roman" w:hAnsi="Arial" w:cs="Arial"/>
          <w:lang w:eastAsia="hu-HU"/>
        </w:rPr>
        <w:t>43</w:t>
      </w:r>
      <w:r w:rsidRPr="001868E5">
        <w:rPr>
          <w:rFonts w:ascii="Arial" w:eastAsia="Times New Roman" w:hAnsi="Arial" w:cs="Arial"/>
          <w:lang w:eastAsia="hu-HU"/>
        </w:rPr>
        <w:t xml:space="preserve"> ezer forinttal emelkedik</w:t>
      </w:r>
      <w:r w:rsidRPr="001868E5">
        <w:rPr>
          <w:rFonts w:ascii="Arial" w:eastAsia="Times New Roman" w:hAnsi="Arial" w:cs="Arial"/>
          <w:i/>
          <w:lang w:eastAsia="hu-HU"/>
        </w:rPr>
        <w:t>.</w:t>
      </w:r>
    </w:p>
    <w:p w:rsidR="002B5EEB" w:rsidRPr="001868E5" w:rsidRDefault="00B33202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868E5">
        <w:rPr>
          <w:rFonts w:ascii="Arial" w:eastAsia="Times New Roman" w:hAnsi="Arial" w:cs="Arial"/>
          <w:lang w:eastAsia="hu-HU"/>
        </w:rPr>
        <w:t xml:space="preserve">Fenti összeggel a </w:t>
      </w:r>
      <w:r w:rsidRPr="001868E5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1868E5">
        <w:rPr>
          <w:rFonts w:ascii="Arial" w:eastAsia="Times New Roman" w:hAnsi="Arial" w:cs="Arial"/>
          <w:lang w:eastAsia="hu-HU"/>
        </w:rPr>
        <w:t xml:space="preserve"> előirányzata növekszik. </w:t>
      </w:r>
    </w:p>
    <w:p w:rsidR="00B45678" w:rsidRPr="001868E5" w:rsidRDefault="00B45678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868E5">
        <w:rPr>
          <w:rFonts w:ascii="Arial" w:eastAsia="Times New Roman" w:hAnsi="Arial" w:cs="Arial"/>
          <w:lang w:eastAsia="hu-HU"/>
        </w:rPr>
        <w:t>A</w:t>
      </w:r>
      <w:r w:rsidR="00F44D63">
        <w:rPr>
          <w:rFonts w:ascii="Arial" w:eastAsia="Times New Roman" w:hAnsi="Arial" w:cs="Arial"/>
          <w:lang w:eastAsia="hu-HU"/>
        </w:rPr>
        <w:t xml:space="preserve"> kötelezettséggel terhelt</w:t>
      </w:r>
      <w:r w:rsidRPr="001868E5">
        <w:rPr>
          <w:rFonts w:ascii="Arial" w:eastAsia="Times New Roman" w:hAnsi="Arial" w:cs="Arial"/>
          <w:lang w:eastAsia="hu-HU"/>
        </w:rPr>
        <w:t xml:space="preserve"> </w:t>
      </w:r>
      <w:r w:rsidRPr="001868E5">
        <w:rPr>
          <w:rFonts w:ascii="Arial" w:eastAsia="Times New Roman" w:hAnsi="Arial" w:cs="Arial"/>
          <w:i/>
          <w:u w:val="single"/>
          <w:lang w:eastAsia="hu-HU"/>
        </w:rPr>
        <w:t xml:space="preserve">előző évi </w:t>
      </w:r>
      <w:r w:rsidR="00F44D63" w:rsidRPr="001868E5">
        <w:rPr>
          <w:rFonts w:ascii="Arial" w:eastAsia="Times New Roman" w:hAnsi="Arial" w:cs="Arial"/>
          <w:i/>
          <w:u w:val="single"/>
          <w:lang w:eastAsia="hu-HU"/>
        </w:rPr>
        <w:t>maradvány</w:t>
      </w:r>
      <w:r w:rsidRPr="001868E5">
        <w:rPr>
          <w:rFonts w:ascii="Arial" w:eastAsia="Times New Roman" w:hAnsi="Arial" w:cs="Arial"/>
          <w:i/>
          <w:u w:val="single"/>
          <w:lang w:eastAsia="hu-HU"/>
        </w:rPr>
        <w:t xml:space="preserve"> igénybevételével</w:t>
      </w:r>
      <w:r w:rsidRPr="001868E5">
        <w:rPr>
          <w:rFonts w:ascii="Arial" w:eastAsia="Times New Roman" w:hAnsi="Arial" w:cs="Arial"/>
          <w:lang w:eastAsia="hu-HU"/>
        </w:rPr>
        <w:t xml:space="preserve"> azonos </w:t>
      </w:r>
      <w:r w:rsidR="00F44D63">
        <w:rPr>
          <w:rFonts w:ascii="Arial" w:eastAsia="Times New Roman" w:hAnsi="Arial" w:cs="Arial"/>
          <w:lang w:eastAsia="hu-HU"/>
        </w:rPr>
        <w:t>ez</w:t>
      </w:r>
      <w:r w:rsidRPr="001868E5">
        <w:rPr>
          <w:rFonts w:ascii="Arial" w:eastAsia="Times New Roman" w:hAnsi="Arial" w:cs="Arial"/>
          <w:lang w:eastAsia="hu-HU"/>
        </w:rPr>
        <w:t xml:space="preserve"> összeg</w:t>
      </w:r>
      <w:r w:rsidR="001868E5" w:rsidRPr="001868E5">
        <w:rPr>
          <w:rFonts w:ascii="Arial" w:eastAsia="Times New Roman" w:hAnsi="Arial" w:cs="Arial"/>
          <w:lang w:eastAsia="hu-HU"/>
        </w:rPr>
        <w:t>.</w:t>
      </w:r>
    </w:p>
    <w:p w:rsidR="001868E5" w:rsidRPr="00081FAE" w:rsidRDefault="001868E5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color w:val="FF0000"/>
          <w:lang w:eastAsia="hu-HU"/>
        </w:rPr>
      </w:pPr>
    </w:p>
    <w:p w:rsidR="00905AA1" w:rsidRPr="00477DB9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477DB9">
        <w:rPr>
          <w:rFonts w:ascii="Arial" w:eastAsia="Times New Roman" w:hAnsi="Arial" w:cs="Arial"/>
          <w:b/>
          <w:lang w:eastAsia="hu-HU"/>
        </w:rPr>
        <w:t>Gróf I.</w:t>
      </w:r>
      <w:r w:rsidR="00CF6FB1" w:rsidRPr="00477DB9">
        <w:rPr>
          <w:rFonts w:ascii="Arial" w:eastAsia="Times New Roman" w:hAnsi="Arial" w:cs="Arial"/>
          <w:b/>
          <w:lang w:eastAsia="hu-HU"/>
        </w:rPr>
        <w:t xml:space="preserve"> </w:t>
      </w:r>
      <w:r w:rsidRPr="00477DB9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477DB9">
        <w:rPr>
          <w:rFonts w:ascii="Arial" w:eastAsia="Times New Roman" w:hAnsi="Arial" w:cs="Arial"/>
          <w:b/>
          <w:lang w:eastAsia="hu-HU"/>
        </w:rPr>
        <w:t xml:space="preserve"> </w:t>
      </w:r>
    </w:p>
    <w:p w:rsidR="00294C05" w:rsidRPr="00477DB9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77DB9">
        <w:rPr>
          <w:rFonts w:ascii="Arial" w:eastAsia="Times New Roman" w:hAnsi="Arial" w:cs="Arial"/>
          <w:lang w:eastAsia="hu-HU"/>
        </w:rPr>
        <w:t xml:space="preserve">Az intézmény </w:t>
      </w:r>
      <w:r w:rsidRPr="00477DB9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477DB9">
        <w:rPr>
          <w:rFonts w:ascii="Arial" w:eastAsia="Times New Roman" w:hAnsi="Arial" w:cs="Arial"/>
          <w:b/>
          <w:lang w:eastAsia="hu-HU"/>
        </w:rPr>
        <w:t xml:space="preserve"> </w:t>
      </w:r>
      <w:r w:rsidR="009B7F10">
        <w:rPr>
          <w:rFonts w:ascii="Arial" w:eastAsia="Times New Roman" w:hAnsi="Arial" w:cs="Arial"/>
          <w:lang w:eastAsia="hu-HU"/>
        </w:rPr>
        <w:t>7.858</w:t>
      </w:r>
      <w:r w:rsidR="001A02DC" w:rsidRPr="00477DB9">
        <w:rPr>
          <w:rFonts w:ascii="Arial" w:eastAsia="Times New Roman" w:hAnsi="Arial" w:cs="Arial"/>
          <w:lang w:eastAsia="hu-HU"/>
        </w:rPr>
        <w:t xml:space="preserve"> ezer forinttal változik</w:t>
      </w:r>
      <w:r w:rsidR="009B7F10">
        <w:rPr>
          <w:rFonts w:ascii="Arial" w:eastAsia="Times New Roman" w:hAnsi="Arial" w:cs="Arial"/>
          <w:lang w:eastAsia="hu-HU"/>
        </w:rPr>
        <w:t xml:space="preserve">, mely a </w:t>
      </w:r>
      <w:r w:rsidR="009B7F10" w:rsidRPr="002801A5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bevételek</w:t>
      </w:r>
      <w:r w:rsidR="009B7F10" w:rsidRPr="009B7F10">
        <w:rPr>
          <w:rFonts w:ascii="Arial" w:eastAsia="Times New Roman" w:hAnsi="Arial" w:cs="Arial"/>
          <w:lang w:eastAsia="hu-HU"/>
        </w:rPr>
        <w:t xml:space="preserve"> összege.</w:t>
      </w:r>
    </w:p>
    <w:p w:rsidR="001A02DC" w:rsidRDefault="00477DB9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77DB9">
        <w:rPr>
          <w:rFonts w:ascii="Arial" w:eastAsia="Times New Roman" w:hAnsi="Arial" w:cs="Arial"/>
          <w:lang w:eastAsia="hu-HU"/>
        </w:rPr>
        <w:t>1</w:t>
      </w:r>
      <w:r w:rsidR="009B7F10">
        <w:rPr>
          <w:rFonts w:ascii="Arial" w:eastAsia="Times New Roman" w:hAnsi="Arial" w:cs="Arial"/>
          <w:lang w:eastAsia="hu-HU"/>
        </w:rPr>
        <w:t>.</w:t>
      </w:r>
      <w:r w:rsidRPr="00477DB9">
        <w:rPr>
          <w:rFonts w:ascii="Arial" w:eastAsia="Times New Roman" w:hAnsi="Arial" w:cs="Arial"/>
          <w:lang w:eastAsia="hu-HU"/>
        </w:rPr>
        <w:t>910</w:t>
      </w:r>
      <w:r w:rsidR="001A02DC" w:rsidRPr="00477DB9">
        <w:rPr>
          <w:rFonts w:ascii="Arial" w:eastAsia="Times New Roman" w:hAnsi="Arial" w:cs="Arial"/>
          <w:lang w:eastAsia="hu-HU"/>
        </w:rPr>
        <w:t xml:space="preserve"> ezer forinttal emelkedik a </w:t>
      </w:r>
      <w:r w:rsidR="001A02DC" w:rsidRPr="00477DB9">
        <w:rPr>
          <w:rFonts w:ascii="Arial" w:eastAsia="Times New Roman" w:hAnsi="Arial" w:cs="Arial"/>
          <w:i/>
          <w:lang w:eastAsia="hu-HU"/>
        </w:rPr>
        <w:t>működési bevétele</w:t>
      </w:r>
      <w:r w:rsidR="008868CE" w:rsidRPr="00477DB9">
        <w:rPr>
          <w:rFonts w:ascii="Arial" w:eastAsia="Times New Roman" w:hAnsi="Arial" w:cs="Arial"/>
          <w:i/>
          <w:lang w:eastAsia="hu-HU"/>
        </w:rPr>
        <w:t>k</w:t>
      </w:r>
      <w:r w:rsidR="001A02DC" w:rsidRPr="00477DB9">
        <w:rPr>
          <w:rFonts w:ascii="Arial" w:eastAsia="Times New Roman" w:hAnsi="Arial" w:cs="Arial"/>
          <w:lang w:eastAsia="hu-HU"/>
        </w:rPr>
        <w:t xml:space="preserve"> előirányzata. Az intézmény </w:t>
      </w:r>
      <w:r w:rsidRPr="00477DB9">
        <w:rPr>
          <w:rFonts w:ascii="Arial" w:eastAsia="Times New Roman" w:hAnsi="Arial" w:cs="Arial"/>
          <w:lang w:eastAsia="hu-HU"/>
        </w:rPr>
        <w:t xml:space="preserve">megállapodást kötött </w:t>
      </w:r>
      <w:r w:rsidR="001A02DC" w:rsidRPr="00477DB9">
        <w:rPr>
          <w:rFonts w:ascii="Arial" w:eastAsia="Times New Roman" w:hAnsi="Arial" w:cs="Arial"/>
          <w:lang w:eastAsia="hu-HU"/>
        </w:rPr>
        <w:t xml:space="preserve">a </w:t>
      </w:r>
      <w:r w:rsidRPr="00477DB9">
        <w:rPr>
          <w:rFonts w:ascii="Arial" w:eastAsia="Times New Roman" w:hAnsi="Arial" w:cs="Arial"/>
          <w:lang w:eastAsia="hu-HU"/>
        </w:rPr>
        <w:t xml:space="preserve">Z+D Kft-vel, egy május végi családi nap megszervezésére és megrendezésére. Az intézmény biztosította a </w:t>
      </w:r>
      <w:r w:rsidR="00A32689" w:rsidRPr="00477DB9">
        <w:rPr>
          <w:rFonts w:ascii="Arial" w:eastAsia="Times New Roman" w:hAnsi="Arial" w:cs="Arial"/>
          <w:lang w:eastAsia="hu-HU"/>
        </w:rPr>
        <w:t>helyszínt,</w:t>
      </w:r>
      <w:r w:rsidRPr="00477DB9">
        <w:rPr>
          <w:rFonts w:ascii="Arial" w:eastAsia="Times New Roman" w:hAnsi="Arial" w:cs="Arial"/>
          <w:lang w:eastAsia="hu-HU"/>
        </w:rPr>
        <w:t xml:space="preserve"> a tárgyi és a személyi feltételeket. A </w:t>
      </w:r>
      <w:r w:rsidR="00A32689" w:rsidRPr="00477DB9">
        <w:rPr>
          <w:rFonts w:ascii="Arial" w:eastAsia="Times New Roman" w:hAnsi="Arial" w:cs="Arial"/>
          <w:lang w:eastAsia="hu-HU"/>
        </w:rPr>
        <w:t>Kft</w:t>
      </w:r>
      <w:r w:rsidR="00A32689">
        <w:rPr>
          <w:rFonts w:ascii="Arial" w:eastAsia="Times New Roman" w:hAnsi="Arial" w:cs="Arial"/>
          <w:lang w:eastAsia="hu-HU"/>
        </w:rPr>
        <w:t>.</w:t>
      </w:r>
      <w:r w:rsidR="00A32689" w:rsidRPr="00477DB9">
        <w:rPr>
          <w:rFonts w:ascii="Arial" w:eastAsia="Times New Roman" w:hAnsi="Arial" w:cs="Arial"/>
          <w:lang w:eastAsia="hu-HU"/>
        </w:rPr>
        <w:t xml:space="preserve"> bruttó</w:t>
      </w:r>
      <w:r w:rsidRPr="00477DB9">
        <w:rPr>
          <w:rFonts w:ascii="Arial" w:eastAsia="Times New Roman" w:hAnsi="Arial" w:cs="Arial"/>
          <w:lang w:eastAsia="hu-HU"/>
        </w:rPr>
        <w:t xml:space="preserve"> 1.707 ezer Ft összeget fizetett a szolgáltatásért.</w:t>
      </w:r>
    </w:p>
    <w:p w:rsidR="00477DB9" w:rsidRPr="00477DB9" w:rsidRDefault="00477DB9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203 ezer Ft a háztartásoktól átvett támogatás </w:t>
      </w:r>
      <w:r w:rsidR="00DA703E">
        <w:rPr>
          <w:rFonts w:ascii="Arial" w:eastAsia="Times New Roman" w:hAnsi="Arial" w:cs="Arial"/>
          <w:lang w:eastAsia="hu-HU"/>
        </w:rPr>
        <w:t>összege.</w:t>
      </w:r>
      <w:r>
        <w:rPr>
          <w:rFonts w:ascii="Arial" w:eastAsia="Times New Roman" w:hAnsi="Arial" w:cs="Arial"/>
          <w:lang w:eastAsia="hu-HU"/>
        </w:rPr>
        <w:t xml:space="preserve"> Az Egregyi Árpádkori templomban kihelyezett perselyben 2019. január – május hónapokban ennyi adomány gyűlt össze.</w:t>
      </w:r>
    </w:p>
    <w:p w:rsidR="003573A4" w:rsidRPr="006B3704" w:rsidRDefault="003573A4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B3704">
        <w:rPr>
          <w:rFonts w:ascii="Arial" w:eastAsia="Times New Roman" w:hAnsi="Arial" w:cs="Arial"/>
          <w:lang w:eastAsia="hu-HU"/>
        </w:rPr>
        <w:t xml:space="preserve">A </w:t>
      </w:r>
      <w:r w:rsidR="008F0FCB" w:rsidRPr="006B3704">
        <w:rPr>
          <w:rFonts w:ascii="Arial" w:eastAsia="Times New Roman" w:hAnsi="Arial" w:cs="Arial"/>
          <w:b/>
          <w:i/>
          <w:u w:val="single"/>
          <w:lang w:eastAsia="hu-HU"/>
        </w:rPr>
        <w:t>finanszírozási</w:t>
      </w:r>
      <w:r w:rsidRPr="006B3704">
        <w:rPr>
          <w:rFonts w:ascii="Arial" w:eastAsia="Times New Roman" w:hAnsi="Arial" w:cs="Arial"/>
          <w:b/>
          <w:i/>
          <w:u w:val="single"/>
          <w:lang w:eastAsia="hu-HU"/>
        </w:rPr>
        <w:t xml:space="preserve"> bevételek</w:t>
      </w:r>
      <w:r w:rsidRPr="006B3704">
        <w:rPr>
          <w:rFonts w:ascii="Arial" w:eastAsia="Times New Roman" w:hAnsi="Arial" w:cs="Arial"/>
          <w:lang w:eastAsia="hu-HU"/>
        </w:rPr>
        <w:t xml:space="preserve"> előirányzata </w:t>
      </w:r>
      <w:r w:rsidR="006B3704" w:rsidRPr="006B3704">
        <w:rPr>
          <w:rFonts w:ascii="Arial" w:eastAsia="Times New Roman" w:hAnsi="Arial" w:cs="Arial"/>
          <w:lang w:eastAsia="hu-HU"/>
        </w:rPr>
        <w:t>5.948</w:t>
      </w:r>
      <w:r w:rsidR="001A02DC" w:rsidRPr="006B3704">
        <w:rPr>
          <w:rFonts w:ascii="Arial" w:eastAsia="Times New Roman" w:hAnsi="Arial" w:cs="Arial"/>
          <w:lang w:eastAsia="hu-HU"/>
        </w:rPr>
        <w:t xml:space="preserve"> ezer forinttal emelkedik. </w:t>
      </w:r>
    </w:p>
    <w:p w:rsidR="006B3704" w:rsidRPr="006B3704" w:rsidRDefault="006B3704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B3704">
        <w:rPr>
          <w:rFonts w:ascii="Arial" w:eastAsia="Times New Roman" w:hAnsi="Arial" w:cs="Arial"/>
          <w:lang w:eastAsia="hu-HU"/>
        </w:rPr>
        <w:t xml:space="preserve">3.148 ezer Ft az </w:t>
      </w:r>
      <w:r w:rsidRPr="006B3704">
        <w:rPr>
          <w:rFonts w:ascii="Arial" w:eastAsia="Times New Roman" w:hAnsi="Arial" w:cs="Arial"/>
          <w:i/>
          <w:lang w:eastAsia="hu-HU"/>
        </w:rPr>
        <w:t>előző évi maradvány igénybevételének</w:t>
      </w:r>
      <w:r w:rsidRPr="006B3704">
        <w:rPr>
          <w:rFonts w:ascii="Arial" w:eastAsia="Times New Roman" w:hAnsi="Arial" w:cs="Arial"/>
          <w:lang w:eastAsia="hu-HU"/>
        </w:rPr>
        <w:t xml:space="preserve"> összege.</w:t>
      </w:r>
    </w:p>
    <w:p w:rsidR="006B3704" w:rsidRPr="00081FAE" w:rsidRDefault="006B3704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D84622" w:rsidRPr="006B3704" w:rsidRDefault="001A02DC" w:rsidP="004B5544">
      <w:pPr>
        <w:jc w:val="both"/>
        <w:rPr>
          <w:lang w:eastAsia="hu-HU"/>
        </w:rPr>
      </w:pPr>
      <w:r w:rsidRPr="006B3704">
        <w:rPr>
          <w:rFonts w:ascii="Arial" w:hAnsi="Arial" w:cs="Arial"/>
          <w:lang w:eastAsia="hu-HU"/>
        </w:rPr>
        <w:t xml:space="preserve">A </w:t>
      </w:r>
      <w:r w:rsidR="006B3704" w:rsidRPr="006B3704">
        <w:rPr>
          <w:rFonts w:ascii="Arial" w:hAnsi="Arial" w:cs="Arial"/>
          <w:lang w:eastAsia="hu-HU"/>
        </w:rPr>
        <w:t xml:space="preserve">2.800 ezer Ft a </w:t>
      </w:r>
      <w:r w:rsidRPr="006B3704">
        <w:rPr>
          <w:rFonts w:ascii="Arial" w:hAnsi="Arial" w:cs="Arial"/>
          <w:i/>
          <w:lang w:eastAsia="hu-HU"/>
        </w:rPr>
        <w:t>központi, irányító szervi működési támogatás</w:t>
      </w:r>
      <w:r w:rsidRPr="006B3704">
        <w:rPr>
          <w:rFonts w:ascii="Arial" w:hAnsi="Arial" w:cs="Arial"/>
          <w:lang w:eastAsia="hu-HU"/>
        </w:rPr>
        <w:t xml:space="preserve"> emelkedés</w:t>
      </w:r>
      <w:r w:rsidR="006B3704" w:rsidRPr="006B3704">
        <w:rPr>
          <w:rFonts w:ascii="Arial" w:hAnsi="Arial" w:cs="Arial"/>
          <w:lang w:eastAsia="hu-HU"/>
        </w:rPr>
        <w:t xml:space="preserve">e. </w:t>
      </w:r>
      <w:r w:rsidR="00DA703E">
        <w:rPr>
          <w:rFonts w:ascii="Arial" w:hAnsi="Arial" w:cs="Arial"/>
          <w:lang w:eastAsia="hu-HU"/>
        </w:rPr>
        <w:t>E</w:t>
      </w:r>
      <w:r w:rsidR="006B3704" w:rsidRPr="006B3704">
        <w:rPr>
          <w:rFonts w:ascii="Arial" w:hAnsi="Arial" w:cs="Arial"/>
          <w:lang w:eastAsia="hu-HU"/>
        </w:rPr>
        <w:t xml:space="preserve">z a IV. Hévízi Futófesztivál támogatásának összege. A Művelődési intézmény </w:t>
      </w:r>
      <w:r w:rsidR="00DA703E" w:rsidRPr="006B3704">
        <w:rPr>
          <w:rFonts w:ascii="Arial" w:hAnsi="Arial" w:cs="Arial"/>
          <w:lang w:eastAsia="hu-HU"/>
        </w:rPr>
        <w:t>részt vett</w:t>
      </w:r>
      <w:r w:rsidR="006B3704" w:rsidRPr="006B3704">
        <w:rPr>
          <w:rFonts w:ascii="Arial" w:hAnsi="Arial" w:cs="Arial"/>
          <w:lang w:eastAsia="hu-HU"/>
        </w:rPr>
        <w:t xml:space="preserve"> a Futófesztivál szervezésében és lebonyolításában. A rendezvény támogatását, ezért </w:t>
      </w:r>
      <w:r w:rsidR="00034CF9" w:rsidRPr="006B3704">
        <w:rPr>
          <w:rFonts w:ascii="Arial" w:hAnsi="Arial" w:cs="Arial"/>
          <w:lang w:eastAsia="hu-HU"/>
        </w:rPr>
        <w:t>irányító</w:t>
      </w:r>
      <w:r w:rsidR="006B3704" w:rsidRPr="006B3704">
        <w:rPr>
          <w:rFonts w:ascii="Arial" w:hAnsi="Arial" w:cs="Arial"/>
          <w:lang w:eastAsia="hu-HU"/>
        </w:rPr>
        <w:t xml:space="preserve"> szervi támogatás formájában adta át az önkormányzat.</w:t>
      </w:r>
      <w:r w:rsidRPr="006B3704">
        <w:rPr>
          <w:rFonts w:ascii="Arial" w:hAnsi="Arial" w:cs="Arial"/>
          <w:lang w:eastAsia="hu-HU"/>
        </w:rPr>
        <w:t xml:space="preserve"> </w:t>
      </w:r>
    </w:p>
    <w:p w:rsidR="00905AA1" w:rsidRPr="00526694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526694">
        <w:rPr>
          <w:rFonts w:ascii="Arial" w:eastAsia="Times New Roman" w:hAnsi="Arial" w:cs="Arial"/>
          <w:b/>
          <w:lang w:eastAsia="hu-HU"/>
        </w:rPr>
        <w:t>TASZII:</w:t>
      </w:r>
      <w:r w:rsidR="0070173F" w:rsidRPr="00526694">
        <w:rPr>
          <w:rFonts w:ascii="Arial" w:eastAsia="Times New Roman" w:hAnsi="Arial" w:cs="Arial"/>
          <w:b/>
          <w:lang w:eastAsia="hu-HU"/>
        </w:rPr>
        <w:t xml:space="preserve"> </w:t>
      </w:r>
    </w:p>
    <w:p w:rsidR="00DD183C" w:rsidRPr="00526694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26694">
        <w:rPr>
          <w:rFonts w:ascii="Arial" w:eastAsia="Times New Roman" w:hAnsi="Arial" w:cs="Arial"/>
          <w:lang w:eastAsia="hu-HU"/>
        </w:rPr>
        <w:t>A</w:t>
      </w:r>
      <w:r w:rsidR="00905AA1" w:rsidRPr="00526694">
        <w:rPr>
          <w:rFonts w:ascii="Arial" w:eastAsia="Times New Roman" w:hAnsi="Arial" w:cs="Arial"/>
          <w:lang w:eastAsia="hu-HU"/>
        </w:rPr>
        <w:t xml:space="preserve"> s</w:t>
      </w:r>
      <w:r w:rsidRPr="00526694">
        <w:rPr>
          <w:rFonts w:ascii="Arial" w:eastAsia="Times New Roman" w:hAnsi="Arial" w:cs="Arial"/>
          <w:lang w:eastAsia="hu-HU"/>
        </w:rPr>
        <w:t>z</w:t>
      </w:r>
      <w:r w:rsidR="00905AA1" w:rsidRPr="00526694">
        <w:rPr>
          <w:rFonts w:ascii="Arial" w:eastAsia="Times New Roman" w:hAnsi="Arial" w:cs="Arial"/>
          <w:lang w:eastAsia="hu-HU"/>
        </w:rPr>
        <w:t xml:space="preserve">ociális </w:t>
      </w:r>
      <w:r w:rsidRPr="00526694">
        <w:rPr>
          <w:rFonts w:ascii="Arial" w:eastAsia="Times New Roman" w:hAnsi="Arial" w:cs="Arial"/>
          <w:lang w:eastAsia="hu-HU"/>
        </w:rPr>
        <w:t>intézmény</w:t>
      </w:r>
      <w:r w:rsidRPr="00526694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AF5591">
        <w:rPr>
          <w:rFonts w:ascii="Arial" w:eastAsia="Times New Roman" w:hAnsi="Arial" w:cs="Arial"/>
          <w:lang w:eastAsia="hu-HU"/>
        </w:rPr>
        <w:t>17.404</w:t>
      </w:r>
      <w:r w:rsidR="00905AA1" w:rsidRPr="00526694">
        <w:rPr>
          <w:rFonts w:ascii="Arial" w:eastAsia="Times New Roman" w:hAnsi="Arial" w:cs="Arial"/>
          <w:lang w:eastAsia="hu-HU"/>
        </w:rPr>
        <w:t xml:space="preserve"> ezer</w:t>
      </w:r>
      <w:r w:rsidRPr="00526694">
        <w:rPr>
          <w:rFonts w:ascii="Arial" w:eastAsia="Times New Roman" w:hAnsi="Arial" w:cs="Arial"/>
          <w:lang w:eastAsia="hu-HU"/>
        </w:rPr>
        <w:t xml:space="preserve"> Ft-tal </w:t>
      </w:r>
      <w:r w:rsidR="00D56F43" w:rsidRPr="00526694">
        <w:rPr>
          <w:rFonts w:ascii="Arial" w:eastAsia="Times New Roman" w:hAnsi="Arial" w:cs="Arial"/>
          <w:lang w:eastAsia="hu-HU"/>
        </w:rPr>
        <w:t>növekszik</w:t>
      </w:r>
      <w:r w:rsidR="005F0FBD" w:rsidRPr="00526694">
        <w:rPr>
          <w:rFonts w:ascii="Arial" w:eastAsia="Times New Roman" w:hAnsi="Arial" w:cs="Arial"/>
          <w:lang w:eastAsia="hu-HU"/>
        </w:rPr>
        <w:t>.</w:t>
      </w:r>
    </w:p>
    <w:p w:rsidR="002E3BD0" w:rsidRPr="00526694" w:rsidRDefault="00541483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526694">
        <w:rPr>
          <w:rFonts w:ascii="Arial" w:eastAsia="Times New Roman" w:hAnsi="Arial" w:cs="Arial"/>
          <w:lang w:eastAsia="hu-HU"/>
        </w:rPr>
        <w:t xml:space="preserve">A </w:t>
      </w:r>
      <w:r w:rsidR="002E3BD0" w:rsidRPr="00526694">
        <w:rPr>
          <w:rFonts w:ascii="Arial" w:eastAsia="Times New Roman" w:hAnsi="Arial" w:cs="Arial"/>
          <w:b/>
          <w:i/>
          <w:u w:val="single"/>
          <w:lang w:eastAsia="hu-HU"/>
        </w:rPr>
        <w:t>működési pénzforgalmi bevételek</w:t>
      </w:r>
      <w:r w:rsidR="002E3BD0" w:rsidRPr="00526694">
        <w:rPr>
          <w:rFonts w:ascii="Arial" w:eastAsia="Times New Roman" w:hAnsi="Arial" w:cs="Arial"/>
          <w:lang w:eastAsia="hu-HU"/>
        </w:rPr>
        <w:t xml:space="preserve"> előirányzata</w:t>
      </w:r>
      <w:r w:rsidRPr="00526694">
        <w:rPr>
          <w:rFonts w:ascii="Arial" w:eastAsia="Times New Roman" w:hAnsi="Arial" w:cs="Arial"/>
          <w:lang w:eastAsia="hu-HU"/>
        </w:rPr>
        <w:t xml:space="preserve"> 1</w:t>
      </w:r>
      <w:r w:rsidR="00526694" w:rsidRPr="00526694">
        <w:rPr>
          <w:rFonts w:ascii="Arial" w:eastAsia="Times New Roman" w:hAnsi="Arial" w:cs="Arial"/>
          <w:lang w:eastAsia="hu-HU"/>
        </w:rPr>
        <w:t>.559</w:t>
      </w:r>
      <w:r w:rsidRPr="00526694">
        <w:rPr>
          <w:rFonts w:ascii="Arial" w:eastAsia="Times New Roman" w:hAnsi="Arial" w:cs="Arial"/>
          <w:lang w:eastAsia="hu-HU"/>
        </w:rPr>
        <w:t xml:space="preserve"> ezer forinttal emelkedik</w:t>
      </w:r>
      <w:r w:rsidR="002E3BD0" w:rsidRPr="00526694">
        <w:rPr>
          <w:rFonts w:ascii="Arial" w:eastAsia="Times New Roman" w:hAnsi="Arial" w:cs="Arial"/>
          <w:lang w:eastAsia="hu-HU"/>
        </w:rPr>
        <w:t>.</w:t>
      </w:r>
    </w:p>
    <w:p w:rsidR="001F30EA" w:rsidRDefault="002E3BD0" w:rsidP="00237FE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  <w:r w:rsidRPr="00526694">
        <w:rPr>
          <w:rFonts w:ascii="Arial" w:eastAsia="Times New Roman" w:hAnsi="Arial" w:cs="Arial"/>
          <w:lang w:eastAsia="hu-HU"/>
        </w:rPr>
        <w:t xml:space="preserve">Az </w:t>
      </w:r>
      <w:r w:rsidRPr="00526694">
        <w:rPr>
          <w:rFonts w:ascii="Arial" w:eastAsia="Times New Roman" w:hAnsi="Arial" w:cs="Arial"/>
          <w:i/>
          <w:u w:val="single"/>
          <w:lang w:eastAsia="hu-HU"/>
        </w:rPr>
        <w:t>Áht-n belülről származó egyéb működési célú pénzeszköz átvétel</w:t>
      </w:r>
      <w:r w:rsidRPr="00526694">
        <w:rPr>
          <w:rFonts w:ascii="Arial" w:eastAsia="Times New Roman" w:hAnsi="Arial" w:cs="Arial"/>
          <w:lang w:eastAsia="hu-HU"/>
        </w:rPr>
        <w:t xml:space="preserve"> előirányzat</w:t>
      </w:r>
      <w:r w:rsidR="00526694" w:rsidRPr="00526694">
        <w:rPr>
          <w:rFonts w:ascii="Arial" w:eastAsia="Times New Roman" w:hAnsi="Arial" w:cs="Arial"/>
          <w:lang w:eastAsia="hu-HU"/>
        </w:rPr>
        <w:t xml:space="preserve">a 179 ezer forinttal emelkedik, mely a </w:t>
      </w:r>
      <w:r w:rsidRPr="00526694">
        <w:rPr>
          <w:rFonts w:ascii="Arial" w:eastAsia="Times New Roman" w:hAnsi="Arial" w:cs="Arial"/>
          <w:lang w:eastAsia="hu-HU"/>
        </w:rPr>
        <w:t xml:space="preserve">Zala Megyei Kormányhivatal Munkaügyi Központjától, közfoglalkoztatási szerződéssel alkalmazottak </w:t>
      </w:r>
      <w:r w:rsidR="00237FE5" w:rsidRPr="00526694">
        <w:rPr>
          <w:rFonts w:ascii="Arial" w:eastAsia="Times New Roman" w:hAnsi="Arial" w:cs="Arial"/>
          <w:lang w:eastAsia="hu-HU"/>
        </w:rPr>
        <w:t>201</w:t>
      </w:r>
      <w:r w:rsidR="00541483" w:rsidRPr="00526694">
        <w:rPr>
          <w:rFonts w:ascii="Arial" w:eastAsia="Times New Roman" w:hAnsi="Arial" w:cs="Arial"/>
          <w:lang w:eastAsia="hu-HU"/>
        </w:rPr>
        <w:t>9</w:t>
      </w:r>
      <w:r w:rsidR="00237FE5" w:rsidRPr="00526694">
        <w:rPr>
          <w:rFonts w:ascii="Arial" w:eastAsia="Times New Roman" w:hAnsi="Arial" w:cs="Arial"/>
          <w:lang w:eastAsia="hu-HU"/>
        </w:rPr>
        <w:t xml:space="preserve">. </w:t>
      </w:r>
      <w:r w:rsidR="00526694" w:rsidRPr="00526694">
        <w:rPr>
          <w:rFonts w:ascii="Arial" w:eastAsia="Times New Roman" w:hAnsi="Arial" w:cs="Arial"/>
          <w:lang w:eastAsia="hu-HU"/>
        </w:rPr>
        <w:t>április – m</w:t>
      </w:r>
      <w:r w:rsidR="008920A6">
        <w:rPr>
          <w:rFonts w:ascii="Arial" w:eastAsia="Times New Roman" w:hAnsi="Arial" w:cs="Arial"/>
          <w:lang w:eastAsia="hu-HU"/>
        </w:rPr>
        <w:t>á</w:t>
      </w:r>
      <w:r w:rsidR="00526694" w:rsidRPr="00526694">
        <w:rPr>
          <w:rFonts w:ascii="Arial" w:eastAsia="Times New Roman" w:hAnsi="Arial" w:cs="Arial"/>
          <w:lang w:eastAsia="hu-HU"/>
        </w:rPr>
        <w:t xml:space="preserve">jus hónapra </w:t>
      </w:r>
      <w:r w:rsidR="00237FE5" w:rsidRPr="00526694">
        <w:rPr>
          <w:rFonts w:ascii="Arial" w:eastAsia="Times New Roman" w:hAnsi="Arial" w:cs="Arial"/>
          <w:lang w:eastAsia="hu-HU"/>
        </w:rPr>
        <w:t xml:space="preserve">kapott </w:t>
      </w:r>
      <w:r w:rsidRPr="00526694">
        <w:rPr>
          <w:rFonts w:ascii="Arial" w:eastAsia="Times New Roman" w:hAnsi="Arial" w:cs="Arial"/>
          <w:lang w:eastAsia="hu-HU"/>
        </w:rPr>
        <w:t>támogatás</w:t>
      </w:r>
      <w:r w:rsidR="00526694" w:rsidRPr="00526694">
        <w:rPr>
          <w:rFonts w:ascii="Arial" w:eastAsia="Times New Roman" w:hAnsi="Arial" w:cs="Arial"/>
          <w:lang w:eastAsia="hu-HU"/>
        </w:rPr>
        <w:t>a</w:t>
      </w:r>
      <w:r w:rsidR="00237FE5" w:rsidRPr="00081FAE">
        <w:rPr>
          <w:rFonts w:ascii="Arial" w:eastAsia="Times New Roman" w:hAnsi="Arial" w:cs="Arial"/>
          <w:color w:val="FF0000"/>
          <w:lang w:eastAsia="hu-HU"/>
        </w:rPr>
        <w:t xml:space="preserve">. </w:t>
      </w:r>
    </w:p>
    <w:p w:rsidR="00526694" w:rsidRPr="00201E88" w:rsidRDefault="00526694" w:rsidP="00237FE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B1010">
        <w:rPr>
          <w:rFonts w:ascii="Arial" w:eastAsia="Times New Roman" w:hAnsi="Arial" w:cs="Arial"/>
          <w:lang w:eastAsia="hu-HU"/>
        </w:rPr>
        <w:t>1.</w:t>
      </w:r>
      <w:r w:rsidRPr="00201E88">
        <w:rPr>
          <w:rFonts w:ascii="Arial" w:eastAsia="Times New Roman" w:hAnsi="Arial" w:cs="Arial"/>
          <w:lang w:eastAsia="hu-HU"/>
        </w:rPr>
        <w:t xml:space="preserve">380 ezer forinttal emelkedik a </w:t>
      </w:r>
      <w:r w:rsidRPr="00201E88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201E88">
        <w:rPr>
          <w:rFonts w:ascii="Arial" w:eastAsia="Times New Roman" w:hAnsi="Arial" w:cs="Arial"/>
          <w:lang w:eastAsia="hu-HU"/>
        </w:rPr>
        <w:t xml:space="preserve"> előirányzata. A bevétel az idősek </w:t>
      </w:r>
      <w:r w:rsidR="004B1010" w:rsidRPr="00201E88">
        <w:rPr>
          <w:rFonts w:ascii="Arial" w:eastAsia="Times New Roman" w:hAnsi="Arial" w:cs="Arial"/>
          <w:lang w:eastAsia="hu-HU"/>
        </w:rPr>
        <w:t>bentlakásos</w:t>
      </w:r>
      <w:r w:rsidRPr="00201E88">
        <w:rPr>
          <w:rFonts w:ascii="Arial" w:eastAsia="Times New Roman" w:hAnsi="Arial" w:cs="Arial"/>
          <w:lang w:eastAsia="hu-HU"/>
        </w:rPr>
        <w:t xml:space="preserve"> intézményébe beköltözők által fizetett</w:t>
      </w:r>
      <w:r w:rsidR="004B1010">
        <w:rPr>
          <w:rFonts w:ascii="Arial" w:eastAsia="Times New Roman" w:hAnsi="Arial" w:cs="Arial"/>
          <w:lang w:eastAsia="hu-HU"/>
        </w:rPr>
        <w:t>,</w:t>
      </w:r>
      <w:r w:rsidRPr="00201E88">
        <w:rPr>
          <w:rFonts w:ascii="Arial" w:eastAsia="Times New Roman" w:hAnsi="Arial" w:cs="Arial"/>
          <w:lang w:eastAsia="hu-HU"/>
        </w:rPr>
        <w:t xml:space="preserve"> belépési hozzájárulásból származik.</w:t>
      </w:r>
    </w:p>
    <w:p w:rsidR="00526694" w:rsidRPr="00201E88" w:rsidRDefault="00B15043" w:rsidP="00237FE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01E88">
        <w:rPr>
          <w:rFonts w:ascii="Arial" w:eastAsia="Times New Roman" w:hAnsi="Arial" w:cs="Arial"/>
          <w:lang w:eastAsia="hu-HU"/>
        </w:rPr>
        <w:t>A</w:t>
      </w:r>
      <w:r w:rsidR="00541483" w:rsidRPr="00201E88">
        <w:rPr>
          <w:rFonts w:ascii="Arial" w:eastAsia="Times New Roman" w:hAnsi="Arial" w:cs="Arial"/>
          <w:lang w:eastAsia="hu-HU"/>
        </w:rPr>
        <w:t xml:space="preserve"> </w:t>
      </w:r>
      <w:r w:rsidR="00541483" w:rsidRPr="00201E88">
        <w:rPr>
          <w:rFonts w:ascii="Arial" w:eastAsia="Times New Roman" w:hAnsi="Arial" w:cs="Arial"/>
          <w:b/>
          <w:i/>
          <w:u w:val="single"/>
          <w:lang w:eastAsia="hu-HU"/>
        </w:rPr>
        <w:t xml:space="preserve">finanszírozási bevételek </w:t>
      </w:r>
      <w:r w:rsidR="00541483" w:rsidRPr="00201E88">
        <w:rPr>
          <w:rFonts w:ascii="Arial" w:eastAsia="Times New Roman" w:hAnsi="Arial" w:cs="Arial"/>
          <w:lang w:eastAsia="hu-HU"/>
        </w:rPr>
        <w:t xml:space="preserve">előirányzata </w:t>
      </w:r>
      <w:r w:rsidR="00526694" w:rsidRPr="00201E88">
        <w:rPr>
          <w:rFonts w:ascii="Arial" w:eastAsia="Times New Roman" w:hAnsi="Arial" w:cs="Arial"/>
          <w:lang w:eastAsia="hu-HU"/>
        </w:rPr>
        <w:t>15.845</w:t>
      </w:r>
      <w:r w:rsidR="00541483" w:rsidRPr="00201E88">
        <w:rPr>
          <w:rFonts w:ascii="Arial" w:eastAsia="Times New Roman" w:hAnsi="Arial" w:cs="Arial"/>
          <w:lang w:eastAsia="hu-HU"/>
        </w:rPr>
        <w:t xml:space="preserve"> ezer forinttal emelkedik</w:t>
      </w:r>
      <w:r w:rsidR="00526694" w:rsidRPr="00201E88">
        <w:rPr>
          <w:rFonts w:ascii="Arial" w:eastAsia="Times New Roman" w:hAnsi="Arial" w:cs="Arial"/>
          <w:lang w:eastAsia="hu-HU"/>
        </w:rPr>
        <w:t>.</w:t>
      </w:r>
    </w:p>
    <w:p w:rsidR="00201E88" w:rsidRDefault="00526694" w:rsidP="00237FE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lang w:eastAsia="hu-HU"/>
        </w:rPr>
      </w:pPr>
      <w:r w:rsidRPr="00201E88">
        <w:rPr>
          <w:rFonts w:ascii="Arial" w:eastAsia="Times New Roman" w:hAnsi="Arial" w:cs="Arial"/>
          <w:lang w:eastAsia="hu-HU"/>
        </w:rPr>
        <w:t xml:space="preserve">14.707 ezer Ft a kötelezettséggel terhelt </w:t>
      </w:r>
      <w:r w:rsidRPr="00201E88">
        <w:rPr>
          <w:rFonts w:ascii="Arial" w:eastAsia="Times New Roman" w:hAnsi="Arial" w:cs="Arial"/>
          <w:i/>
          <w:u w:val="single"/>
          <w:lang w:eastAsia="hu-HU"/>
        </w:rPr>
        <w:t>előző évi maradvány igénybevételé</w:t>
      </w:r>
      <w:r w:rsidRPr="00201E88">
        <w:rPr>
          <w:rFonts w:ascii="Arial" w:eastAsia="Times New Roman" w:hAnsi="Arial" w:cs="Arial"/>
          <w:lang w:eastAsia="hu-HU"/>
        </w:rPr>
        <w:t>nek összege.</w:t>
      </w:r>
      <w:r w:rsidR="004A1346" w:rsidRPr="00201E88">
        <w:rPr>
          <w:rFonts w:ascii="Arial" w:eastAsia="Times New Roman" w:hAnsi="Arial" w:cs="Arial"/>
          <w:lang w:eastAsia="hu-HU"/>
        </w:rPr>
        <w:t xml:space="preserve"> </w:t>
      </w:r>
      <w:r w:rsidRPr="00201E88">
        <w:rPr>
          <w:rFonts w:ascii="Arial" w:eastAsia="Times New Roman" w:hAnsi="Arial" w:cs="Arial"/>
          <w:lang w:eastAsia="hu-HU"/>
        </w:rPr>
        <w:t xml:space="preserve">242 ezer forinttal csökken </w:t>
      </w:r>
      <w:r w:rsidR="00B15043" w:rsidRPr="00201E88">
        <w:rPr>
          <w:rFonts w:ascii="Arial" w:eastAsia="Times New Roman" w:hAnsi="Arial" w:cs="Arial"/>
          <w:lang w:eastAsia="hu-HU"/>
        </w:rPr>
        <w:t>a működési</w:t>
      </w:r>
      <w:r w:rsidR="00541483" w:rsidRPr="00201E88">
        <w:rPr>
          <w:rFonts w:ascii="Arial" w:eastAsia="Times New Roman" w:hAnsi="Arial" w:cs="Arial"/>
          <w:u w:val="single"/>
          <w:lang w:eastAsia="hu-HU"/>
        </w:rPr>
        <w:t xml:space="preserve"> célú irányítószervi támogatás</w:t>
      </w:r>
      <w:r w:rsidRPr="00201E88">
        <w:rPr>
          <w:rFonts w:ascii="Arial" w:eastAsia="Times New Roman" w:hAnsi="Arial" w:cs="Arial"/>
          <w:i/>
          <w:lang w:eastAsia="hu-HU"/>
        </w:rPr>
        <w:t xml:space="preserve"> előirányzata.</w:t>
      </w:r>
      <w:r w:rsidR="00541483" w:rsidRPr="00201E88">
        <w:rPr>
          <w:rFonts w:ascii="Arial" w:eastAsia="Times New Roman" w:hAnsi="Arial" w:cs="Arial"/>
          <w:i/>
          <w:lang w:eastAsia="hu-HU"/>
        </w:rPr>
        <w:t xml:space="preserve"> </w:t>
      </w:r>
    </w:p>
    <w:p w:rsidR="00541483" w:rsidRPr="00201E88" w:rsidRDefault="00201E88" w:rsidP="00237FE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01E88">
        <w:rPr>
          <w:rFonts w:ascii="Arial" w:eastAsia="Times New Roman" w:hAnsi="Arial" w:cs="Arial"/>
          <w:lang w:eastAsia="hu-HU"/>
        </w:rPr>
        <w:t xml:space="preserve">1.380 ezer forinttal emelkedik a </w:t>
      </w:r>
      <w:r w:rsidRPr="00201E88">
        <w:rPr>
          <w:rFonts w:ascii="Arial" w:eastAsia="Times New Roman" w:hAnsi="Arial" w:cs="Arial"/>
          <w:i/>
          <w:u w:val="single"/>
          <w:lang w:eastAsia="hu-HU"/>
        </w:rPr>
        <w:t>felhalmozási célú</w:t>
      </w:r>
      <w:r w:rsidRPr="00201E88">
        <w:rPr>
          <w:rFonts w:ascii="Arial" w:eastAsia="Times New Roman" w:hAnsi="Arial" w:cs="Arial"/>
          <w:lang w:eastAsia="hu-HU"/>
        </w:rPr>
        <w:t xml:space="preserve"> </w:t>
      </w:r>
      <w:r w:rsidRPr="00201E88">
        <w:rPr>
          <w:rFonts w:ascii="Arial" w:eastAsia="Times New Roman" w:hAnsi="Arial" w:cs="Arial"/>
          <w:u w:val="single"/>
          <w:lang w:eastAsia="hu-HU"/>
        </w:rPr>
        <w:t>irányítószervi támogatás</w:t>
      </w:r>
      <w:r w:rsidRPr="00201E88">
        <w:rPr>
          <w:rFonts w:ascii="Arial" w:eastAsia="Times New Roman" w:hAnsi="Arial" w:cs="Arial"/>
          <w:i/>
          <w:lang w:eastAsia="hu-HU"/>
        </w:rPr>
        <w:t xml:space="preserve"> előirányzata</w:t>
      </w:r>
      <w:r>
        <w:rPr>
          <w:rFonts w:ascii="Arial" w:eastAsia="Times New Roman" w:hAnsi="Arial" w:cs="Arial"/>
          <w:i/>
          <w:lang w:eastAsia="hu-HU"/>
        </w:rPr>
        <w:t>.</w:t>
      </w:r>
    </w:p>
    <w:p w:rsidR="00E671A5" w:rsidRPr="00081FAE" w:rsidRDefault="00E671A5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0012BF" w:rsidRPr="00081FAE" w:rsidRDefault="000012B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FF0000"/>
        </w:rPr>
      </w:pPr>
    </w:p>
    <w:p w:rsidR="00574546" w:rsidRPr="00821047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821047">
        <w:rPr>
          <w:rFonts w:ascii="Arial" w:hAnsi="Arial" w:cs="Arial"/>
          <w:b/>
        </w:rPr>
        <w:t>3</w:t>
      </w:r>
      <w:r w:rsidR="00574546" w:rsidRPr="00821047">
        <w:rPr>
          <w:rFonts w:ascii="Arial" w:hAnsi="Arial" w:cs="Arial"/>
          <w:b/>
        </w:rPr>
        <w:t>.</w:t>
      </w:r>
    </w:p>
    <w:p w:rsidR="00574546" w:rsidRPr="00821047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821047">
        <w:rPr>
          <w:rFonts w:ascii="Arial" w:hAnsi="Arial" w:cs="Arial"/>
          <w:b/>
        </w:rPr>
        <w:t>KIADÁSOK</w:t>
      </w:r>
    </w:p>
    <w:p w:rsidR="00574546" w:rsidRPr="00AA1D26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AA1D26">
        <w:rPr>
          <w:rFonts w:ascii="Arial" w:hAnsi="Arial" w:cs="Arial"/>
        </w:rPr>
        <w:t xml:space="preserve">Az önkormányzat és intézményei kiadási előirányzatának főösszege – azonosan a bevételi </w:t>
      </w:r>
      <w:r w:rsidR="008F0FCB" w:rsidRPr="00AA1D26">
        <w:rPr>
          <w:rFonts w:ascii="Arial" w:hAnsi="Arial" w:cs="Arial"/>
        </w:rPr>
        <w:t xml:space="preserve">főösszeggel </w:t>
      </w:r>
      <w:r w:rsidR="00AA1D26" w:rsidRPr="00AA1D26">
        <w:rPr>
          <w:rFonts w:ascii="Arial" w:hAnsi="Arial" w:cs="Arial"/>
        </w:rPr>
        <w:t>–</w:t>
      </w:r>
      <w:r w:rsidR="00821047" w:rsidRPr="00AA1D26">
        <w:rPr>
          <w:rFonts w:ascii="Arial" w:hAnsi="Arial" w:cs="Arial"/>
        </w:rPr>
        <w:t xml:space="preserve"> </w:t>
      </w:r>
      <w:r w:rsidR="00AA1D26" w:rsidRPr="00AA1D26">
        <w:rPr>
          <w:rFonts w:ascii="Arial" w:hAnsi="Arial" w:cs="Arial"/>
        </w:rPr>
        <w:t>295.479</w:t>
      </w:r>
      <w:r w:rsidR="0070173F" w:rsidRPr="00AA1D26">
        <w:rPr>
          <w:rFonts w:ascii="Arial" w:eastAsia="Times New Roman" w:hAnsi="Arial" w:cs="Arial"/>
          <w:lang w:eastAsia="hu-HU"/>
        </w:rPr>
        <w:t xml:space="preserve"> </w:t>
      </w:r>
      <w:r w:rsidR="008E12FC" w:rsidRPr="00AA1D26">
        <w:rPr>
          <w:rFonts w:ascii="Arial" w:hAnsi="Arial" w:cs="Arial"/>
        </w:rPr>
        <w:t>e</w:t>
      </w:r>
      <w:r w:rsidR="0070173F" w:rsidRPr="00AA1D26">
        <w:rPr>
          <w:rFonts w:ascii="Arial" w:hAnsi="Arial" w:cs="Arial"/>
        </w:rPr>
        <w:t>zer</w:t>
      </w:r>
      <w:r w:rsidRPr="00AA1D26">
        <w:rPr>
          <w:rFonts w:ascii="Arial" w:hAnsi="Arial" w:cs="Arial"/>
        </w:rPr>
        <w:t xml:space="preserve"> Ft-tal módosul.</w:t>
      </w:r>
    </w:p>
    <w:p w:rsidR="00574546" w:rsidRPr="00081FAE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74546" w:rsidRPr="00AA1D26" w:rsidRDefault="00574546" w:rsidP="00DD1361">
      <w:pPr>
        <w:pStyle w:val="Szvegtrzs"/>
        <w:spacing w:after="0"/>
        <w:rPr>
          <w:color w:val="auto"/>
        </w:rPr>
      </w:pPr>
      <w:r w:rsidRPr="00AA1D26">
        <w:rPr>
          <w:color w:val="auto"/>
        </w:rPr>
        <w:t xml:space="preserve">A </w:t>
      </w:r>
      <w:r w:rsidRPr="00AA1D26">
        <w:rPr>
          <w:b/>
          <w:i/>
          <w:color w:val="auto"/>
          <w:u w:val="single"/>
        </w:rPr>
        <w:t xml:space="preserve">működési </w:t>
      </w:r>
      <w:r w:rsidR="00BB306F" w:rsidRPr="00AA1D26">
        <w:rPr>
          <w:b/>
          <w:i/>
          <w:color w:val="auto"/>
          <w:u w:val="single"/>
        </w:rPr>
        <w:t>pénzforgalmi</w:t>
      </w:r>
      <w:r w:rsidRPr="00AA1D26">
        <w:rPr>
          <w:b/>
          <w:i/>
          <w:color w:val="auto"/>
          <w:u w:val="single"/>
        </w:rPr>
        <w:t xml:space="preserve"> kiadások</w:t>
      </w:r>
      <w:r w:rsidRPr="00AA1D26">
        <w:rPr>
          <w:color w:val="auto"/>
        </w:rPr>
        <w:t xml:space="preserve"> kiemelt előirányzatának </w:t>
      </w:r>
      <w:r w:rsidR="00905AA1" w:rsidRPr="00AA1D26">
        <w:rPr>
          <w:color w:val="auto"/>
        </w:rPr>
        <w:t xml:space="preserve">tervezett </w:t>
      </w:r>
      <w:r w:rsidRPr="00AA1D26">
        <w:rPr>
          <w:color w:val="auto"/>
        </w:rPr>
        <w:t>összege önkor</w:t>
      </w:r>
      <w:r w:rsidR="00473730" w:rsidRPr="00AA1D26">
        <w:rPr>
          <w:color w:val="auto"/>
        </w:rPr>
        <w:t>mányzat és intézményei esetében</w:t>
      </w:r>
      <w:r w:rsidR="0070173F" w:rsidRPr="00AA1D26">
        <w:rPr>
          <w:color w:val="auto"/>
        </w:rPr>
        <w:t xml:space="preserve"> </w:t>
      </w:r>
      <w:r w:rsidR="008B2E9B">
        <w:rPr>
          <w:color w:val="auto"/>
        </w:rPr>
        <w:t>185.218</w:t>
      </w:r>
      <w:r w:rsidR="008E12FC" w:rsidRPr="00AA1D26">
        <w:rPr>
          <w:color w:val="auto"/>
        </w:rPr>
        <w:t xml:space="preserve"> e</w:t>
      </w:r>
      <w:r w:rsidR="0070173F" w:rsidRPr="00AA1D26">
        <w:rPr>
          <w:color w:val="auto"/>
        </w:rPr>
        <w:t>zer</w:t>
      </w:r>
      <w:r w:rsidR="008E12FC" w:rsidRPr="00AA1D26">
        <w:rPr>
          <w:color w:val="auto"/>
        </w:rPr>
        <w:t xml:space="preserve"> </w:t>
      </w:r>
      <w:r w:rsidRPr="00AA1D26">
        <w:rPr>
          <w:color w:val="auto"/>
        </w:rPr>
        <w:t>Ft</w:t>
      </w:r>
      <w:r w:rsidR="0043124F" w:rsidRPr="00AA1D26">
        <w:rPr>
          <w:color w:val="auto"/>
        </w:rPr>
        <w:t>-</w:t>
      </w:r>
      <w:r w:rsidRPr="00AA1D26">
        <w:rPr>
          <w:color w:val="auto"/>
        </w:rPr>
        <w:t xml:space="preserve">tal </w:t>
      </w:r>
      <w:r w:rsidR="00905AA1" w:rsidRPr="00AA1D26">
        <w:rPr>
          <w:color w:val="auto"/>
        </w:rPr>
        <w:t>emelkedik</w:t>
      </w:r>
      <w:r w:rsidRPr="00AA1D26">
        <w:rPr>
          <w:color w:val="auto"/>
        </w:rPr>
        <w:t>.</w:t>
      </w:r>
    </w:p>
    <w:p w:rsidR="00DD1361" w:rsidRPr="00081FAE" w:rsidRDefault="00DD1361" w:rsidP="00DD1361">
      <w:pPr>
        <w:pStyle w:val="Szvegtrzs"/>
        <w:spacing w:after="0"/>
      </w:pPr>
    </w:p>
    <w:p w:rsidR="00DD1361" w:rsidRPr="003E18A9" w:rsidRDefault="00397A7F" w:rsidP="00DD1361">
      <w:pPr>
        <w:pStyle w:val="Szvegtrzs"/>
        <w:spacing w:after="0"/>
        <w:rPr>
          <w:b/>
          <w:bCs/>
          <w:color w:val="auto"/>
        </w:rPr>
      </w:pPr>
      <w:r w:rsidRPr="003E18A9">
        <w:rPr>
          <w:b/>
          <w:bCs/>
          <w:color w:val="auto"/>
        </w:rPr>
        <w:t>Ö</w:t>
      </w:r>
      <w:r w:rsidR="00DD1361" w:rsidRPr="003E18A9">
        <w:rPr>
          <w:b/>
          <w:bCs/>
          <w:color w:val="auto"/>
        </w:rPr>
        <w:t>nkormányzat</w:t>
      </w:r>
    </w:p>
    <w:p w:rsidR="008361B3" w:rsidRPr="00BE4D23" w:rsidRDefault="00402748" w:rsidP="00402748">
      <w:pPr>
        <w:pStyle w:val="Szvegtrzs"/>
        <w:spacing w:after="0"/>
        <w:rPr>
          <w:bCs/>
          <w:color w:val="auto"/>
        </w:rPr>
      </w:pPr>
      <w:r w:rsidRPr="00BE4D23">
        <w:rPr>
          <w:bCs/>
          <w:color w:val="auto"/>
        </w:rPr>
        <w:t xml:space="preserve">Az önkormányzat kiadásainak előirányzata </w:t>
      </w:r>
      <w:r w:rsidR="00AA1D26">
        <w:rPr>
          <w:bCs/>
          <w:color w:val="auto"/>
        </w:rPr>
        <w:t>254.910</w:t>
      </w:r>
      <w:r w:rsidRPr="00BE4D23">
        <w:rPr>
          <w:bCs/>
          <w:color w:val="auto"/>
        </w:rPr>
        <w:t xml:space="preserve"> e</w:t>
      </w:r>
      <w:r w:rsidR="0070173F" w:rsidRPr="00BE4D23">
        <w:rPr>
          <w:bCs/>
          <w:color w:val="auto"/>
        </w:rPr>
        <w:t>zer</w:t>
      </w:r>
      <w:r w:rsidRPr="00BE4D23">
        <w:rPr>
          <w:bCs/>
          <w:color w:val="auto"/>
        </w:rPr>
        <w:t xml:space="preserve"> Ft-tal emelkedik. </w:t>
      </w:r>
    </w:p>
    <w:p w:rsidR="00C360F4" w:rsidRDefault="00402748" w:rsidP="00402748">
      <w:pPr>
        <w:pStyle w:val="Szvegtrzs"/>
        <w:spacing w:after="0"/>
      </w:pPr>
      <w:r w:rsidRPr="00BE4D23">
        <w:rPr>
          <w:bCs/>
          <w:color w:val="auto"/>
        </w:rPr>
        <w:t xml:space="preserve">Ezen belül a </w:t>
      </w:r>
      <w:r w:rsidR="00BB306F" w:rsidRPr="00BE4D23">
        <w:rPr>
          <w:b/>
          <w:i/>
          <w:color w:val="auto"/>
          <w:u w:val="single"/>
        </w:rPr>
        <w:t>működési pénzforgalmi kiadások</w:t>
      </w:r>
      <w:r w:rsidR="00BB306F" w:rsidRPr="00BE4D23">
        <w:rPr>
          <w:i/>
          <w:color w:val="auto"/>
          <w:u w:val="single"/>
        </w:rPr>
        <w:t xml:space="preserve"> </w:t>
      </w:r>
      <w:r w:rsidR="00BB306F" w:rsidRPr="00BE4D23">
        <w:rPr>
          <w:color w:val="auto"/>
        </w:rPr>
        <w:t xml:space="preserve">előirányzata </w:t>
      </w:r>
      <w:r w:rsidR="00CC5549">
        <w:rPr>
          <w:color w:val="auto"/>
        </w:rPr>
        <w:t>126.498</w:t>
      </w:r>
      <w:r w:rsidR="00186038" w:rsidRPr="00BE4D23">
        <w:rPr>
          <w:color w:val="auto"/>
        </w:rPr>
        <w:t xml:space="preserve"> </w:t>
      </w:r>
      <w:r w:rsidR="00E708EC" w:rsidRPr="00BE4D23">
        <w:rPr>
          <w:color w:val="auto"/>
        </w:rPr>
        <w:t>e</w:t>
      </w:r>
      <w:r w:rsidR="0070173F" w:rsidRPr="00BE4D23">
        <w:rPr>
          <w:color w:val="auto"/>
        </w:rPr>
        <w:t>zer</w:t>
      </w:r>
      <w:r w:rsidR="00E708EC" w:rsidRPr="00BE4D23">
        <w:rPr>
          <w:color w:val="auto"/>
        </w:rPr>
        <w:t xml:space="preserve"> Ft-tal </w:t>
      </w:r>
      <w:r w:rsidR="00A36824" w:rsidRPr="00BE4D23">
        <w:rPr>
          <w:color w:val="auto"/>
        </w:rPr>
        <w:t>növekszik</w:t>
      </w:r>
      <w:r w:rsidR="00253C9F" w:rsidRPr="00081FAE">
        <w:t>.</w:t>
      </w:r>
    </w:p>
    <w:p w:rsidR="00EA5E54" w:rsidRPr="00C360F4" w:rsidRDefault="00C360F4" w:rsidP="00402748">
      <w:pPr>
        <w:pStyle w:val="Szvegtrzs"/>
        <w:spacing w:after="0"/>
        <w:rPr>
          <w:color w:val="auto"/>
        </w:rPr>
      </w:pPr>
      <w:r w:rsidRPr="00C360F4">
        <w:rPr>
          <w:color w:val="auto"/>
        </w:rPr>
        <w:t xml:space="preserve">1.331 ezer forinttal emelkedik a </w:t>
      </w:r>
      <w:r w:rsidRPr="00C360F4">
        <w:rPr>
          <w:i/>
          <w:color w:val="auto"/>
        </w:rPr>
        <w:t>személyi juttatások</w:t>
      </w:r>
      <w:r w:rsidRPr="00C360F4">
        <w:rPr>
          <w:color w:val="auto"/>
        </w:rPr>
        <w:t xml:space="preserve"> és 358 ezer forinttal a </w:t>
      </w:r>
      <w:r w:rsidRPr="00C360F4">
        <w:rPr>
          <w:i/>
          <w:color w:val="auto"/>
        </w:rPr>
        <w:t>munkaadót terhelő járulékok</w:t>
      </w:r>
      <w:r w:rsidRPr="00C360F4">
        <w:rPr>
          <w:color w:val="auto"/>
        </w:rPr>
        <w:t xml:space="preserve"> előirányzata. Mindkét előirányzat a polgármesteri hatáskörben felhasználható tartalék felhasználás, melynek ismertetése a „polgármesteri keret” felhasználásnál történik.</w:t>
      </w:r>
    </w:p>
    <w:p w:rsidR="0035635C" w:rsidRDefault="0035635C" w:rsidP="00402748">
      <w:pPr>
        <w:pStyle w:val="Szvegtrzs"/>
        <w:spacing w:after="0"/>
      </w:pPr>
    </w:p>
    <w:p w:rsidR="00024D72" w:rsidRPr="009D0E11" w:rsidRDefault="00C859B8" w:rsidP="00402748">
      <w:pPr>
        <w:pStyle w:val="Szvegtrzs"/>
        <w:spacing w:after="0"/>
        <w:rPr>
          <w:color w:val="auto"/>
        </w:rPr>
      </w:pPr>
      <w:r w:rsidRPr="009D0E11">
        <w:rPr>
          <w:color w:val="auto"/>
        </w:rPr>
        <w:t xml:space="preserve">2019. július 1. </w:t>
      </w:r>
      <w:r w:rsidR="00024D72" w:rsidRPr="009D0E11">
        <w:rPr>
          <w:color w:val="auto"/>
        </w:rPr>
        <w:t>napjával</w:t>
      </w:r>
      <w:r w:rsidRPr="009D0E11">
        <w:rPr>
          <w:color w:val="auto"/>
        </w:rPr>
        <w:t xml:space="preserve"> </w:t>
      </w:r>
      <w:r w:rsidR="00024D72" w:rsidRPr="009D0E11">
        <w:rPr>
          <w:color w:val="auto"/>
        </w:rPr>
        <w:t xml:space="preserve">a </w:t>
      </w:r>
      <w:r w:rsidRPr="009D0E11">
        <w:rPr>
          <w:color w:val="auto"/>
        </w:rPr>
        <w:t>szociáli</w:t>
      </w:r>
      <w:r w:rsidR="00AD20A6" w:rsidRPr="009D0E11">
        <w:rPr>
          <w:color w:val="auto"/>
        </w:rPr>
        <w:t>s</w:t>
      </w:r>
      <w:r w:rsidRPr="009D0E11">
        <w:rPr>
          <w:color w:val="auto"/>
        </w:rPr>
        <w:t xml:space="preserve"> hozzájárulási adó mérték</w:t>
      </w:r>
      <w:r w:rsidR="00024D72" w:rsidRPr="009D0E11">
        <w:rPr>
          <w:color w:val="auto"/>
        </w:rPr>
        <w:t>e csökken</w:t>
      </w:r>
      <w:r w:rsidR="001203C6" w:rsidRPr="009D0E11">
        <w:rPr>
          <w:color w:val="auto"/>
        </w:rPr>
        <w:t>t</w:t>
      </w:r>
      <w:r w:rsidR="00024D72" w:rsidRPr="009D0E11">
        <w:rPr>
          <w:color w:val="auto"/>
        </w:rPr>
        <w:t xml:space="preserve"> 19,5 %-ról 17.5 %-ra.  A szociális hozzájárulási adó</w:t>
      </w:r>
      <w:r w:rsidRPr="009D0E11">
        <w:rPr>
          <w:color w:val="auto"/>
        </w:rPr>
        <w:t xml:space="preserve"> módosulása</w:t>
      </w:r>
      <w:r w:rsidR="00AD20A6" w:rsidRPr="009D0E11">
        <w:rPr>
          <w:color w:val="auto"/>
        </w:rPr>
        <w:t xml:space="preserve"> és </w:t>
      </w:r>
      <w:r w:rsidR="002025AD" w:rsidRPr="009D0E11">
        <w:rPr>
          <w:color w:val="auto"/>
        </w:rPr>
        <w:t>a</w:t>
      </w:r>
      <w:r w:rsidR="00697D26">
        <w:rPr>
          <w:color w:val="auto"/>
        </w:rPr>
        <w:t xml:space="preserve"> Polgármesteri Hivatal esetében</w:t>
      </w:r>
      <w:r w:rsidR="00AD20A6" w:rsidRPr="009D0E11">
        <w:rPr>
          <w:color w:val="auto"/>
        </w:rPr>
        <w:t xml:space="preserve"> </w:t>
      </w:r>
      <w:r w:rsidR="00697D26">
        <w:rPr>
          <w:color w:val="auto"/>
        </w:rPr>
        <w:t xml:space="preserve">az </w:t>
      </w:r>
      <w:r w:rsidR="00AD20A6" w:rsidRPr="009D0E11">
        <w:rPr>
          <w:color w:val="auto"/>
        </w:rPr>
        <w:t>illetményalap</w:t>
      </w:r>
      <w:r w:rsidR="001203C6" w:rsidRPr="009D0E11">
        <w:rPr>
          <w:color w:val="auto"/>
        </w:rPr>
        <w:t>,</w:t>
      </w:r>
      <w:r w:rsidR="00AD20A6" w:rsidRPr="009D0E11">
        <w:rPr>
          <w:color w:val="auto"/>
        </w:rPr>
        <w:t xml:space="preserve"> </w:t>
      </w:r>
      <w:r w:rsidR="00024D72" w:rsidRPr="009D0E11">
        <w:rPr>
          <w:color w:val="auto"/>
        </w:rPr>
        <w:t xml:space="preserve">Magyarország 2019. évi költségvetéséről szóló 2018. évi L. törvény (továbbiakban Kvtv.) 60. § (1) bekezdésétől eltérő, megemelt </w:t>
      </w:r>
      <w:r w:rsidR="002025AD" w:rsidRPr="009D0E11">
        <w:rPr>
          <w:color w:val="auto"/>
        </w:rPr>
        <w:t>összege felvetette</w:t>
      </w:r>
      <w:r w:rsidRPr="009D0E11">
        <w:rPr>
          <w:color w:val="auto"/>
        </w:rPr>
        <w:t xml:space="preserve"> a cafetéria keret módosításának lehetőségét. </w:t>
      </w:r>
      <w:r w:rsidR="00AD20A6" w:rsidRPr="009D0E11">
        <w:rPr>
          <w:color w:val="auto"/>
        </w:rPr>
        <w:t xml:space="preserve"> </w:t>
      </w:r>
    </w:p>
    <w:p w:rsidR="00AD20A6" w:rsidRPr="009D0E11" w:rsidRDefault="00024D72" w:rsidP="00402748">
      <w:pPr>
        <w:pStyle w:val="Szvegtrzs"/>
        <w:spacing w:after="0"/>
        <w:rPr>
          <w:color w:val="auto"/>
        </w:rPr>
      </w:pPr>
      <w:r w:rsidRPr="009D0E11">
        <w:rPr>
          <w:color w:val="auto"/>
        </w:rPr>
        <w:t xml:space="preserve">A Kvtv. </w:t>
      </w:r>
      <w:r w:rsidR="00AD20A6" w:rsidRPr="009D0E11">
        <w:rPr>
          <w:color w:val="auto"/>
        </w:rPr>
        <w:t xml:space="preserve">60.§. </w:t>
      </w:r>
      <w:r w:rsidR="000C76D4" w:rsidRPr="009D0E11">
        <w:rPr>
          <w:color w:val="auto"/>
        </w:rPr>
        <w:t>(</w:t>
      </w:r>
      <w:r w:rsidR="00AD20A6" w:rsidRPr="009D0E11">
        <w:rPr>
          <w:color w:val="auto"/>
        </w:rPr>
        <w:t>4.</w:t>
      </w:r>
      <w:r w:rsidR="000C76D4" w:rsidRPr="009D0E11">
        <w:rPr>
          <w:color w:val="auto"/>
        </w:rPr>
        <w:t>)</w:t>
      </w:r>
      <w:r w:rsidR="00AD20A6" w:rsidRPr="009D0E11">
        <w:rPr>
          <w:color w:val="auto"/>
        </w:rPr>
        <w:t xml:space="preserve"> bekezdése értelmében a költségvetési szervek által foglalkoztatottak éves cafetéria</w:t>
      </w:r>
      <w:r w:rsidR="0078196C" w:rsidRPr="009D0E11">
        <w:rPr>
          <w:color w:val="auto"/>
        </w:rPr>
        <w:t>-</w:t>
      </w:r>
      <w:r w:rsidR="00AD20A6" w:rsidRPr="009D0E11">
        <w:rPr>
          <w:color w:val="auto"/>
        </w:rPr>
        <w:t xml:space="preserve">juttatásának kerete az egyes juttatásokhoz kapcsolódó, a juttatást teljesítő munkáltatót terhelő közterheket is magában foglaló együttes </w:t>
      </w:r>
      <w:r w:rsidRPr="009D0E11">
        <w:rPr>
          <w:color w:val="auto"/>
        </w:rPr>
        <w:t>ö</w:t>
      </w:r>
      <w:r w:rsidR="00AD20A6" w:rsidRPr="009D0E11">
        <w:rPr>
          <w:color w:val="auto"/>
        </w:rPr>
        <w:t xml:space="preserve">sszege, </w:t>
      </w:r>
      <w:r w:rsidR="00AD20A6" w:rsidRPr="009D0E11">
        <w:rPr>
          <w:b/>
          <w:color w:val="auto"/>
        </w:rPr>
        <w:t xml:space="preserve">törvény eltérő </w:t>
      </w:r>
      <w:r w:rsidR="002025AD" w:rsidRPr="009D0E11">
        <w:rPr>
          <w:b/>
          <w:color w:val="auto"/>
        </w:rPr>
        <w:t>rendelkezése</w:t>
      </w:r>
      <w:r w:rsidR="00AD20A6" w:rsidRPr="009D0E11">
        <w:rPr>
          <w:b/>
          <w:color w:val="auto"/>
        </w:rPr>
        <w:t xml:space="preserve"> hiányában,</w:t>
      </w:r>
      <w:r w:rsidR="00AD20A6" w:rsidRPr="009D0E11">
        <w:rPr>
          <w:color w:val="auto"/>
        </w:rPr>
        <w:t xml:space="preserve"> 2019. évben nem haladhatja meg a bruttó 200.000 Ft-ot.  A fenti rendelkezés a maximális kereten túl kitér arra, hogy a </w:t>
      </w:r>
      <w:r w:rsidR="001B5341" w:rsidRPr="009D0E11">
        <w:rPr>
          <w:color w:val="auto"/>
        </w:rPr>
        <w:t>ténylegesen felhasználható c</w:t>
      </w:r>
      <w:r w:rsidR="00AD20A6" w:rsidRPr="009D0E11">
        <w:rPr>
          <w:color w:val="auto"/>
        </w:rPr>
        <w:t>afetéria</w:t>
      </w:r>
      <w:r w:rsidR="0078196C" w:rsidRPr="009D0E11">
        <w:rPr>
          <w:color w:val="auto"/>
        </w:rPr>
        <w:t>-</w:t>
      </w:r>
      <w:r w:rsidR="00AD20A6" w:rsidRPr="009D0E11">
        <w:rPr>
          <w:color w:val="auto"/>
        </w:rPr>
        <w:t xml:space="preserve">juttatás </w:t>
      </w:r>
      <w:r w:rsidR="001B5341" w:rsidRPr="009D0E11">
        <w:rPr>
          <w:color w:val="auto"/>
        </w:rPr>
        <w:t>kiszámításán</w:t>
      </w:r>
      <w:r w:rsidRPr="009D0E11">
        <w:rPr>
          <w:color w:val="auto"/>
        </w:rPr>
        <w:t>ál</w:t>
      </w:r>
      <w:r w:rsidR="001B5341" w:rsidRPr="009D0E11">
        <w:rPr>
          <w:color w:val="auto"/>
        </w:rPr>
        <w:t xml:space="preserve"> </w:t>
      </w:r>
      <w:r w:rsidR="00AD20A6" w:rsidRPr="009D0E11">
        <w:rPr>
          <w:color w:val="auto"/>
        </w:rPr>
        <w:t>a</w:t>
      </w:r>
      <w:r w:rsidR="001B5341" w:rsidRPr="009D0E11">
        <w:rPr>
          <w:color w:val="auto"/>
        </w:rPr>
        <w:t xml:space="preserve"> közterheket</w:t>
      </w:r>
      <w:r w:rsidR="00AD20A6" w:rsidRPr="009D0E11">
        <w:rPr>
          <w:color w:val="auto"/>
        </w:rPr>
        <w:t xml:space="preserve"> </w:t>
      </w:r>
      <w:r w:rsidR="001B5341" w:rsidRPr="009D0E11">
        <w:rPr>
          <w:color w:val="auto"/>
        </w:rPr>
        <w:t xml:space="preserve">- </w:t>
      </w:r>
      <w:r w:rsidR="00AD20A6" w:rsidRPr="009D0E11">
        <w:rPr>
          <w:color w:val="auto"/>
        </w:rPr>
        <w:t xml:space="preserve">szociális hozzájárulási adót is </w:t>
      </w:r>
      <w:r w:rsidR="001B5341" w:rsidRPr="009D0E11">
        <w:rPr>
          <w:color w:val="auto"/>
        </w:rPr>
        <w:t xml:space="preserve">– figyelembe kell venni. Ha annak mértéke csökken, emelkedik a </w:t>
      </w:r>
      <w:r w:rsidRPr="009D0E11">
        <w:rPr>
          <w:color w:val="auto"/>
        </w:rPr>
        <w:t>cafeteria</w:t>
      </w:r>
      <w:r w:rsidR="0078196C" w:rsidRPr="009D0E11">
        <w:rPr>
          <w:color w:val="auto"/>
        </w:rPr>
        <w:t>-</w:t>
      </w:r>
      <w:r w:rsidRPr="009D0E11">
        <w:rPr>
          <w:color w:val="auto"/>
        </w:rPr>
        <w:t>juttatás</w:t>
      </w:r>
      <w:r w:rsidR="0078196C" w:rsidRPr="009D0E11">
        <w:rPr>
          <w:color w:val="auto"/>
        </w:rPr>
        <w:t xml:space="preserve"> dolgozókra</w:t>
      </w:r>
      <w:r w:rsidRPr="009D0E11">
        <w:rPr>
          <w:color w:val="auto"/>
        </w:rPr>
        <w:t xml:space="preserve"> </w:t>
      </w:r>
      <w:r w:rsidR="001B5341" w:rsidRPr="009D0E11">
        <w:rPr>
          <w:color w:val="auto"/>
        </w:rPr>
        <w:t>ténylegesen felhasználható összeg</w:t>
      </w:r>
      <w:r w:rsidR="0078196C" w:rsidRPr="009D0E11">
        <w:rPr>
          <w:color w:val="auto"/>
        </w:rPr>
        <w:t>e</w:t>
      </w:r>
      <w:r w:rsidR="001B5341" w:rsidRPr="009D0E11">
        <w:rPr>
          <w:color w:val="auto"/>
        </w:rPr>
        <w:t>.</w:t>
      </w:r>
    </w:p>
    <w:p w:rsidR="001B5341" w:rsidRPr="009D0E11" w:rsidRDefault="001B5341" w:rsidP="00402748">
      <w:pPr>
        <w:pStyle w:val="Szvegtrzs"/>
        <w:spacing w:after="0"/>
        <w:rPr>
          <w:color w:val="auto"/>
        </w:rPr>
      </w:pPr>
      <w:r w:rsidRPr="009D0E11">
        <w:rPr>
          <w:color w:val="auto"/>
        </w:rPr>
        <w:t>A Kvtv. 60 §. (6) bekezdése szerint a helyi önkormányzat képviselő-testülete rendelet</w:t>
      </w:r>
      <w:r w:rsidR="001203C6" w:rsidRPr="009D0E11">
        <w:rPr>
          <w:color w:val="auto"/>
        </w:rPr>
        <w:t>é</w:t>
      </w:r>
      <w:r w:rsidRPr="009D0E11">
        <w:rPr>
          <w:color w:val="auto"/>
        </w:rPr>
        <w:t>ben</w:t>
      </w:r>
      <w:r w:rsidR="00024D72" w:rsidRPr="009D0E11">
        <w:rPr>
          <w:color w:val="auto"/>
        </w:rPr>
        <w:t>,</w:t>
      </w:r>
      <w:r w:rsidRPr="009D0E11">
        <w:rPr>
          <w:color w:val="auto"/>
        </w:rPr>
        <w:t xml:space="preserve"> 2019. évben a közszolgálati tisztviselőkről szóló 2011. évi</w:t>
      </w:r>
      <w:r w:rsidR="00024D72" w:rsidRPr="009D0E11">
        <w:rPr>
          <w:color w:val="auto"/>
        </w:rPr>
        <w:t xml:space="preserve"> </w:t>
      </w:r>
      <w:r w:rsidRPr="009D0E11">
        <w:rPr>
          <w:color w:val="auto"/>
        </w:rPr>
        <w:t xml:space="preserve">CXCIX. </w:t>
      </w:r>
      <w:r w:rsidR="002025AD" w:rsidRPr="009D0E11">
        <w:rPr>
          <w:color w:val="auto"/>
        </w:rPr>
        <w:t>törvényben (</w:t>
      </w:r>
      <w:r w:rsidR="00024D72" w:rsidRPr="009D0E11">
        <w:rPr>
          <w:color w:val="auto"/>
        </w:rPr>
        <w:t>továbbiakban Kttv.)</w:t>
      </w:r>
      <w:r w:rsidRPr="009D0E11">
        <w:rPr>
          <w:color w:val="auto"/>
        </w:rPr>
        <w:t xml:space="preserve"> foglaltaktól eltérően – az (1) bekezdésben meghatározottnál magasabb összegben</w:t>
      </w:r>
      <w:r w:rsidR="002025AD" w:rsidRPr="009D0E11">
        <w:rPr>
          <w:color w:val="auto"/>
        </w:rPr>
        <w:t xml:space="preserve"> </w:t>
      </w:r>
      <w:r w:rsidRPr="009D0E11">
        <w:rPr>
          <w:color w:val="auto"/>
        </w:rPr>
        <w:t>állapíthatja meg az illetményalapot</w:t>
      </w:r>
      <w:r w:rsidR="002025AD" w:rsidRPr="009D0E11">
        <w:rPr>
          <w:color w:val="auto"/>
        </w:rPr>
        <w:t>.</w:t>
      </w:r>
      <w:r w:rsidRPr="009D0E11">
        <w:rPr>
          <w:color w:val="auto"/>
        </w:rPr>
        <w:t xml:space="preserve"> Önkormányzatunk képviselő-testülete élt ezzel a jogával és az illetményalapot 46.500 forintban állapította me</w:t>
      </w:r>
      <w:r w:rsidR="000C76D4" w:rsidRPr="009D0E11">
        <w:rPr>
          <w:color w:val="auto"/>
        </w:rPr>
        <w:t>g</w:t>
      </w:r>
      <w:r w:rsidRPr="009D0E11">
        <w:rPr>
          <w:color w:val="auto"/>
        </w:rPr>
        <w:t xml:space="preserve">. </w:t>
      </w:r>
      <w:r w:rsidR="000C76D4" w:rsidRPr="009D0E11">
        <w:rPr>
          <w:color w:val="auto"/>
        </w:rPr>
        <w:t xml:space="preserve"> </w:t>
      </w:r>
    </w:p>
    <w:p w:rsidR="000C76D4" w:rsidRPr="009D0E11" w:rsidRDefault="000C76D4" w:rsidP="00402748">
      <w:pPr>
        <w:pStyle w:val="Szvegtrzs"/>
        <w:spacing w:after="0"/>
        <w:rPr>
          <w:color w:val="auto"/>
        </w:rPr>
      </w:pPr>
      <w:r w:rsidRPr="009D0E11">
        <w:rPr>
          <w:color w:val="auto"/>
        </w:rPr>
        <w:t xml:space="preserve">A </w:t>
      </w:r>
      <w:r w:rsidR="002025AD" w:rsidRPr="009D0E11">
        <w:rPr>
          <w:color w:val="auto"/>
        </w:rPr>
        <w:t>K</w:t>
      </w:r>
      <w:r w:rsidRPr="009D0E11">
        <w:rPr>
          <w:color w:val="auto"/>
        </w:rPr>
        <w:t xml:space="preserve">vtv. 60. </w:t>
      </w:r>
      <w:r w:rsidR="002025AD" w:rsidRPr="009D0E11">
        <w:rPr>
          <w:color w:val="auto"/>
        </w:rPr>
        <w:t>§</w:t>
      </w:r>
      <w:r w:rsidRPr="009D0E11">
        <w:rPr>
          <w:color w:val="auto"/>
        </w:rPr>
        <w:t xml:space="preserve"> (4) </w:t>
      </w:r>
      <w:r w:rsidR="002025AD" w:rsidRPr="009D0E11">
        <w:rPr>
          <w:color w:val="auto"/>
        </w:rPr>
        <w:t>bekezdése</w:t>
      </w:r>
      <w:r w:rsidRPr="009D0E11">
        <w:rPr>
          <w:color w:val="auto"/>
        </w:rPr>
        <w:t xml:space="preserve"> értelmében a költségvetési szervek által foglalkoztatott </w:t>
      </w:r>
      <w:r w:rsidRPr="009D0E11">
        <w:rPr>
          <w:b/>
          <w:color w:val="auto"/>
        </w:rPr>
        <w:t>közszolgálati tisztviselők</w:t>
      </w:r>
      <w:r w:rsidRPr="009D0E11">
        <w:rPr>
          <w:color w:val="auto"/>
        </w:rPr>
        <w:t xml:space="preserve"> eseté</w:t>
      </w:r>
      <w:r w:rsidR="002025AD" w:rsidRPr="009D0E11">
        <w:rPr>
          <w:color w:val="auto"/>
        </w:rPr>
        <w:t xml:space="preserve">be, az </w:t>
      </w:r>
      <w:r w:rsidRPr="009D0E11">
        <w:rPr>
          <w:color w:val="auto"/>
        </w:rPr>
        <w:t>éves cafetésia</w:t>
      </w:r>
      <w:r w:rsidR="0078196C" w:rsidRPr="009D0E11">
        <w:rPr>
          <w:color w:val="auto"/>
        </w:rPr>
        <w:t>-</w:t>
      </w:r>
      <w:r w:rsidRPr="009D0E11">
        <w:rPr>
          <w:color w:val="auto"/>
        </w:rPr>
        <w:t xml:space="preserve">juttatás összege csak törvény eltérő rendelkezésének hiányában nem haladhatja meg a 200.000 forintot. </w:t>
      </w:r>
    </w:p>
    <w:p w:rsidR="002025AD" w:rsidRPr="009D0E11" w:rsidRDefault="000C76D4" w:rsidP="00402748">
      <w:pPr>
        <w:pStyle w:val="Szvegtrzs"/>
        <w:spacing w:after="0"/>
        <w:rPr>
          <w:color w:val="auto"/>
        </w:rPr>
      </w:pPr>
      <w:r w:rsidRPr="009D0E11">
        <w:rPr>
          <w:color w:val="auto"/>
        </w:rPr>
        <w:t xml:space="preserve">A </w:t>
      </w:r>
      <w:r w:rsidR="002025AD" w:rsidRPr="009D0E11">
        <w:rPr>
          <w:color w:val="auto"/>
        </w:rPr>
        <w:t>K</w:t>
      </w:r>
      <w:r w:rsidRPr="009D0E11">
        <w:rPr>
          <w:color w:val="auto"/>
        </w:rPr>
        <w:t>ttv. 151.</w:t>
      </w:r>
      <w:r w:rsidR="002025AD" w:rsidRPr="009D0E11">
        <w:rPr>
          <w:color w:val="auto"/>
        </w:rPr>
        <w:t xml:space="preserve"> </w:t>
      </w:r>
      <w:r w:rsidRPr="009D0E11">
        <w:rPr>
          <w:color w:val="auto"/>
        </w:rPr>
        <w:t>§</w:t>
      </w:r>
      <w:r w:rsidR="002025AD" w:rsidRPr="009D0E11">
        <w:rPr>
          <w:color w:val="auto"/>
        </w:rPr>
        <w:t xml:space="preserve"> </w:t>
      </w:r>
      <w:r w:rsidRPr="009D0E11">
        <w:rPr>
          <w:color w:val="auto"/>
        </w:rPr>
        <w:t xml:space="preserve">(1) </w:t>
      </w:r>
      <w:r w:rsidR="002025AD" w:rsidRPr="009D0E11">
        <w:rPr>
          <w:color w:val="auto"/>
        </w:rPr>
        <w:t>bekezdése</w:t>
      </w:r>
      <w:r w:rsidRPr="009D0E11">
        <w:rPr>
          <w:color w:val="auto"/>
        </w:rPr>
        <w:t xml:space="preserve"> szerint a cafeteria</w:t>
      </w:r>
      <w:r w:rsidR="0078196C" w:rsidRPr="009D0E11">
        <w:rPr>
          <w:color w:val="auto"/>
        </w:rPr>
        <w:t>-</w:t>
      </w:r>
      <w:r w:rsidRPr="009D0E11">
        <w:rPr>
          <w:color w:val="auto"/>
        </w:rPr>
        <w:t xml:space="preserve">juttatás </w:t>
      </w:r>
      <w:r w:rsidR="002025AD" w:rsidRPr="009D0E11">
        <w:rPr>
          <w:color w:val="auto"/>
        </w:rPr>
        <w:t>é</w:t>
      </w:r>
      <w:r w:rsidRPr="009D0E11">
        <w:rPr>
          <w:color w:val="auto"/>
        </w:rPr>
        <w:t>ves összege nem lehet alacsonyabb az illetmény</w:t>
      </w:r>
      <w:r w:rsidR="002025AD" w:rsidRPr="009D0E11">
        <w:rPr>
          <w:color w:val="auto"/>
        </w:rPr>
        <w:t>alap ötszörösénél. (A cafeteria</w:t>
      </w:r>
      <w:r w:rsidR="0078196C" w:rsidRPr="009D0E11">
        <w:rPr>
          <w:color w:val="auto"/>
        </w:rPr>
        <w:t>-</w:t>
      </w:r>
      <w:r w:rsidRPr="009D0E11">
        <w:rPr>
          <w:color w:val="auto"/>
        </w:rPr>
        <w:t>juttatás éves összege biztosít fedezetet az egyes juttatásokhoz kapcsolódó, a juttatást teljesítő munkáltatót terhelő közterhek megfizetésére is.)</w:t>
      </w:r>
      <w:r w:rsidR="00024D72" w:rsidRPr="009D0E11">
        <w:rPr>
          <w:color w:val="auto"/>
        </w:rPr>
        <w:t xml:space="preserve"> </w:t>
      </w:r>
    </w:p>
    <w:p w:rsidR="000C76D4" w:rsidRPr="009D0E11" w:rsidRDefault="00024D72" w:rsidP="00402748">
      <w:pPr>
        <w:pStyle w:val="Szvegtrzs"/>
        <w:spacing w:after="0"/>
        <w:rPr>
          <w:color w:val="auto"/>
        </w:rPr>
      </w:pPr>
      <w:r w:rsidRPr="009D0E11">
        <w:rPr>
          <w:color w:val="auto"/>
        </w:rPr>
        <w:t xml:space="preserve">A Kttv. szerint, </w:t>
      </w:r>
      <w:r w:rsidRPr="009D0E11">
        <w:rPr>
          <w:b/>
          <w:color w:val="auto"/>
        </w:rPr>
        <w:t>a hatálya alá tartozó személyek esetében</w:t>
      </w:r>
      <w:r w:rsidR="002025AD" w:rsidRPr="009D0E11">
        <w:rPr>
          <w:color w:val="auto"/>
        </w:rPr>
        <w:t>,</w:t>
      </w:r>
      <w:r w:rsidRPr="009D0E11">
        <w:rPr>
          <w:color w:val="auto"/>
        </w:rPr>
        <w:t xml:space="preserve"> a cafetéria</w:t>
      </w:r>
      <w:r w:rsidR="0078196C" w:rsidRPr="009D0E11">
        <w:rPr>
          <w:color w:val="auto"/>
        </w:rPr>
        <w:t>-</w:t>
      </w:r>
      <w:r w:rsidRPr="009D0E11">
        <w:rPr>
          <w:color w:val="auto"/>
        </w:rPr>
        <w:t>juttatások minimális összege önkormányzatunk esetében 232.500 Ft, mely összeg magában foglalja a juttatást terhelő közterheket. is.</w:t>
      </w:r>
    </w:p>
    <w:p w:rsidR="007A01AC" w:rsidRDefault="007A01AC" w:rsidP="00402748">
      <w:pPr>
        <w:pStyle w:val="Szvegtrzs"/>
        <w:spacing w:after="0"/>
        <w:rPr>
          <w:color w:val="auto"/>
        </w:rPr>
      </w:pPr>
      <w:r w:rsidRPr="009D0E11">
        <w:rPr>
          <w:color w:val="auto"/>
        </w:rPr>
        <w:t xml:space="preserve">Fentiekben leírtak miatt szükséges a költsévetési rendelet </w:t>
      </w:r>
      <w:r w:rsidR="001203C6" w:rsidRPr="009D0E11">
        <w:rPr>
          <w:color w:val="auto"/>
        </w:rPr>
        <w:t>12</w:t>
      </w:r>
      <w:r w:rsidR="00354FC9" w:rsidRPr="009D0E11">
        <w:rPr>
          <w:color w:val="auto"/>
        </w:rPr>
        <w:t xml:space="preserve">. §-ának módosítása. </w:t>
      </w:r>
    </w:p>
    <w:p w:rsidR="00697D26" w:rsidRPr="009D0E11" w:rsidRDefault="00697D26" w:rsidP="00402748">
      <w:pPr>
        <w:pStyle w:val="Szvegtrzs"/>
        <w:spacing w:after="0"/>
        <w:rPr>
          <w:color w:val="auto"/>
        </w:rPr>
      </w:pPr>
      <w:r>
        <w:rPr>
          <w:color w:val="auto"/>
        </w:rPr>
        <w:t>A cafetéria „keret” emeléséhez a fedezet rendelkezésre áll, nem szükséges az előirányzatok növelése.</w:t>
      </w:r>
    </w:p>
    <w:p w:rsidR="000C76D4" w:rsidRPr="00081FAE" w:rsidRDefault="000C76D4" w:rsidP="00402748">
      <w:pPr>
        <w:pStyle w:val="Szvegtrzs"/>
        <w:spacing w:after="0"/>
      </w:pPr>
    </w:p>
    <w:p w:rsidR="00EA5E54" w:rsidRPr="00BE4D23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E4D23">
        <w:rPr>
          <w:rFonts w:ascii="Arial" w:hAnsi="Arial" w:cs="Arial"/>
        </w:rPr>
        <w:t>A</w:t>
      </w:r>
      <w:r w:rsidR="00905AA1" w:rsidRPr="00BE4D23">
        <w:rPr>
          <w:rFonts w:ascii="Arial" w:hAnsi="Arial" w:cs="Arial"/>
        </w:rPr>
        <w:t>z</w:t>
      </w:r>
      <w:r w:rsidRPr="00BE4D23">
        <w:rPr>
          <w:rFonts w:ascii="Arial" w:hAnsi="Arial" w:cs="Arial"/>
        </w:rPr>
        <w:t xml:space="preserve"> </w:t>
      </w:r>
      <w:r w:rsidR="00905AA1" w:rsidRPr="00BE4D23">
        <w:rPr>
          <w:rFonts w:ascii="Arial" w:hAnsi="Arial" w:cs="Arial"/>
        </w:rPr>
        <w:t>önkormányzat</w:t>
      </w:r>
      <w:r w:rsidR="00905AA1" w:rsidRPr="00BE4D23">
        <w:rPr>
          <w:rFonts w:ascii="Arial" w:hAnsi="Arial" w:cs="Arial"/>
          <w:i/>
        </w:rPr>
        <w:t xml:space="preserve"> </w:t>
      </w:r>
      <w:r w:rsidR="009D1F29" w:rsidRPr="00BE4D23">
        <w:rPr>
          <w:rFonts w:ascii="Arial" w:hAnsi="Arial" w:cs="Arial"/>
          <w:i/>
        </w:rPr>
        <w:t>dologi</w:t>
      </w:r>
      <w:r w:rsidRPr="00BE4D23">
        <w:rPr>
          <w:rFonts w:ascii="Arial" w:hAnsi="Arial" w:cs="Arial"/>
          <w:i/>
        </w:rPr>
        <w:t xml:space="preserve"> kiadások </w:t>
      </w:r>
      <w:r w:rsidRPr="00BE4D23">
        <w:rPr>
          <w:rFonts w:ascii="Arial" w:hAnsi="Arial" w:cs="Arial"/>
        </w:rPr>
        <w:t>előirányzata</w:t>
      </w:r>
      <w:r w:rsidR="004D2178" w:rsidRPr="00BE4D23">
        <w:rPr>
          <w:rFonts w:ascii="Arial" w:hAnsi="Arial" w:cs="Arial"/>
        </w:rPr>
        <w:t xml:space="preserve"> </w:t>
      </w:r>
      <w:r w:rsidR="00C360F4">
        <w:rPr>
          <w:rFonts w:ascii="Arial" w:hAnsi="Arial" w:cs="Arial"/>
        </w:rPr>
        <w:t>86.</w:t>
      </w:r>
      <w:r w:rsidR="00CC5549">
        <w:rPr>
          <w:rFonts w:ascii="Arial" w:hAnsi="Arial" w:cs="Arial"/>
        </w:rPr>
        <w:t>316</w:t>
      </w:r>
      <w:r w:rsidR="009D6413" w:rsidRPr="00BE4D23">
        <w:rPr>
          <w:rFonts w:ascii="Arial" w:hAnsi="Arial" w:cs="Arial"/>
        </w:rPr>
        <w:t xml:space="preserve"> </w:t>
      </w:r>
      <w:r w:rsidR="008E12FC" w:rsidRPr="00BE4D23">
        <w:rPr>
          <w:rFonts w:ascii="Arial" w:hAnsi="Arial" w:cs="Arial"/>
        </w:rPr>
        <w:t>e</w:t>
      </w:r>
      <w:r w:rsidR="004D2178" w:rsidRPr="00BE4D23">
        <w:rPr>
          <w:rFonts w:ascii="Arial" w:hAnsi="Arial" w:cs="Arial"/>
        </w:rPr>
        <w:t>zer</w:t>
      </w:r>
      <w:r w:rsidR="008E12FC" w:rsidRPr="00BE4D23">
        <w:rPr>
          <w:rFonts w:ascii="Arial" w:hAnsi="Arial" w:cs="Arial"/>
        </w:rPr>
        <w:t xml:space="preserve"> </w:t>
      </w:r>
      <w:r w:rsidR="00DD1361" w:rsidRPr="00BE4D23">
        <w:rPr>
          <w:rFonts w:ascii="Arial" w:hAnsi="Arial" w:cs="Arial"/>
        </w:rPr>
        <w:t xml:space="preserve">Ft-tal </w:t>
      </w:r>
      <w:r w:rsidR="00516CF0" w:rsidRPr="00BE4D23">
        <w:rPr>
          <w:rFonts w:ascii="Arial" w:hAnsi="Arial" w:cs="Arial"/>
        </w:rPr>
        <w:t>emelkedik</w:t>
      </w:r>
      <w:r w:rsidR="00DD1361" w:rsidRPr="00BE4D23">
        <w:rPr>
          <w:rFonts w:ascii="Arial" w:hAnsi="Arial" w:cs="Arial"/>
        </w:rPr>
        <w:t>.</w:t>
      </w:r>
    </w:p>
    <w:p w:rsidR="006D2B11" w:rsidRPr="0065673F" w:rsidRDefault="0065673F" w:rsidP="00CC5549">
      <w:pPr>
        <w:pStyle w:val="Listaszerbekezds"/>
        <w:numPr>
          <w:ilvl w:val="0"/>
          <w:numId w:val="22"/>
        </w:numPr>
        <w:rPr>
          <w:lang w:eastAsia="hu-HU"/>
        </w:rPr>
      </w:pPr>
      <w:r w:rsidRPr="0065673F">
        <w:t xml:space="preserve">4.000 ezer Ft a Csányi köz - nem önkormányzati tulajdonú területén, városképi szempontból szükséges – útfelújításának </w:t>
      </w:r>
      <w:r w:rsidR="00697D26" w:rsidRPr="0065673F">
        <w:t>tervezéséhez és</w:t>
      </w:r>
      <w:r w:rsidRPr="0065673F">
        <w:t xml:space="preserve"> kivitelezéséhez szükséges előirányzat</w:t>
      </w:r>
      <w:r>
        <w:t>, melyet a Képviselő-testület 93/2019. (IV. 25.) határozatában állapított meg.</w:t>
      </w:r>
    </w:p>
    <w:p w:rsidR="000900CF" w:rsidRPr="00CB54E6" w:rsidRDefault="0065673F" w:rsidP="00CC5549">
      <w:pPr>
        <w:pStyle w:val="Listaszerbekezds"/>
        <w:numPr>
          <w:ilvl w:val="0"/>
          <w:numId w:val="22"/>
        </w:numPr>
        <w:rPr>
          <w:lang w:eastAsia="hu-HU"/>
        </w:rPr>
      </w:pPr>
      <w:r w:rsidRPr="00CB54E6">
        <w:rPr>
          <w:lang w:eastAsia="hu-HU"/>
        </w:rPr>
        <w:t xml:space="preserve">6.350 ezer Ft </w:t>
      </w:r>
      <w:r w:rsidR="00CB54E6" w:rsidRPr="00CB54E6">
        <w:rPr>
          <w:lang w:eastAsia="hu-HU"/>
        </w:rPr>
        <w:t xml:space="preserve">összegű </w:t>
      </w:r>
      <w:r w:rsidRPr="00CB54E6">
        <w:rPr>
          <w:lang w:eastAsia="hu-HU"/>
        </w:rPr>
        <w:t>előirányzat</w:t>
      </w:r>
      <w:r w:rsidR="00CB54E6" w:rsidRPr="00CB54E6">
        <w:rPr>
          <w:lang w:eastAsia="hu-HU"/>
        </w:rPr>
        <w:t>ot terveztünk</w:t>
      </w:r>
      <w:r w:rsidRPr="00CB54E6">
        <w:rPr>
          <w:lang w:eastAsia="hu-HU"/>
        </w:rPr>
        <w:t xml:space="preserve"> a 100%-os önkormányzati tulajdonban lévő Aquamarin Szállodaipari Kft</w:t>
      </w:r>
      <w:r w:rsidR="00CB54E6" w:rsidRPr="00CB54E6">
        <w:rPr>
          <w:lang w:eastAsia="hu-HU"/>
        </w:rPr>
        <w:t>, 1088/4. és 1088/5. hrsz</w:t>
      </w:r>
      <w:r w:rsidR="00697D26">
        <w:rPr>
          <w:lang w:eastAsia="hu-HU"/>
        </w:rPr>
        <w:t>-</w:t>
      </w:r>
      <w:r w:rsidR="00CB54E6" w:rsidRPr="00CB54E6">
        <w:rPr>
          <w:lang w:eastAsia="hu-HU"/>
        </w:rPr>
        <w:t>ú ingatlanainak érté</w:t>
      </w:r>
      <w:r w:rsidR="00697D26">
        <w:rPr>
          <w:lang w:eastAsia="hu-HU"/>
        </w:rPr>
        <w:t>k</w:t>
      </w:r>
      <w:r w:rsidR="00CB54E6" w:rsidRPr="00CB54E6">
        <w:rPr>
          <w:lang w:eastAsia="hu-HU"/>
        </w:rPr>
        <w:t>becslése elvégeztetéséhez.</w:t>
      </w:r>
    </w:p>
    <w:p w:rsidR="005C6650" w:rsidRPr="005C6650" w:rsidRDefault="00CB54E6" w:rsidP="00CC5549">
      <w:pPr>
        <w:pStyle w:val="Listaszerbekezds"/>
        <w:numPr>
          <w:ilvl w:val="0"/>
          <w:numId w:val="22"/>
        </w:numPr>
      </w:pPr>
      <w:r w:rsidRPr="005C6650">
        <w:t xml:space="preserve">A 129/2019. (V.30.) </w:t>
      </w:r>
      <w:r w:rsidR="005C6650" w:rsidRPr="005C6650">
        <w:t xml:space="preserve">Kt. </w:t>
      </w:r>
      <w:r w:rsidRPr="005C6650">
        <w:t>határozatnak megfelelően</w:t>
      </w:r>
      <w:r w:rsidR="00DA24EC" w:rsidRPr="005C6650">
        <w:t xml:space="preserve"> </w:t>
      </w:r>
      <w:r w:rsidRPr="005C6650">
        <w:t xml:space="preserve">1.779 </w:t>
      </w:r>
      <w:r w:rsidR="00DA24EC" w:rsidRPr="005C6650">
        <w:t xml:space="preserve">ezer forint </w:t>
      </w:r>
      <w:r w:rsidR="00697D26" w:rsidRPr="005C6650">
        <w:t>összegű</w:t>
      </w:r>
      <w:r w:rsidRPr="005C6650">
        <w:t xml:space="preserve"> földvédelmi járulék megfizetéséhez szükséges</w:t>
      </w:r>
      <w:r w:rsidR="005C6650" w:rsidRPr="005C6650">
        <w:t xml:space="preserve"> előirányzat kialakításra kerül, mely a </w:t>
      </w:r>
      <w:r w:rsidR="003E18A9">
        <w:t xml:space="preserve">Hévíz, </w:t>
      </w:r>
      <w:r w:rsidR="005C6650" w:rsidRPr="005C6650">
        <w:t>022/53. hrsz</w:t>
      </w:r>
      <w:r w:rsidR="003E18A9">
        <w:t>.</w:t>
      </w:r>
      <w:r w:rsidR="005C6650" w:rsidRPr="005C6650">
        <w:t xml:space="preserve"> alatt nyilvántartott 61.315</w:t>
      </w:r>
      <w:r w:rsidR="00DA24EC" w:rsidRPr="005C6650">
        <w:t xml:space="preserve"> </w:t>
      </w:r>
      <w:r w:rsidR="005C6650" w:rsidRPr="005C6650">
        <w:t>m2 területű 6. minősítési osztályú, szántó művelési ágú termőföld terület művelésből történő kivonásához és ezáltal a napelem</w:t>
      </w:r>
      <w:r w:rsidR="00697D26">
        <w:t xml:space="preserve"> </w:t>
      </w:r>
      <w:r w:rsidR="005C6650" w:rsidRPr="005C6650">
        <w:t xml:space="preserve">park létesítéséhez </w:t>
      </w:r>
      <w:r w:rsidR="005C6650">
        <w:t>kell</w:t>
      </w:r>
      <w:r w:rsidR="005C6650" w:rsidRPr="005C6650">
        <w:t>.</w:t>
      </w:r>
      <w:r w:rsidR="00DA24EC" w:rsidRPr="005C6650">
        <w:t xml:space="preserve"> </w:t>
      </w:r>
    </w:p>
    <w:p w:rsidR="00E843C6" w:rsidRDefault="003E18A9" w:rsidP="002178E9">
      <w:pPr>
        <w:pStyle w:val="Listaszerbekezds"/>
        <w:numPr>
          <w:ilvl w:val="0"/>
          <w:numId w:val="22"/>
        </w:numPr>
      </w:pPr>
      <w:r w:rsidRPr="003E18A9">
        <w:t>„Boldog Békeidők Hévíze” rendezvény</w:t>
      </w:r>
      <w:r w:rsidR="00E15640">
        <w:t>kiadása az önkormányzat költségvetését terheli.</w:t>
      </w:r>
      <w:r w:rsidRPr="003E18A9">
        <w:t xml:space="preserve"> 5.043 ezer Ft </w:t>
      </w:r>
      <w:r w:rsidR="00E15640">
        <w:t xml:space="preserve">a </w:t>
      </w:r>
      <w:r w:rsidRPr="003E18A9">
        <w:t>fellépő</w:t>
      </w:r>
      <w:r w:rsidR="00E15640">
        <w:t xml:space="preserve"> művészek</w:t>
      </w:r>
      <w:r w:rsidRPr="003E18A9">
        <w:t xml:space="preserve"> díjazásához szükséges összeg</w:t>
      </w:r>
      <w:r w:rsidR="00E15640">
        <w:t>.</w:t>
      </w:r>
      <w:r w:rsidRPr="003E18A9">
        <w:t xml:space="preserve"> 253 ezer Ft általános forgalmi adó megfizetéséhez szükséges előirányzat</w:t>
      </w:r>
      <w:r w:rsidR="00E15640">
        <w:t>.</w:t>
      </w:r>
    </w:p>
    <w:p w:rsidR="00AC3C38" w:rsidRPr="003E18A9" w:rsidRDefault="00E843C6" w:rsidP="002178E9">
      <w:pPr>
        <w:pStyle w:val="Listaszerbekezds"/>
        <w:numPr>
          <w:ilvl w:val="0"/>
          <w:numId w:val="22"/>
        </w:numPr>
      </w:pPr>
      <w:r>
        <w:t xml:space="preserve">Tervezni kell </w:t>
      </w:r>
      <w:r w:rsidRPr="003E18A9">
        <w:t>második</w:t>
      </w:r>
      <w:r w:rsidR="003E18A9" w:rsidRPr="003E18A9">
        <w:t xml:space="preserve"> emeleti tárgyaló és a mellette lévő iroda falának tervezéséhez és legyártásához szüksége előirányzatot</w:t>
      </w:r>
      <w:r>
        <w:t>,</w:t>
      </w:r>
      <w:r w:rsidR="003E18A9" w:rsidRPr="003E18A9">
        <w:t xml:space="preserve"> melynek összege 312 ezer Ft</w:t>
      </w:r>
      <w:r w:rsidR="00A721AC" w:rsidRPr="003E18A9">
        <w:t>.</w:t>
      </w:r>
    </w:p>
    <w:p w:rsidR="00A90B2B" w:rsidRPr="00A90B2B" w:rsidRDefault="001F03FC" w:rsidP="00CC5549">
      <w:pPr>
        <w:pStyle w:val="Listaszerbekezds"/>
        <w:numPr>
          <w:ilvl w:val="0"/>
          <w:numId w:val="22"/>
        </w:numPr>
      </w:pPr>
      <w:r w:rsidRPr="00A90B2B">
        <w:t>2.</w:t>
      </w:r>
      <w:r w:rsidR="00A90B2B" w:rsidRPr="00A90B2B">
        <w:t xml:space="preserve">403 ezer Ft </w:t>
      </w:r>
      <w:r w:rsidR="00D6041B">
        <w:t xml:space="preserve">összegű </w:t>
      </w:r>
      <w:r w:rsidR="00D6041B" w:rsidRPr="00A90B2B">
        <w:t>előirányzat-módosítás</w:t>
      </w:r>
      <w:r w:rsidR="00A90B2B" w:rsidRPr="00A90B2B">
        <w:t xml:space="preserve"> szükséges a „YOUTH &amp; S</w:t>
      </w:r>
      <w:r w:rsidR="00A90B2B">
        <w:t>PA</w:t>
      </w:r>
      <w:r w:rsidR="00A90B2B" w:rsidRPr="00A90B2B">
        <w:t>” projekt egyéb szolgáltatásokra vonatkozó kiadásain</w:t>
      </w:r>
      <w:r w:rsidR="00A90B2B">
        <w:t>a</w:t>
      </w:r>
      <w:r w:rsidR="00A90B2B" w:rsidRPr="00A90B2B">
        <w:t>k fedezéséhez.</w:t>
      </w:r>
    </w:p>
    <w:p w:rsidR="00A90B2B" w:rsidRPr="001D6C78" w:rsidRDefault="00A90B2B" w:rsidP="00CC5549">
      <w:pPr>
        <w:pStyle w:val="Listaszerbekezds"/>
        <w:numPr>
          <w:ilvl w:val="0"/>
          <w:numId w:val="22"/>
        </w:numPr>
      </w:pPr>
      <w:r w:rsidRPr="001D6C78">
        <w:t xml:space="preserve">5.202 ezer forinttal szükséges megemelni, a ki nem emelt feladatok fizetendő általános forgalmi </w:t>
      </w:r>
      <w:r w:rsidR="00D6041B" w:rsidRPr="001D6C78">
        <w:t>adó előirányzatát</w:t>
      </w:r>
      <w:r w:rsidRPr="001D6C78">
        <w:t xml:space="preserve"> </w:t>
      </w:r>
      <w:r w:rsidR="001D6C78" w:rsidRPr="001D6C78">
        <w:t xml:space="preserve">- </w:t>
      </w:r>
      <w:r w:rsidRPr="001D6C78">
        <w:t xml:space="preserve">a működési bevételeknél már említett </w:t>
      </w:r>
      <w:r w:rsidR="001D6C78" w:rsidRPr="001D6C78">
        <w:t xml:space="preserve">- </w:t>
      </w:r>
      <w:r w:rsidRPr="001D6C78">
        <w:t>bruttó elszámolás miatt.</w:t>
      </w:r>
    </w:p>
    <w:p w:rsidR="001D6C78" w:rsidRDefault="001D6C78" w:rsidP="00CC5549">
      <w:pPr>
        <w:pStyle w:val="Listaszerbekezds"/>
        <w:numPr>
          <w:ilvl w:val="0"/>
          <w:numId w:val="22"/>
        </w:numPr>
        <w:rPr>
          <w:lang w:eastAsia="hu-HU"/>
        </w:rPr>
      </w:pPr>
      <w:r>
        <w:rPr>
          <w:lang w:eastAsia="hu-HU"/>
        </w:rPr>
        <w:t xml:space="preserve">A Zalai </w:t>
      </w:r>
      <w:r w:rsidR="00D6041B">
        <w:rPr>
          <w:lang w:eastAsia="hu-HU"/>
        </w:rPr>
        <w:t>Hírlappal</w:t>
      </w:r>
      <w:r>
        <w:rPr>
          <w:lang w:eastAsia="hu-HU"/>
        </w:rPr>
        <w:t xml:space="preserve"> a megjelentetendő hirdetésekre kötendő éves keretszerződés miatt, a dologi kiadások előirányzatát a szerződés szerinti bruttó 8.255 ezer forinttal szükséges megemelni.</w:t>
      </w:r>
    </w:p>
    <w:p w:rsidR="00C50CD7" w:rsidRDefault="00C50CD7" w:rsidP="00CC5549">
      <w:pPr>
        <w:pStyle w:val="Listaszerbekezds"/>
        <w:numPr>
          <w:ilvl w:val="0"/>
          <w:numId w:val="22"/>
        </w:numPr>
        <w:rPr>
          <w:lang w:eastAsia="hu-HU"/>
        </w:rPr>
      </w:pPr>
      <w:r>
        <w:rPr>
          <w:lang w:eastAsia="hu-HU"/>
        </w:rPr>
        <w:t>3.064 ezer forinttal emeli meg a dologi kiadások előirányzatát a három ingatlan értékesítésből származó, eladási árhoz felszámított Áfa bevétel, állami adóhatóság fele történő befizetési kötelezettsége.</w:t>
      </w:r>
    </w:p>
    <w:p w:rsidR="006F0121" w:rsidRDefault="00784E79" w:rsidP="00CC5549">
      <w:pPr>
        <w:pStyle w:val="Listaszerbekezds"/>
        <w:numPr>
          <w:ilvl w:val="0"/>
          <w:numId w:val="22"/>
        </w:numPr>
      </w:pPr>
      <w:r w:rsidRPr="00784E79">
        <w:rPr>
          <w:lang w:eastAsia="hu-HU"/>
        </w:rPr>
        <w:t xml:space="preserve">A Széchenyi utcai zárt </w:t>
      </w:r>
      <w:r>
        <w:rPr>
          <w:lang w:eastAsia="hu-HU"/>
        </w:rPr>
        <w:t xml:space="preserve">árok </w:t>
      </w:r>
      <w:r w:rsidRPr="00784E79">
        <w:rPr>
          <w:lang w:eastAsia="hu-HU"/>
        </w:rPr>
        <w:t xml:space="preserve">dologi kiadását </w:t>
      </w:r>
      <w:r w:rsidR="00504F6A" w:rsidRPr="00784E79">
        <w:rPr>
          <w:lang w:eastAsia="hu-HU"/>
        </w:rPr>
        <w:t xml:space="preserve">612 </w:t>
      </w:r>
      <w:r w:rsidR="00504F6A" w:rsidRPr="00784E79">
        <w:t>ezer</w:t>
      </w:r>
      <w:r w:rsidRPr="00784E79">
        <w:t xml:space="preserve"> forinttal szükséges megemelni</w:t>
      </w:r>
      <w:r>
        <w:t>, a befizetendő Áfa tervezettől eltérő alakulása miatt.</w:t>
      </w:r>
      <w:r w:rsidRPr="00784E79">
        <w:t xml:space="preserve"> </w:t>
      </w:r>
    </w:p>
    <w:p w:rsidR="00784E79" w:rsidRDefault="006C295C" w:rsidP="00CC5549">
      <w:pPr>
        <w:pStyle w:val="Listaszerbekezds"/>
        <w:numPr>
          <w:ilvl w:val="0"/>
          <w:numId w:val="22"/>
        </w:numPr>
      </w:pPr>
      <w:r>
        <w:t xml:space="preserve">2.401 ezer forinttal emelni szükséges a térfigyelő kamerarendszer éves karbantartási díját. A térfigyelő kamerarendszer cseréjével változik a karbantartási szerződés vállalkozói díja. Eredeti költségvetésünk lényegesen kisebb előirányzatot tartalmazott a karbantartásra vonatkozóan. A fenti összeg 37 db kamerára vetítve tartalmazza a karbantartási díj különbözetet, 2019. július 2 – december 31. </w:t>
      </w:r>
      <w:r w:rsidR="00666EDF">
        <w:t xml:space="preserve">közötti </w:t>
      </w:r>
      <w:r>
        <w:t>időszak tekintetében.</w:t>
      </w:r>
    </w:p>
    <w:p w:rsidR="00C13F55" w:rsidRDefault="00C13F55" w:rsidP="00CC5549">
      <w:pPr>
        <w:pStyle w:val="Listaszerbekezds"/>
        <w:numPr>
          <w:ilvl w:val="0"/>
          <w:numId w:val="22"/>
        </w:numPr>
      </w:pPr>
      <w:r>
        <w:t xml:space="preserve">19.424 ezer Ft </w:t>
      </w:r>
      <w:r w:rsidR="00504F6A">
        <w:t>átcsoportosításra</w:t>
      </w:r>
      <w:r>
        <w:t xml:space="preserve"> kerül a Festetics sétány felhalmozási kiadásai közül a dologi kiadások közé</w:t>
      </w:r>
      <w:r w:rsidR="00C641FA">
        <w:t>. Az előirányzat átcsoportosításra a fordított Áfa előirányzatának kialakítása miatt van szükség.</w:t>
      </w:r>
    </w:p>
    <w:p w:rsidR="009C1413" w:rsidRDefault="009C1413" w:rsidP="00CC5549">
      <w:pPr>
        <w:pStyle w:val="Listaszerbekezds"/>
        <w:numPr>
          <w:ilvl w:val="0"/>
          <w:numId w:val="22"/>
        </w:numPr>
      </w:pPr>
      <w:r>
        <w:t>A „Gyógyhelyi főtér” projekt közbeszerzési eljárás megbízási díjának</w:t>
      </w:r>
      <w:r w:rsidR="00052C42">
        <w:t xml:space="preserve"> és a pályázati szakértő megbízási díjának</w:t>
      </w:r>
      <w:r w:rsidR="000A1309">
        <w:t xml:space="preserve"> </w:t>
      </w:r>
      <w:r>
        <w:t xml:space="preserve">fedezetéhez </w:t>
      </w:r>
      <w:r w:rsidR="0063381D">
        <w:t>12.739</w:t>
      </w:r>
      <w:r>
        <w:t xml:space="preserve"> ezer Ft összeg</w:t>
      </w:r>
      <w:r w:rsidR="00023C86">
        <w:t>gel s</w:t>
      </w:r>
      <w:r>
        <w:t xml:space="preserve">zükséges </w:t>
      </w:r>
      <w:r w:rsidR="00052C42">
        <w:t>megnövelni</w:t>
      </w:r>
      <w:r>
        <w:t xml:space="preserve"> az előirányzatot</w:t>
      </w:r>
      <w:r w:rsidR="00052C42">
        <w:t xml:space="preserve">. Ugyanakkor </w:t>
      </w:r>
      <w:r w:rsidR="00023C86">
        <w:t>a korábbi dologi előirányzatot</w:t>
      </w:r>
      <w:r w:rsidR="00052C42">
        <w:t xml:space="preserve"> </w:t>
      </w:r>
      <w:r w:rsidR="0063381D">
        <w:t xml:space="preserve">(3.290 ezer forintot) </w:t>
      </w:r>
      <w:r w:rsidR="00052C42">
        <w:t>a</w:t>
      </w:r>
      <w:r w:rsidR="0063381D">
        <w:t xml:space="preserve"> projekt</w:t>
      </w:r>
      <w:r w:rsidR="00052C42">
        <w:t xml:space="preserve"> felhalmozási kiadás</w:t>
      </w:r>
      <w:r w:rsidR="0063381D">
        <w:t xml:space="preserve">ainak </w:t>
      </w:r>
      <w:r w:rsidR="00052C42">
        <w:t xml:space="preserve">finanszírozásához </w:t>
      </w:r>
      <w:r w:rsidR="00023C86">
        <w:t>kell</w:t>
      </w:r>
      <w:r w:rsidR="00052C42">
        <w:t xml:space="preserve"> átcsoporto</w:t>
      </w:r>
      <w:r w:rsidR="00023C86">
        <w:t>sítani</w:t>
      </w:r>
      <w:r w:rsidR="000A1309">
        <w:t>.</w:t>
      </w:r>
    </w:p>
    <w:p w:rsidR="00CC5549" w:rsidRDefault="000A1309" w:rsidP="00CC5549">
      <w:pPr>
        <w:pStyle w:val="Listaszerbekezds"/>
        <w:numPr>
          <w:ilvl w:val="0"/>
          <w:numId w:val="22"/>
        </w:numPr>
      </w:pPr>
      <w:r>
        <w:t>A Szent András Gyógyfürdő és Reumakórház kezelésében lévő, Dr. Schulhof sétány fejlesztésére vonatkozó projekt kapcsán is szükséges</w:t>
      </w:r>
      <w:r w:rsidR="00046978">
        <w:t xml:space="preserve"> kialakítani a közbeszerzési el</w:t>
      </w:r>
      <w:r>
        <w:t>járási megbízási díj előirányzatát, 6.198 ezer forint összegben. Az előirányzat a felhalmozási kiadások átcsoportosításával biztosítható.</w:t>
      </w:r>
    </w:p>
    <w:p w:rsidR="006C295C" w:rsidRDefault="000A1309" w:rsidP="00CC5549">
      <w:pPr>
        <w:pStyle w:val="Listaszerbekezds"/>
        <w:numPr>
          <w:ilvl w:val="0"/>
          <w:numId w:val="22"/>
        </w:numPr>
      </w:pPr>
      <w:r>
        <w:t>A Képviselő-testület 158/2019. (VII. 3.) határozata alapján</w:t>
      </w:r>
      <w:r w:rsidR="00663F9C">
        <w:t>,</w:t>
      </w:r>
      <w:r>
        <w:t xml:space="preserve"> 11.000 ezer Ft összeggel megemelésre kerül a Nagyparkoló</w:t>
      </w:r>
      <w:r w:rsidR="00663F9C">
        <w:t xml:space="preserve"> megújítás</w:t>
      </w:r>
      <w:r>
        <w:t xml:space="preserve"> </w:t>
      </w:r>
      <w:r w:rsidR="00663F9C">
        <w:t>dologi előirányzata. Az összeg a Nagyparkoló vízelvezetési rendszerének - cirka 900 méter hosszúságban - szükséges mederkotrása kiadását fedezi.</w:t>
      </w:r>
      <w:r>
        <w:t xml:space="preserve"> </w:t>
      </w:r>
    </w:p>
    <w:p w:rsidR="00CC5549" w:rsidRDefault="00CC5549" w:rsidP="00CC5549">
      <w:pPr>
        <w:pStyle w:val="Listaszerbekezds"/>
        <w:numPr>
          <w:ilvl w:val="0"/>
          <w:numId w:val="22"/>
        </w:numPr>
      </w:pPr>
      <w:r>
        <w:t>A Képviselő testület 1</w:t>
      </w:r>
      <w:r w:rsidR="001E546C">
        <w:t>60</w:t>
      </w:r>
      <w:r>
        <w:t xml:space="preserve">/2019. (VII.16.) határozatában 191 ezer Ft önerőt biztosít a 2019. évi szociális </w:t>
      </w:r>
      <w:r w:rsidR="00892196">
        <w:t>tűzifa</w:t>
      </w:r>
      <w:r>
        <w:t xml:space="preserve"> támogatás igényléséhez.</w:t>
      </w:r>
    </w:p>
    <w:p w:rsidR="00BD239F" w:rsidRDefault="00C94DE4" w:rsidP="00BD239F">
      <w:pPr>
        <w:spacing w:after="0"/>
        <w:ind w:left="360" w:hanging="360"/>
        <w:jc w:val="both"/>
        <w:rPr>
          <w:rFonts w:ascii="Arial" w:hAnsi="Arial" w:cs="Arial"/>
        </w:rPr>
      </w:pPr>
      <w:r w:rsidRPr="00BD239F">
        <w:rPr>
          <w:rFonts w:ascii="Arial" w:hAnsi="Arial" w:cs="Arial"/>
        </w:rPr>
        <w:t xml:space="preserve">Két képviselő-testületi határozat tartalmaz dologi </w:t>
      </w:r>
      <w:r w:rsidR="00892196" w:rsidRPr="00BD239F">
        <w:rPr>
          <w:rFonts w:ascii="Arial" w:hAnsi="Arial" w:cs="Arial"/>
        </w:rPr>
        <w:t>előirányzatot</w:t>
      </w:r>
      <w:r w:rsidR="00BD239F" w:rsidRPr="00BD239F">
        <w:rPr>
          <w:rFonts w:ascii="Arial" w:hAnsi="Arial" w:cs="Arial"/>
        </w:rPr>
        <w:t xml:space="preserve"> érintő döntést, melyhez az </w:t>
      </w:r>
      <w:r w:rsidRPr="00BD239F">
        <w:rPr>
          <w:rFonts w:ascii="Arial" w:hAnsi="Arial" w:cs="Arial"/>
        </w:rPr>
        <w:t>előirányzat a már megtervezett dologi kiadások között rendelkezésre áll:</w:t>
      </w:r>
      <w:r w:rsidR="00BD239F" w:rsidRPr="00BD239F">
        <w:rPr>
          <w:rFonts w:ascii="Arial" w:hAnsi="Arial" w:cs="Arial"/>
        </w:rPr>
        <w:t xml:space="preserve"> </w:t>
      </w:r>
    </w:p>
    <w:p w:rsidR="00C94DE4" w:rsidRPr="00BD239F" w:rsidRDefault="00C94DE4" w:rsidP="00BD239F">
      <w:pPr>
        <w:pStyle w:val="Listaszerbekezds"/>
        <w:numPr>
          <w:ilvl w:val="0"/>
          <w:numId w:val="17"/>
        </w:numPr>
      </w:pPr>
      <w:r w:rsidRPr="00BD239F">
        <w:t>146/2019. (V</w:t>
      </w:r>
      <w:r w:rsidR="00BD239F" w:rsidRPr="00BD239F">
        <w:t>I</w:t>
      </w:r>
      <w:r w:rsidRPr="00BD239F">
        <w:t xml:space="preserve">.27.) </w:t>
      </w:r>
      <w:r w:rsidR="00E9714B" w:rsidRPr="00BD239F">
        <w:t>Kt.</w:t>
      </w:r>
      <w:r w:rsidRPr="00BD239F">
        <w:t xml:space="preserve"> határozat, mely a Szabó Lőrinc utca nyomvonalának rendezésével kapcsolatos jogi és műszaki feltételek kidolgozásával, földmérő mérnök megbízásával és a telekalakítási eljárás megindításával kapcsolatos kiadások fedezetét a </w:t>
      </w:r>
      <w:r w:rsidR="00BD239F" w:rsidRPr="00BD239F">
        <w:t xml:space="preserve">már tervezett </w:t>
      </w:r>
      <w:r w:rsidRPr="00BD239F">
        <w:t>működési kiadások terhére</w:t>
      </w:r>
      <w:r w:rsidR="00BD239F" w:rsidRPr="00BD239F">
        <w:t xml:space="preserve"> biztosítja</w:t>
      </w:r>
      <w:r w:rsidR="00E9714B">
        <w:t>.</w:t>
      </w:r>
      <w:r w:rsidR="00BD239F" w:rsidRPr="00BD239F">
        <w:t xml:space="preserve"> </w:t>
      </w:r>
    </w:p>
    <w:p w:rsidR="00BD239F" w:rsidRDefault="00BD239F" w:rsidP="00BD239F">
      <w:pPr>
        <w:pStyle w:val="Listaszerbekezds"/>
        <w:numPr>
          <w:ilvl w:val="0"/>
          <w:numId w:val="17"/>
        </w:numPr>
      </w:pPr>
      <w:r w:rsidRPr="00BD239F">
        <w:t xml:space="preserve">145/2019. (VI. 27.) </w:t>
      </w:r>
      <w:r w:rsidR="00E9714B" w:rsidRPr="00BD239F">
        <w:t>Kt.</w:t>
      </w:r>
      <w:r w:rsidRPr="00BD239F">
        <w:t xml:space="preserve"> határozat, mely </w:t>
      </w:r>
      <w:r w:rsidR="00E9714B">
        <w:t xml:space="preserve">a </w:t>
      </w:r>
      <w:r w:rsidRPr="00BD239F">
        <w:t>Hévíz 1558/6. és 1558/1. hrsz-ú ingatlanok ajándékozási eljárással kapcsolatos valamennyi költségére vonatkozó fedezetet a már tervezett működési kiadások terhére</w:t>
      </w:r>
      <w:r w:rsidR="00087263">
        <w:t xml:space="preserve"> biztosítja.</w:t>
      </w:r>
    </w:p>
    <w:p w:rsidR="00087263" w:rsidRPr="00087263" w:rsidRDefault="00087263" w:rsidP="00087263">
      <w:pPr>
        <w:pStyle w:val="Listaszerbekezds"/>
        <w:numPr>
          <w:ilvl w:val="0"/>
          <w:numId w:val="0"/>
        </w:numPr>
        <w:ind w:left="1080"/>
      </w:pPr>
    </w:p>
    <w:p w:rsidR="002C36F0" w:rsidRDefault="00355CDC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087263">
        <w:rPr>
          <w:rFonts w:ascii="Arial" w:eastAsia="Times New Roman" w:hAnsi="Arial" w:cs="Arial"/>
          <w:lang w:eastAsia="hu-HU"/>
        </w:rPr>
        <w:t xml:space="preserve">Az önkormányzat által az </w:t>
      </w:r>
      <w:r w:rsidRPr="00087263">
        <w:rPr>
          <w:rFonts w:ascii="Arial" w:eastAsia="Times New Roman" w:hAnsi="Arial" w:cs="Arial"/>
          <w:i/>
          <w:u w:val="single"/>
          <w:lang w:eastAsia="hu-HU"/>
        </w:rPr>
        <w:t xml:space="preserve">államháztartáson belülre adott működési célú támogatások </w:t>
      </w:r>
      <w:r w:rsidR="00D84A1D" w:rsidRPr="00087263">
        <w:rPr>
          <w:rFonts w:ascii="Arial" w:eastAsia="Times New Roman" w:hAnsi="Arial" w:cs="Arial"/>
          <w:lang w:eastAsia="hu-HU"/>
        </w:rPr>
        <w:t>előirányzata 5.106 ezer forinttal emelkedik.</w:t>
      </w:r>
      <w:r w:rsidR="00C94DE4" w:rsidRPr="00087263">
        <w:rPr>
          <w:rFonts w:ascii="Arial" w:eastAsia="Times New Roman" w:hAnsi="Arial" w:cs="Arial"/>
          <w:lang w:eastAsia="hu-HU"/>
        </w:rPr>
        <w:t xml:space="preserve"> </w:t>
      </w:r>
    </w:p>
    <w:p w:rsidR="00087263" w:rsidRDefault="00662DA9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Magyar Államkincstár felszólította önkormányzatunkat</w:t>
      </w:r>
      <w:r w:rsidR="0088203A">
        <w:rPr>
          <w:rFonts w:ascii="Arial" w:eastAsia="Times New Roman" w:hAnsi="Arial" w:cs="Arial"/>
          <w:lang w:eastAsia="hu-HU"/>
        </w:rPr>
        <w:t>,</w:t>
      </w:r>
      <w:r>
        <w:rPr>
          <w:rFonts w:ascii="Arial" w:eastAsia="Times New Roman" w:hAnsi="Arial" w:cs="Arial"/>
          <w:lang w:eastAsia="hu-HU"/>
        </w:rPr>
        <w:t xml:space="preserve"> pályázati szerződés módosítása miatt</w:t>
      </w:r>
      <w:r w:rsidR="0088203A">
        <w:rPr>
          <w:rFonts w:ascii="Arial" w:eastAsia="Times New Roman" w:hAnsi="Arial" w:cs="Arial"/>
          <w:lang w:eastAsia="hu-HU"/>
        </w:rPr>
        <w:t xml:space="preserve">, </w:t>
      </w:r>
      <w:r w:rsidR="00C74B08">
        <w:rPr>
          <w:rFonts w:ascii="Arial" w:eastAsia="Times New Roman" w:hAnsi="Arial" w:cs="Arial"/>
          <w:lang w:eastAsia="hu-HU"/>
        </w:rPr>
        <w:t>hogy a</w:t>
      </w:r>
      <w:r>
        <w:rPr>
          <w:rFonts w:ascii="Arial" w:eastAsia="Times New Roman" w:hAnsi="Arial" w:cs="Arial"/>
          <w:lang w:eastAsia="hu-HU"/>
        </w:rPr>
        <w:t xml:space="preserve"> 2017. évben </w:t>
      </w:r>
      <w:r w:rsidR="0088203A">
        <w:rPr>
          <w:rFonts w:ascii="Arial" w:eastAsia="Times New Roman" w:hAnsi="Arial" w:cs="Arial"/>
          <w:lang w:eastAsia="hu-HU"/>
        </w:rPr>
        <w:t>kiutalt -</w:t>
      </w:r>
      <w:r>
        <w:rPr>
          <w:rFonts w:ascii="Arial" w:eastAsia="Times New Roman" w:hAnsi="Arial" w:cs="Arial"/>
          <w:lang w:eastAsia="hu-HU"/>
        </w:rPr>
        <w:t xml:space="preserve"> és a felhalmozási és működési céltartalékban elkülönített – „Zala két keréken” pályázat </w:t>
      </w:r>
      <w:r w:rsidR="0088203A">
        <w:rPr>
          <w:rFonts w:ascii="Arial" w:eastAsia="Times New Roman" w:hAnsi="Arial" w:cs="Arial"/>
          <w:lang w:eastAsia="hu-HU"/>
        </w:rPr>
        <w:t>előlegét</w:t>
      </w:r>
      <w:r>
        <w:rPr>
          <w:rFonts w:ascii="Arial" w:eastAsia="Times New Roman" w:hAnsi="Arial" w:cs="Arial"/>
          <w:lang w:eastAsia="hu-HU"/>
        </w:rPr>
        <w:t xml:space="preserve"> utalja vissza. A működési célú előleg összege 1.778 ezer Ft. </w:t>
      </w:r>
    </w:p>
    <w:p w:rsidR="00662DA9" w:rsidRDefault="00233A4D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Dorint Rogner Lótusz</w:t>
      </w:r>
      <w:r w:rsidR="00C74B08">
        <w:rPr>
          <w:rFonts w:ascii="Arial" w:hAnsi="Arial" w:cs="Arial"/>
        </w:rPr>
        <w:t xml:space="preserve"> T</w:t>
      </w:r>
      <w:r>
        <w:rPr>
          <w:rFonts w:ascii="Arial" w:hAnsi="Arial" w:cs="Arial"/>
        </w:rPr>
        <w:t>herme Szálloda várható helyi adó bevételeinek</w:t>
      </w:r>
      <w:r w:rsidR="00C74B0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Keszthely és Alsópáhok részér</w:t>
      </w:r>
      <w:r w:rsidR="00C74B08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történő átadását fedező előirányzat megemelésre kerül</w:t>
      </w:r>
      <w:r w:rsidR="00C74B0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összességében </w:t>
      </w:r>
      <w:r w:rsidR="00F66036">
        <w:rPr>
          <w:rFonts w:ascii="Arial" w:hAnsi="Arial" w:cs="Arial"/>
        </w:rPr>
        <w:t>9.000</w:t>
      </w:r>
      <w:r>
        <w:rPr>
          <w:rFonts w:ascii="Arial" w:hAnsi="Arial" w:cs="Arial"/>
        </w:rPr>
        <w:t xml:space="preserve"> ezer forinttal. Az előirányzat növekedés</w:t>
      </w:r>
      <w:r w:rsidR="00A308B4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F66036">
        <w:rPr>
          <w:rFonts w:ascii="Arial" w:hAnsi="Arial" w:cs="Arial"/>
        </w:rPr>
        <w:t>5</w:t>
      </w:r>
      <w:r>
        <w:rPr>
          <w:rFonts w:ascii="Arial" w:hAnsi="Arial" w:cs="Arial"/>
        </w:rPr>
        <w:t>.6</w:t>
      </w:r>
      <w:r w:rsidR="00F66036">
        <w:rPr>
          <w:rFonts w:ascii="Arial" w:hAnsi="Arial" w:cs="Arial"/>
        </w:rPr>
        <w:t>7</w:t>
      </w:r>
      <w:r>
        <w:rPr>
          <w:rFonts w:ascii="Arial" w:hAnsi="Arial" w:cs="Arial"/>
        </w:rPr>
        <w:t>2 ezer Ft összegben a jogviták miatti tartalék átcsoportosításával és 3.328 ezer Ft általános tartalék átcsoportosításával old</w:t>
      </w:r>
      <w:r w:rsidR="00A308B4">
        <w:rPr>
          <w:rFonts w:ascii="Arial" w:hAnsi="Arial" w:cs="Arial"/>
        </w:rPr>
        <w:t>ható</w:t>
      </w:r>
      <w:r>
        <w:rPr>
          <w:rFonts w:ascii="Arial" w:hAnsi="Arial" w:cs="Arial"/>
        </w:rPr>
        <w:t xml:space="preserve"> meg.</w:t>
      </w:r>
    </w:p>
    <w:p w:rsidR="00D26B57" w:rsidRPr="00087263" w:rsidRDefault="00D26B57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E3AE2" w:rsidRPr="00D26B57" w:rsidRDefault="003E3AE2" w:rsidP="003E3AE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D26B57">
        <w:rPr>
          <w:rFonts w:ascii="Arial" w:eastAsia="Times New Roman" w:hAnsi="Arial" w:cs="Arial"/>
          <w:lang w:eastAsia="hu-HU"/>
        </w:rPr>
        <w:t xml:space="preserve">Az </w:t>
      </w:r>
      <w:r w:rsidR="007E13AC" w:rsidRPr="00D26B57">
        <w:rPr>
          <w:rFonts w:ascii="Arial" w:eastAsia="Times New Roman" w:hAnsi="Arial" w:cs="Arial"/>
          <w:lang w:eastAsia="hu-HU"/>
        </w:rPr>
        <w:t xml:space="preserve">önkormányzat által az </w:t>
      </w:r>
      <w:r w:rsidRPr="00D26B57">
        <w:rPr>
          <w:rFonts w:ascii="Arial" w:eastAsia="Times New Roman" w:hAnsi="Arial" w:cs="Arial"/>
          <w:i/>
          <w:u w:val="single"/>
          <w:lang w:eastAsia="hu-HU"/>
        </w:rPr>
        <w:t>államháztartáson kívül</w:t>
      </w:r>
      <w:r w:rsidR="007E13AC" w:rsidRPr="00D26B57">
        <w:rPr>
          <w:rFonts w:ascii="Arial" w:eastAsia="Times New Roman" w:hAnsi="Arial" w:cs="Arial"/>
          <w:i/>
          <w:u w:val="single"/>
          <w:lang w:eastAsia="hu-HU"/>
        </w:rPr>
        <w:t>re adott</w:t>
      </w:r>
      <w:r w:rsidRPr="00D26B57">
        <w:rPr>
          <w:rFonts w:ascii="Arial" w:eastAsia="Times New Roman" w:hAnsi="Arial" w:cs="Arial"/>
          <w:i/>
          <w:u w:val="single"/>
          <w:lang w:eastAsia="hu-HU"/>
        </w:rPr>
        <w:t xml:space="preserve"> működési célú támogatás</w:t>
      </w:r>
      <w:r w:rsidR="007E13AC" w:rsidRPr="00D26B57">
        <w:rPr>
          <w:rFonts w:ascii="Arial" w:eastAsia="Times New Roman" w:hAnsi="Arial" w:cs="Arial"/>
          <w:i/>
          <w:u w:val="single"/>
          <w:lang w:eastAsia="hu-HU"/>
        </w:rPr>
        <w:t xml:space="preserve">ok </w:t>
      </w:r>
      <w:r w:rsidRPr="00D26B57">
        <w:rPr>
          <w:rFonts w:ascii="Arial" w:eastAsia="Times New Roman" w:hAnsi="Arial" w:cs="Arial"/>
          <w:lang w:eastAsia="hu-HU"/>
        </w:rPr>
        <w:t>előirányzatának</w:t>
      </w:r>
      <w:r w:rsidR="007E13AC" w:rsidRPr="00D26B57">
        <w:rPr>
          <w:rFonts w:ascii="Arial" w:eastAsia="Times New Roman" w:hAnsi="Arial" w:cs="Arial"/>
          <w:lang w:eastAsia="hu-HU"/>
        </w:rPr>
        <w:t xml:space="preserve"> </w:t>
      </w:r>
      <w:r w:rsidRPr="00D26B57">
        <w:rPr>
          <w:rFonts w:ascii="Arial" w:eastAsia="Times New Roman" w:hAnsi="Arial" w:cs="Arial"/>
          <w:lang w:eastAsia="hu-HU"/>
        </w:rPr>
        <w:t xml:space="preserve">összege </w:t>
      </w:r>
      <w:r w:rsidR="00D26B57" w:rsidRPr="00D26B57">
        <w:rPr>
          <w:rFonts w:ascii="Arial" w:eastAsia="Times New Roman" w:hAnsi="Arial" w:cs="Arial"/>
          <w:lang w:eastAsia="hu-HU"/>
        </w:rPr>
        <w:t>396 ezer forinttal csökken</w:t>
      </w:r>
      <w:r w:rsidRPr="00D26B57">
        <w:rPr>
          <w:rFonts w:ascii="Arial" w:eastAsia="Times New Roman" w:hAnsi="Arial" w:cs="Arial"/>
          <w:lang w:eastAsia="hu-HU"/>
        </w:rPr>
        <w:t>.</w:t>
      </w:r>
    </w:p>
    <w:p w:rsidR="003E3AE2" w:rsidRPr="00456367" w:rsidRDefault="00456367" w:rsidP="003E3AE2">
      <w:pPr>
        <w:pStyle w:val="Listaszerbekezds"/>
        <w:numPr>
          <w:ilvl w:val="0"/>
          <w:numId w:val="11"/>
        </w:numPr>
        <w:outlineLvl w:val="0"/>
        <w:rPr>
          <w:rFonts w:eastAsia="Times New Roman"/>
          <w:lang w:eastAsia="hu-HU"/>
        </w:rPr>
      </w:pPr>
      <w:r w:rsidRPr="00456367">
        <w:rPr>
          <w:rFonts w:eastAsia="Times New Roman"/>
          <w:lang w:eastAsia="hu-HU"/>
        </w:rPr>
        <w:t xml:space="preserve">1.946 ezer </w:t>
      </w:r>
      <w:r w:rsidR="00C74B08" w:rsidRPr="00456367">
        <w:rPr>
          <w:rFonts w:eastAsia="Times New Roman"/>
          <w:lang w:eastAsia="hu-HU"/>
        </w:rPr>
        <w:t>forint átcsoportosításra</w:t>
      </w:r>
      <w:r w:rsidRPr="00456367">
        <w:rPr>
          <w:rFonts w:eastAsia="Times New Roman"/>
          <w:lang w:eastAsia="hu-HU"/>
        </w:rPr>
        <w:t xml:space="preserve"> került a Hévíz Sportkör TAO pályázat működési célú önrésze terhére. Az összeg a Sportkör felhalmozási TAO pályázati önrészét növeli.   </w:t>
      </w:r>
    </w:p>
    <w:p w:rsidR="00456367" w:rsidRPr="00456367" w:rsidRDefault="00456367" w:rsidP="003E3AE2">
      <w:pPr>
        <w:pStyle w:val="Listaszerbekezds"/>
        <w:numPr>
          <w:ilvl w:val="0"/>
          <w:numId w:val="11"/>
        </w:numPr>
        <w:outlineLvl w:val="0"/>
        <w:rPr>
          <w:rFonts w:eastAsia="Times New Roman"/>
          <w:lang w:eastAsia="hu-HU"/>
        </w:rPr>
      </w:pPr>
      <w:r w:rsidRPr="00456367">
        <w:rPr>
          <w:rFonts w:eastAsia="Times New Roman"/>
          <w:lang w:eastAsia="hu-HU"/>
        </w:rPr>
        <w:t>600 ezer forinttal megemelésre kerül a Sportkör működési támogatása. Az összeg az Asztalitenisz Szakosztály működését támogatja.</w:t>
      </w:r>
    </w:p>
    <w:p w:rsidR="003E3AE2" w:rsidRPr="00E75C41" w:rsidRDefault="00456367" w:rsidP="003E3AE2">
      <w:pPr>
        <w:pStyle w:val="Listaszerbekezds"/>
        <w:numPr>
          <w:ilvl w:val="0"/>
          <w:numId w:val="11"/>
        </w:numPr>
        <w:outlineLvl w:val="0"/>
        <w:rPr>
          <w:rFonts w:eastAsia="Times New Roman"/>
          <w:lang w:eastAsia="hu-HU"/>
        </w:rPr>
      </w:pPr>
      <w:r w:rsidRPr="00E75C41">
        <w:rPr>
          <w:rFonts w:eastAsia="Times New Roman"/>
          <w:lang w:eastAsia="hu-HU"/>
        </w:rPr>
        <w:t>200 ezer Ft összegű a Kisebbségekért</w:t>
      </w:r>
      <w:r w:rsidR="00BD7212">
        <w:rPr>
          <w:rFonts w:eastAsia="Times New Roman"/>
          <w:lang w:eastAsia="hu-HU"/>
        </w:rPr>
        <w:t xml:space="preserve"> </w:t>
      </w:r>
      <w:r w:rsidRPr="00E75C41">
        <w:rPr>
          <w:rFonts w:eastAsia="Times New Roman"/>
          <w:lang w:eastAsia="hu-HU"/>
        </w:rPr>
        <w:t>- Pro</w:t>
      </w:r>
      <w:r w:rsidR="00BD7212">
        <w:rPr>
          <w:rFonts w:eastAsia="Times New Roman"/>
          <w:lang w:eastAsia="hu-HU"/>
        </w:rPr>
        <w:t xml:space="preserve"> M</w:t>
      </w:r>
      <w:r w:rsidRPr="00E75C41">
        <w:rPr>
          <w:rFonts w:eastAsia="Times New Roman"/>
          <w:lang w:eastAsia="hu-HU"/>
        </w:rPr>
        <w:t xml:space="preserve">inoritate Alapítvány, 50 ezer Ft a Rákóczi Szövetség és 200 ezer Ft a Hévízi Kálvin Alapítvány támogatásának összege. Mindhárom szervezet </w:t>
      </w:r>
      <w:r w:rsidR="00E75C41" w:rsidRPr="00E75C41">
        <w:rPr>
          <w:rFonts w:eastAsia="Times New Roman"/>
          <w:lang w:eastAsia="hu-HU"/>
        </w:rPr>
        <w:t>a „polgármesteri keret” terhére kapja a támogatást.</w:t>
      </w:r>
    </w:p>
    <w:p w:rsidR="003E3AE2" w:rsidRPr="00A0624C" w:rsidRDefault="003E3AE2" w:rsidP="003E3AE2">
      <w:pPr>
        <w:pStyle w:val="Listaszerbekezds"/>
        <w:numPr>
          <w:ilvl w:val="0"/>
          <w:numId w:val="11"/>
        </w:numPr>
        <w:outlineLvl w:val="0"/>
        <w:rPr>
          <w:rFonts w:eastAsia="Times New Roman"/>
          <w:lang w:eastAsia="hu-HU"/>
        </w:rPr>
      </w:pPr>
      <w:r w:rsidRPr="00A0624C">
        <w:rPr>
          <w:rFonts w:eastAsia="Times New Roman"/>
          <w:lang w:eastAsia="hu-HU"/>
        </w:rPr>
        <w:t xml:space="preserve">A Képviselő-testület </w:t>
      </w:r>
      <w:r w:rsidR="00E75C41" w:rsidRPr="00A0624C">
        <w:rPr>
          <w:rFonts w:eastAsia="Times New Roman"/>
          <w:lang w:eastAsia="hu-HU"/>
        </w:rPr>
        <w:t>121</w:t>
      </w:r>
      <w:r w:rsidRPr="00A0624C">
        <w:rPr>
          <w:rFonts w:eastAsia="Times New Roman"/>
          <w:lang w:eastAsia="hu-HU"/>
        </w:rPr>
        <w:t>/2019. (</w:t>
      </w:r>
      <w:r w:rsidR="00E75C41" w:rsidRPr="00A0624C">
        <w:rPr>
          <w:rFonts w:eastAsia="Times New Roman"/>
          <w:lang w:eastAsia="hu-HU"/>
        </w:rPr>
        <w:t>V</w:t>
      </w:r>
      <w:r w:rsidRPr="00A0624C">
        <w:rPr>
          <w:rFonts w:eastAsia="Times New Roman"/>
          <w:lang w:eastAsia="hu-HU"/>
        </w:rPr>
        <w:t xml:space="preserve">. </w:t>
      </w:r>
      <w:r w:rsidR="00E75C41" w:rsidRPr="00A0624C">
        <w:rPr>
          <w:rFonts w:eastAsia="Times New Roman"/>
          <w:lang w:eastAsia="hu-HU"/>
        </w:rPr>
        <w:t>30</w:t>
      </w:r>
      <w:r w:rsidRPr="00A0624C">
        <w:rPr>
          <w:rFonts w:eastAsia="Times New Roman"/>
          <w:lang w:eastAsia="hu-HU"/>
        </w:rPr>
        <w:t>.) határozat</w:t>
      </w:r>
      <w:r w:rsidR="00E75C41" w:rsidRPr="00A0624C">
        <w:rPr>
          <w:rFonts w:eastAsia="Times New Roman"/>
          <w:lang w:eastAsia="hu-HU"/>
        </w:rPr>
        <w:t>a alapján a Csokonai Vitéz Mihály Irodalmi és Művészeti Társaság 500 ezer Ft működési többlettámogatásban részesül</w:t>
      </w:r>
      <w:r w:rsidRPr="00A0624C">
        <w:rPr>
          <w:rFonts w:eastAsia="Times New Roman"/>
          <w:lang w:eastAsia="hu-HU"/>
        </w:rPr>
        <w:t xml:space="preserve">. </w:t>
      </w:r>
    </w:p>
    <w:p w:rsidR="0049030D" w:rsidRPr="00081FAE" w:rsidRDefault="0049030D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23B1F" w:rsidRPr="00F0711F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u w:val="single"/>
        </w:rPr>
      </w:pPr>
      <w:r w:rsidRPr="00F0711F">
        <w:rPr>
          <w:rFonts w:ascii="Arial" w:hAnsi="Arial" w:cs="Arial"/>
          <w:i/>
          <w:u w:val="single"/>
        </w:rPr>
        <w:t xml:space="preserve">Működési célú </w:t>
      </w:r>
      <w:r w:rsidR="002F4BC5" w:rsidRPr="00F0711F">
        <w:rPr>
          <w:rFonts w:ascii="Arial" w:hAnsi="Arial" w:cs="Arial"/>
          <w:i/>
          <w:u w:val="single"/>
        </w:rPr>
        <w:t>cél</w:t>
      </w:r>
      <w:r w:rsidRPr="00F0711F">
        <w:rPr>
          <w:rFonts w:ascii="Arial" w:hAnsi="Arial" w:cs="Arial"/>
          <w:i/>
          <w:u w:val="single"/>
        </w:rPr>
        <w:t>tartalék</w:t>
      </w:r>
      <w:r w:rsidRPr="00F0711F">
        <w:rPr>
          <w:rFonts w:ascii="Arial" w:hAnsi="Arial" w:cs="Arial"/>
          <w:b/>
          <w:i/>
          <w:u w:val="single"/>
        </w:rPr>
        <w:t>:</w:t>
      </w:r>
    </w:p>
    <w:p w:rsidR="002E31F8" w:rsidRPr="00F0711F" w:rsidRDefault="002F549E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F0711F">
        <w:rPr>
          <w:rFonts w:ascii="Arial" w:hAnsi="Arial" w:cs="Arial"/>
        </w:rPr>
        <w:t>A</w:t>
      </w:r>
      <w:r w:rsidR="002E31F8" w:rsidRPr="00F0711F">
        <w:rPr>
          <w:rFonts w:ascii="Arial" w:hAnsi="Arial" w:cs="Arial"/>
        </w:rPr>
        <w:t>z elmúlt időszak</w:t>
      </w:r>
      <w:r w:rsidR="00FB69ED" w:rsidRPr="00F0711F">
        <w:rPr>
          <w:rFonts w:ascii="Arial" w:hAnsi="Arial" w:cs="Arial"/>
        </w:rPr>
        <w:t>ban</w:t>
      </w:r>
      <w:r w:rsidR="0096278C" w:rsidRPr="00F0711F">
        <w:rPr>
          <w:rFonts w:ascii="Arial" w:hAnsi="Arial" w:cs="Arial"/>
        </w:rPr>
        <w:t>,</w:t>
      </w:r>
      <w:r w:rsidR="002E31F8" w:rsidRPr="00F0711F">
        <w:rPr>
          <w:rFonts w:ascii="Arial" w:hAnsi="Arial" w:cs="Arial"/>
        </w:rPr>
        <w:t xml:space="preserve"> a </w:t>
      </w:r>
      <w:r w:rsidR="000A6617" w:rsidRPr="00F0711F">
        <w:rPr>
          <w:rFonts w:ascii="Arial" w:hAnsi="Arial" w:cs="Arial"/>
          <w:i/>
        </w:rPr>
        <w:t>p</w:t>
      </w:r>
      <w:r w:rsidRPr="00F0711F">
        <w:rPr>
          <w:rFonts w:ascii="Arial" w:hAnsi="Arial" w:cs="Arial"/>
          <w:i/>
        </w:rPr>
        <w:t xml:space="preserve">olgármesteri </w:t>
      </w:r>
      <w:r w:rsidR="00D910A9" w:rsidRPr="00F0711F">
        <w:rPr>
          <w:rFonts w:ascii="Arial" w:hAnsi="Arial" w:cs="Arial"/>
          <w:i/>
        </w:rPr>
        <w:t>hatáskörben felhasználható „</w:t>
      </w:r>
      <w:r w:rsidRPr="00F0711F">
        <w:rPr>
          <w:rFonts w:ascii="Arial" w:hAnsi="Arial" w:cs="Arial"/>
          <w:i/>
        </w:rPr>
        <w:t>keret</w:t>
      </w:r>
      <w:r w:rsidR="002E31F8" w:rsidRPr="00F0711F">
        <w:rPr>
          <w:rFonts w:ascii="Arial" w:hAnsi="Arial" w:cs="Arial"/>
          <w:i/>
        </w:rPr>
        <w:t>et</w:t>
      </w:r>
      <w:r w:rsidR="000A6617" w:rsidRPr="00F0711F">
        <w:rPr>
          <w:rFonts w:ascii="Arial" w:hAnsi="Arial" w:cs="Arial"/>
          <w:i/>
        </w:rPr>
        <w:t>”</w:t>
      </w:r>
      <w:r w:rsidR="002E31F8" w:rsidRPr="00F0711F">
        <w:rPr>
          <w:rFonts w:ascii="Arial" w:hAnsi="Arial" w:cs="Arial"/>
        </w:rPr>
        <w:t xml:space="preserve"> </w:t>
      </w:r>
      <w:r w:rsidR="00DB520D" w:rsidRPr="00F0711F">
        <w:rPr>
          <w:rFonts w:ascii="Arial" w:hAnsi="Arial" w:cs="Arial"/>
        </w:rPr>
        <w:t xml:space="preserve">előirányzata 1.208 ezer forinttal csökken. </w:t>
      </w:r>
    </w:p>
    <w:p w:rsidR="00F0711F" w:rsidRDefault="00F0711F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F0711F">
        <w:rPr>
          <w:rFonts w:ascii="Arial" w:hAnsi="Arial" w:cs="Arial"/>
        </w:rPr>
        <w:t>A keret a következő célokra lett felhasználva:</w:t>
      </w:r>
    </w:p>
    <w:p w:rsidR="007D0AC3" w:rsidRPr="00FF2FC9" w:rsidRDefault="007D0AC3" w:rsidP="00FF2FC9">
      <w:pPr>
        <w:pStyle w:val="Listaszerbekezds"/>
        <w:numPr>
          <w:ilvl w:val="0"/>
          <w:numId w:val="18"/>
        </w:numPr>
        <w:spacing w:line="0" w:lineRule="atLeast"/>
      </w:pPr>
      <w:r w:rsidRPr="00FF2FC9">
        <w:t>450 ezer Ft a Festetics bálra vásárolt támogatói jegy ellenértéke. Mivel ez reprezentációs kiadás</w:t>
      </w:r>
      <w:r w:rsidR="002F774C">
        <w:t>,</w:t>
      </w:r>
      <w:r w:rsidRPr="00FF2FC9">
        <w:t xml:space="preserve"> terheli a szociális hozzájárulási adó </w:t>
      </w:r>
      <w:r w:rsidR="002F774C" w:rsidRPr="00FF2FC9">
        <w:t>és</w:t>
      </w:r>
      <w:r w:rsidRPr="00FF2FC9">
        <w:t xml:space="preserve"> az személyi </w:t>
      </w:r>
      <w:r w:rsidR="002F774C" w:rsidRPr="00FF2FC9">
        <w:t>jövedelemadó</w:t>
      </w:r>
      <w:r w:rsidRPr="00FF2FC9">
        <w:t>, melyek összege 180 ezer Ft.</w:t>
      </w:r>
    </w:p>
    <w:p w:rsidR="007D0AC3" w:rsidRPr="00FF2FC9" w:rsidRDefault="007D0AC3" w:rsidP="00FF2FC9">
      <w:pPr>
        <w:pStyle w:val="Listaszerbekezds"/>
        <w:numPr>
          <w:ilvl w:val="0"/>
          <w:numId w:val="18"/>
        </w:numPr>
        <w:spacing w:line="0" w:lineRule="atLeast"/>
      </w:pPr>
      <w:r w:rsidRPr="00FF2FC9">
        <w:t>15 ezer Ft támogatással segítette a város</w:t>
      </w:r>
      <w:r w:rsidR="00890AC0">
        <w:t>,</w:t>
      </w:r>
      <w:r w:rsidRPr="00FF2FC9">
        <w:t xml:space="preserve"> 1 fő kiskorú gyermek, Szegedi Bendegúz Akadémia által rendezett nyelvész verseny országos döntőjében való részvételét.</w:t>
      </w:r>
      <w:r w:rsidR="009F2568" w:rsidRPr="00FF2FC9">
        <w:t xml:space="preserve"> A támogatást terhelő járulékos kiadás összege 3</w:t>
      </w:r>
      <w:r w:rsidR="005C539F">
        <w:t xml:space="preserve"> ezer</w:t>
      </w:r>
      <w:r w:rsidR="009F2568" w:rsidRPr="00FF2FC9">
        <w:t xml:space="preserve"> Ft.</w:t>
      </w:r>
    </w:p>
    <w:p w:rsidR="009F2568" w:rsidRPr="00FF2FC9" w:rsidRDefault="009F2568" w:rsidP="00FF2FC9">
      <w:pPr>
        <w:pStyle w:val="Listaszerbekezds"/>
        <w:numPr>
          <w:ilvl w:val="0"/>
          <w:numId w:val="18"/>
        </w:numPr>
        <w:spacing w:line="0" w:lineRule="atLeast"/>
      </w:pPr>
      <w:r w:rsidRPr="00FF2FC9">
        <w:t>25 ezer Ft</w:t>
      </w:r>
      <w:r w:rsidR="00FF2FC9" w:rsidRPr="00FF2FC9">
        <w:t xml:space="preserve"> támogatással segítette a város 1 fő kiskorú gyermek, </w:t>
      </w:r>
      <w:r w:rsidR="002F774C" w:rsidRPr="00FF2FC9">
        <w:t>Kecskeméten</w:t>
      </w:r>
      <w:r w:rsidR="00FF2FC9" w:rsidRPr="00FF2FC9">
        <w:t xml:space="preserve"> megrendezett országos magyar anyanyelvi tanulmányi versenyen való részvételét. A járulékos kiadás 6 ezer Ft.</w:t>
      </w:r>
    </w:p>
    <w:p w:rsidR="00FF2FC9" w:rsidRPr="00FF2FC9" w:rsidRDefault="00FF2FC9" w:rsidP="00FF2FC9">
      <w:pPr>
        <w:pStyle w:val="Listaszerbekezds"/>
        <w:numPr>
          <w:ilvl w:val="0"/>
          <w:numId w:val="18"/>
        </w:numPr>
        <w:spacing w:line="0" w:lineRule="atLeast"/>
      </w:pPr>
      <w:r w:rsidRPr="00FF2FC9">
        <w:t>25 ezer Ft támogatással segítette a város 1 fő kiskorú gyermek, Szegeden megrendezett országos magyar anyanyelvi Tudásbajnokságon való részvételét. A járulékos kiadás 6 ezer Ft.</w:t>
      </w:r>
    </w:p>
    <w:p w:rsidR="00FF2FC9" w:rsidRPr="00FF2FC9" w:rsidRDefault="00FF2FC9" w:rsidP="00FF2FC9">
      <w:pPr>
        <w:pStyle w:val="Listaszerbekezds"/>
        <w:numPr>
          <w:ilvl w:val="0"/>
          <w:numId w:val="18"/>
        </w:numPr>
        <w:spacing w:line="0" w:lineRule="atLeast"/>
      </w:pPr>
      <w:r w:rsidRPr="00FF2FC9">
        <w:t xml:space="preserve">48 ezer Ft a </w:t>
      </w:r>
      <w:r w:rsidR="004846E6" w:rsidRPr="00FF2FC9">
        <w:t>Mesztegnyői</w:t>
      </w:r>
      <w:r w:rsidRPr="00FF2FC9">
        <w:t xml:space="preserve"> jótékonysági bál tombola felajánlásának együttes kiadása. </w:t>
      </w:r>
    </w:p>
    <w:p w:rsidR="00F0711F" w:rsidRPr="00FF2FC9" w:rsidRDefault="00F0711F" w:rsidP="00FF2FC9">
      <w:pPr>
        <w:pStyle w:val="Listaszerbekezds"/>
        <w:numPr>
          <w:ilvl w:val="0"/>
          <w:numId w:val="18"/>
        </w:numPr>
        <w:spacing w:line="0" w:lineRule="atLeast"/>
        <w:rPr>
          <w:rFonts w:eastAsia="Times New Roman"/>
          <w:lang w:eastAsia="hu-HU"/>
        </w:rPr>
      </w:pPr>
      <w:r w:rsidRPr="00FF2FC9">
        <w:t xml:space="preserve">200 ezer Ft a </w:t>
      </w:r>
      <w:r w:rsidRPr="00FF2FC9">
        <w:rPr>
          <w:rFonts w:eastAsia="Times New Roman"/>
          <w:lang w:eastAsia="hu-HU"/>
        </w:rPr>
        <w:t>Kisebbségekért</w:t>
      </w:r>
      <w:r w:rsidR="004846E6">
        <w:rPr>
          <w:rFonts w:eastAsia="Times New Roman"/>
          <w:lang w:eastAsia="hu-HU"/>
        </w:rPr>
        <w:t xml:space="preserve"> </w:t>
      </w:r>
      <w:r w:rsidRPr="00FF2FC9">
        <w:rPr>
          <w:rFonts w:eastAsia="Times New Roman"/>
          <w:lang w:eastAsia="hu-HU"/>
        </w:rPr>
        <w:t>- Pro</w:t>
      </w:r>
      <w:r w:rsidR="004846E6">
        <w:rPr>
          <w:rFonts w:eastAsia="Times New Roman"/>
          <w:lang w:eastAsia="hu-HU"/>
        </w:rPr>
        <w:t xml:space="preserve"> M</w:t>
      </w:r>
      <w:r w:rsidRPr="00FF2FC9">
        <w:rPr>
          <w:rFonts w:eastAsia="Times New Roman"/>
          <w:lang w:eastAsia="hu-HU"/>
        </w:rPr>
        <w:t xml:space="preserve">inoritate Alapítvány részére kiutalt támogatás. Az összeggel a város a 2019. július 23-28. között, az erdélyi Tusnádfürdőn megrendezésre kerülő XXX. Bálványosi Nyári Szabadegyetem és Diáktábor </w:t>
      </w:r>
      <w:r w:rsidR="004846E6" w:rsidRPr="00FF2FC9">
        <w:rPr>
          <w:rFonts w:eastAsia="Times New Roman"/>
          <w:lang w:eastAsia="hu-HU"/>
        </w:rPr>
        <w:t>kiadásaihoz</w:t>
      </w:r>
      <w:r w:rsidRPr="00FF2FC9">
        <w:rPr>
          <w:rFonts w:eastAsia="Times New Roman"/>
          <w:lang w:eastAsia="hu-HU"/>
        </w:rPr>
        <w:t xml:space="preserve"> járul hozzá.</w:t>
      </w:r>
    </w:p>
    <w:p w:rsidR="00F0711F" w:rsidRPr="00FF2FC9" w:rsidRDefault="00F0711F" w:rsidP="00FF2FC9">
      <w:pPr>
        <w:pStyle w:val="Listaszerbekezds"/>
        <w:numPr>
          <w:ilvl w:val="0"/>
          <w:numId w:val="18"/>
        </w:numPr>
        <w:spacing w:line="0" w:lineRule="atLeast"/>
        <w:rPr>
          <w:rFonts w:eastAsia="Times New Roman"/>
          <w:lang w:eastAsia="hu-HU"/>
        </w:rPr>
      </w:pPr>
      <w:r w:rsidRPr="00FF2FC9">
        <w:rPr>
          <w:rFonts w:eastAsia="Times New Roman"/>
          <w:lang w:eastAsia="hu-HU"/>
        </w:rPr>
        <w:t xml:space="preserve">50 ezer </w:t>
      </w:r>
      <w:r w:rsidR="004846E6" w:rsidRPr="00FF2FC9">
        <w:rPr>
          <w:rFonts w:eastAsia="Times New Roman"/>
          <w:lang w:eastAsia="hu-HU"/>
        </w:rPr>
        <w:t>Ft a</w:t>
      </w:r>
      <w:r w:rsidRPr="00FF2FC9">
        <w:rPr>
          <w:rFonts w:eastAsia="Times New Roman"/>
          <w:lang w:eastAsia="hu-HU"/>
        </w:rPr>
        <w:t xml:space="preserve"> Rákóczi Szövetség támogatása, melynek célja a „Magyar Iskolaválasztási Program” keretében, a </w:t>
      </w:r>
      <w:r w:rsidR="004846E6" w:rsidRPr="00FF2FC9">
        <w:rPr>
          <w:rFonts w:eastAsia="Times New Roman"/>
          <w:lang w:eastAsia="hu-HU"/>
        </w:rPr>
        <w:t>felvidéki</w:t>
      </w:r>
      <w:r w:rsidRPr="00FF2FC9">
        <w:rPr>
          <w:rFonts w:eastAsia="Times New Roman"/>
          <w:lang w:eastAsia="hu-HU"/>
        </w:rPr>
        <w:t xml:space="preserve"> magyar iskolába </w:t>
      </w:r>
      <w:r w:rsidR="004846E6" w:rsidRPr="00FF2FC9">
        <w:rPr>
          <w:rFonts w:eastAsia="Times New Roman"/>
          <w:lang w:eastAsia="hu-HU"/>
        </w:rPr>
        <w:t>beíratott</w:t>
      </w:r>
      <w:r w:rsidRPr="00FF2FC9">
        <w:rPr>
          <w:rFonts w:eastAsia="Times New Roman"/>
          <w:lang w:eastAsia="hu-HU"/>
        </w:rPr>
        <w:t xml:space="preserve"> gyerekek családjának támogatása.</w:t>
      </w:r>
    </w:p>
    <w:p w:rsidR="00F0711F" w:rsidRPr="009041EB" w:rsidRDefault="00F0711F" w:rsidP="00FF2FC9">
      <w:pPr>
        <w:pStyle w:val="Listaszerbekezds"/>
        <w:numPr>
          <w:ilvl w:val="0"/>
          <w:numId w:val="18"/>
        </w:numPr>
        <w:spacing w:line="0" w:lineRule="atLeast"/>
      </w:pPr>
      <w:r w:rsidRPr="00FF2FC9">
        <w:rPr>
          <w:rFonts w:eastAsia="Times New Roman"/>
          <w:lang w:eastAsia="hu-HU"/>
        </w:rPr>
        <w:t>200 ezer Ft a Hévízi Kálvin Alapítvány támogatása. A</w:t>
      </w:r>
      <w:r w:rsidR="007D0AC3" w:rsidRPr="00FF2FC9">
        <w:rPr>
          <w:rFonts w:eastAsia="Times New Roman"/>
          <w:lang w:eastAsia="hu-HU"/>
        </w:rPr>
        <w:t>z önkormányzat</w:t>
      </w:r>
      <w:r w:rsidRPr="00FF2FC9">
        <w:rPr>
          <w:rFonts w:eastAsia="Times New Roman"/>
          <w:lang w:eastAsia="hu-HU"/>
        </w:rPr>
        <w:t xml:space="preserve"> hozzájárul </w:t>
      </w:r>
      <w:r w:rsidR="007D0AC3" w:rsidRPr="00FF2FC9">
        <w:rPr>
          <w:rFonts w:eastAsia="Times New Roman"/>
          <w:lang w:eastAsia="hu-HU"/>
        </w:rPr>
        <w:t xml:space="preserve">- </w:t>
      </w:r>
      <w:r w:rsidRPr="00FF2FC9">
        <w:rPr>
          <w:rFonts w:eastAsia="Times New Roman"/>
          <w:lang w:eastAsia="hu-HU"/>
        </w:rPr>
        <w:t>a Balatongyöröki református üdülőházban megszervezett</w:t>
      </w:r>
      <w:r w:rsidR="007D0AC3" w:rsidRPr="00FF2FC9">
        <w:rPr>
          <w:rFonts w:eastAsia="Times New Roman"/>
          <w:lang w:eastAsia="hu-HU"/>
        </w:rPr>
        <w:t xml:space="preserve"> – gyermek-</w:t>
      </w:r>
      <w:r w:rsidRPr="00FF2FC9">
        <w:rPr>
          <w:rFonts w:eastAsia="Times New Roman"/>
          <w:lang w:eastAsia="hu-HU"/>
        </w:rPr>
        <w:t>hitt</w:t>
      </w:r>
      <w:r w:rsidR="007D0AC3" w:rsidRPr="00FF2FC9">
        <w:rPr>
          <w:rFonts w:eastAsia="Times New Roman"/>
          <w:lang w:eastAsia="hu-HU"/>
        </w:rPr>
        <w:t>ant</w:t>
      </w:r>
      <w:r w:rsidRPr="00FF2FC9">
        <w:rPr>
          <w:rFonts w:eastAsia="Times New Roman"/>
          <w:lang w:eastAsia="hu-HU"/>
        </w:rPr>
        <w:t>áborban résztvevő gyermekek</w:t>
      </w:r>
      <w:r w:rsidR="007D0AC3" w:rsidRPr="00FF2FC9">
        <w:rPr>
          <w:rFonts w:eastAsia="Times New Roman"/>
          <w:lang w:eastAsia="hu-HU"/>
        </w:rPr>
        <w:t>,</w:t>
      </w:r>
      <w:r w:rsidRPr="00FF2FC9">
        <w:rPr>
          <w:rFonts w:eastAsia="Times New Roman"/>
          <w:lang w:eastAsia="hu-HU"/>
        </w:rPr>
        <w:t xml:space="preserve"> étkez</w:t>
      </w:r>
      <w:r w:rsidR="007D0AC3" w:rsidRPr="00FF2FC9">
        <w:rPr>
          <w:rFonts w:eastAsia="Times New Roman"/>
          <w:lang w:eastAsia="hu-HU"/>
        </w:rPr>
        <w:t>ési kiadásainak fedezéséhez.</w:t>
      </w:r>
      <w:r w:rsidR="002F774C">
        <w:rPr>
          <w:rFonts w:eastAsia="Times New Roman"/>
          <w:lang w:eastAsia="hu-HU"/>
        </w:rPr>
        <w:t xml:space="preserve"> </w:t>
      </w:r>
    </w:p>
    <w:p w:rsidR="009041EB" w:rsidRPr="00FF2FC9" w:rsidRDefault="009041EB" w:rsidP="009041EB">
      <w:pPr>
        <w:pStyle w:val="Listaszerbekezds"/>
        <w:numPr>
          <w:ilvl w:val="0"/>
          <w:numId w:val="0"/>
        </w:numPr>
        <w:spacing w:line="0" w:lineRule="atLeast"/>
        <w:ind w:left="720"/>
      </w:pPr>
    </w:p>
    <w:p w:rsidR="00EA4F12" w:rsidRPr="005C539F" w:rsidRDefault="00AB591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C539F">
        <w:rPr>
          <w:rFonts w:ascii="Arial" w:hAnsi="Arial" w:cs="Arial"/>
        </w:rPr>
        <w:t>Kérem a tisztelt Képviselő-testületet, hogy a fentieket fogadja el a keret felhasználásáról szóló negyedéves tájékoztatásként.</w:t>
      </w:r>
    </w:p>
    <w:p w:rsidR="0001660E" w:rsidRPr="005C539F" w:rsidRDefault="0001660E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4485D" w:rsidRPr="0081288B" w:rsidRDefault="002F549E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81288B">
        <w:rPr>
          <w:rFonts w:ascii="Arial" w:hAnsi="Arial" w:cs="Arial"/>
          <w:bCs/>
          <w:iCs/>
          <w:u w:val="single"/>
        </w:rPr>
        <w:t>Általános tartalék</w:t>
      </w:r>
      <w:r w:rsidR="008361B3" w:rsidRPr="0081288B">
        <w:rPr>
          <w:rFonts w:ascii="Arial" w:hAnsi="Arial" w:cs="Arial"/>
          <w:bCs/>
          <w:iCs/>
          <w:u w:val="single"/>
        </w:rPr>
        <w:t>:</w:t>
      </w:r>
    </w:p>
    <w:p w:rsidR="0034363F" w:rsidRPr="0081288B" w:rsidRDefault="0034363F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</w:rPr>
      </w:pPr>
      <w:r w:rsidRPr="0081288B">
        <w:rPr>
          <w:rFonts w:ascii="Arial" w:hAnsi="Arial" w:cs="Arial"/>
          <w:bCs/>
          <w:iCs/>
        </w:rPr>
        <w:t xml:space="preserve">Az általános tartalék előirányzata </w:t>
      </w:r>
      <w:r w:rsidR="00CB37BF">
        <w:rPr>
          <w:rFonts w:ascii="Arial" w:hAnsi="Arial" w:cs="Arial"/>
          <w:bCs/>
          <w:iCs/>
        </w:rPr>
        <w:t>34.991</w:t>
      </w:r>
      <w:r w:rsidR="008C71F8" w:rsidRPr="0081288B">
        <w:rPr>
          <w:rFonts w:ascii="Arial" w:hAnsi="Arial" w:cs="Arial"/>
          <w:bCs/>
          <w:iCs/>
        </w:rPr>
        <w:t xml:space="preserve"> ezer forinttal emelkedik. Az </w:t>
      </w:r>
      <w:r w:rsidR="00E37318" w:rsidRPr="0081288B">
        <w:rPr>
          <w:rFonts w:ascii="Arial" w:hAnsi="Arial" w:cs="Arial"/>
          <w:bCs/>
          <w:iCs/>
        </w:rPr>
        <w:t>előirányzat</w:t>
      </w:r>
      <w:r w:rsidR="008C71F8" w:rsidRPr="0081288B">
        <w:rPr>
          <w:rFonts w:ascii="Arial" w:hAnsi="Arial" w:cs="Arial"/>
          <w:bCs/>
          <w:iCs/>
        </w:rPr>
        <w:t xml:space="preserve"> növekedést ellentétes hatások alakítják.</w:t>
      </w:r>
    </w:p>
    <w:p w:rsidR="002F549E" w:rsidRPr="0081288B" w:rsidRDefault="002F549E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1288B">
        <w:rPr>
          <w:rFonts w:ascii="Arial" w:hAnsi="Arial" w:cs="Arial"/>
        </w:rPr>
        <w:t>Növelte az általános tartalékot:</w:t>
      </w:r>
    </w:p>
    <w:p w:rsidR="0081288B" w:rsidRDefault="0081288B" w:rsidP="00A676A3">
      <w:pPr>
        <w:pStyle w:val="Listaszerbekezds"/>
        <w:numPr>
          <w:ilvl w:val="0"/>
          <w:numId w:val="3"/>
        </w:numPr>
        <w:rPr>
          <w:color w:val="FF0000"/>
        </w:rPr>
      </w:pPr>
      <w:r w:rsidRPr="0081288B">
        <w:t>Az előző évi maradvány 2018. évi zárszámadásban megállapított összegének és az eredeti költségvetésben tervezett maradvány felhasználás összegének különbözete, 227.018 ezer Ft.</w:t>
      </w:r>
    </w:p>
    <w:p w:rsidR="00DC7A52" w:rsidRDefault="0081288B" w:rsidP="00A676A3">
      <w:pPr>
        <w:pStyle w:val="Listaszerbekezds"/>
        <w:numPr>
          <w:ilvl w:val="0"/>
          <w:numId w:val="3"/>
        </w:numPr>
      </w:pPr>
      <w:r w:rsidRPr="00864936">
        <w:t>A Hévíz, Kölcsey utcai nyilvános W</w:t>
      </w:r>
      <w:r w:rsidR="00864936" w:rsidRPr="00864936">
        <w:t>C</w:t>
      </w:r>
      <w:r w:rsidRPr="00864936">
        <w:t xml:space="preserve"> </w:t>
      </w:r>
      <w:r w:rsidR="00864936" w:rsidRPr="00864936">
        <w:t>felújítás ez évi megtérülésének nettó összege 1.070 ezer Ft.</w:t>
      </w:r>
    </w:p>
    <w:p w:rsidR="00864936" w:rsidRDefault="00864936" w:rsidP="00A676A3">
      <w:pPr>
        <w:pStyle w:val="Listaszerbekezds"/>
        <w:numPr>
          <w:ilvl w:val="0"/>
          <w:numId w:val="3"/>
        </w:numPr>
      </w:pPr>
      <w:r>
        <w:t>Hévíz, Fortuna utca 405/18. hrsz-ú ivóvíz bekötés befizetett összege, 217 ezer Ft.</w:t>
      </w:r>
    </w:p>
    <w:p w:rsidR="00864936" w:rsidRDefault="00864936" w:rsidP="00A676A3">
      <w:pPr>
        <w:pStyle w:val="Listaszerbekezds"/>
        <w:numPr>
          <w:ilvl w:val="0"/>
          <w:numId w:val="3"/>
        </w:numPr>
      </w:pPr>
      <w:r>
        <w:t xml:space="preserve">Leselejtezett </w:t>
      </w:r>
      <w:r w:rsidR="005E5F31">
        <w:t>tárgyi</w:t>
      </w:r>
      <w:r>
        <w:t xml:space="preserve"> eszköz értékesítésből befolyt összeg, 4 ezer Ft.</w:t>
      </w:r>
    </w:p>
    <w:p w:rsidR="00864936" w:rsidRDefault="00864936" w:rsidP="00A676A3">
      <w:pPr>
        <w:pStyle w:val="Listaszerbekezds"/>
        <w:numPr>
          <w:ilvl w:val="0"/>
          <w:numId w:val="3"/>
        </w:numPr>
      </w:pPr>
      <w:r>
        <w:t xml:space="preserve">„Zala két keréken” projekt elkülönített és vissza nem fizetendő előirányzat különbözete, 60 ezer Ft. </w:t>
      </w:r>
    </w:p>
    <w:p w:rsidR="00DC7A52" w:rsidRPr="00CC0454" w:rsidRDefault="00CC0454" w:rsidP="00A676A3">
      <w:pPr>
        <w:pStyle w:val="Listaszerbekezds"/>
        <w:numPr>
          <w:ilvl w:val="0"/>
          <w:numId w:val="3"/>
        </w:numPr>
      </w:pPr>
      <w:r w:rsidRPr="00CC0454">
        <w:t>4.692</w:t>
      </w:r>
      <w:r w:rsidR="00EF3697" w:rsidRPr="00CC0454">
        <w:t xml:space="preserve"> ezer Ft a s</w:t>
      </w:r>
      <w:r w:rsidR="00DC7A52" w:rsidRPr="00CC0454">
        <w:t xml:space="preserve">zociális összevont ágazati pótlék időarányos </w:t>
      </w:r>
      <w:r w:rsidR="00EF3697" w:rsidRPr="00CC0454">
        <w:t>jóváírt</w:t>
      </w:r>
      <w:r w:rsidR="00DC7A52" w:rsidRPr="00CC0454">
        <w:t xml:space="preserve"> összege. A TASZII eredeti költségvetésében a szociáli</w:t>
      </w:r>
      <w:r w:rsidR="000554F0" w:rsidRPr="00CC0454">
        <w:t xml:space="preserve">s </w:t>
      </w:r>
      <w:r w:rsidR="00DC7A52" w:rsidRPr="00CC0454">
        <w:t>területen dolgozók részére fizetendő összeg már kiadásként tervezésre került, melyet irányító szervi támogatással finanszírozunk. Az állami támogatás</w:t>
      </w:r>
      <w:r w:rsidR="0001660E" w:rsidRPr="00CC0454">
        <w:t xml:space="preserve"> ezt az önerőt váltja ki.</w:t>
      </w:r>
      <w:r w:rsidR="00EF3697" w:rsidRPr="00CC0454">
        <w:t xml:space="preserve"> Emiatt</w:t>
      </w:r>
      <w:r w:rsidR="0001660E" w:rsidRPr="00CC0454">
        <w:t xml:space="preserve"> </w:t>
      </w:r>
      <w:r w:rsidR="00EF3697" w:rsidRPr="00CC0454">
        <w:t>az összeg</w:t>
      </w:r>
      <w:r w:rsidR="00DC7A52" w:rsidRPr="00CC0454">
        <w:t xml:space="preserve"> </w:t>
      </w:r>
      <w:r w:rsidR="00EF3697" w:rsidRPr="00CC0454">
        <w:t xml:space="preserve">szintén </w:t>
      </w:r>
      <w:r w:rsidR="00DC7A52" w:rsidRPr="00CC0454">
        <w:t>az általános tartalékot növeli.</w:t>
      </w:r>
    </w:p>
    <w:p w:rsidR="00620B18" w:rsidRPr="00CC0454" w:rsidRDefault="00EF3697" w:rsidP="00A676A3">
      <w:pPr>
        <w:pStyle w:val="Listaszerbekezds"/>
        <w:numPr>
          <w:ilvl w:val="0"/>
          <w:numId w:val="3"/>
        </w:numPr>
      </w:pPr>
      <w:r w:rsidRPr="00CC0454">
        <w:t>1.</w:t>
      </w:r>
      <w:r w:rsidR="00DE7532" w:rsidRPr="00CC0454">
        <w:t>1</w:t>
      </w:r>
      <w:r w:rsidR="00CC0454" w:rsidRPr="00CC0454">
        <w:t>39</w:t>
      </w:r>
      <w:r w:rsidRPr="00CC0454">
        <w:t xml:space="preserve"> ezer Ft a</w:t>
      </w:r>
      <w:r w:rsidR="00620B18" w:rsidRPr="00CC0454">
        <w:t xml:space="preserve"> kulturális pótlék időarányos </w:t>
      </w:r>
      <w:r w:rsidRPr="00CC0454">
        <w:t>jóváírt</w:t>
      </w:r>
      <w:r w:rsidR="00620B18" w:rsidRPr="00CC0454">
        <w:t xml:space="preserve"> összege. A dolgozók részére </w:t>
      </w:r>
      <w:r w:rsidR="00F27444" w:rsidRPr="00CC0454">
        <w:t>fizetendő</w:t>
      </w:r>
      <w:r w:rsidR="00620B18" w:rsidRPr="00CC0454">
        <w:t xml:space="preserve"> illetmény az eredeti költségvetésben a művelődési </w:t>
      </w:r>
      <w:r w:rsidR="00F27444" w:rsidRPr="00CC0454">
        <w:t>intézménynél</w:t>
      </w:r>
      <w:r w:rsidR="00620B18" w:rsidRPr="00CC0454">
        <w:t xml:space="preserve"> tervezésre került, így a kulturális illetménypótlék összege is. Az időarányos támogatás az önerőből tervezett előirányzatot váltja ki. Így </w:t>
      </w:r>
      <w:r w:rsidRPr="00CC0454">
        <w:t>a támogatásnak megfelelő önerő</w:t>
      </w:r>
      <w:r w:rsidR="00620B18" w:rsidRPr="00CC0454">
        <w:t xml:space="preserve"> az általános tartalékba helyezhető.</w:t>
      </w:r>
    </w:p>
    <w:p w:rsidR="00C170EF" w:rsidRPr="00022BD5" w:rsidRDefault="00521BD0" w:rsidP="00A676A3">
      <w:pPr>
        <w:pStyle w:val="Listaszerbekezds"/>
        <w:numPr>
          <w:ilvl w:val="0"/>
          <w:numId w:val="3"/>
        </w:numPr>
      </w:pPr>
      <w:r w:rsidRPr="00022BD5">
        <w:t xml:space="preserve">1.648 ezer Ft a </w:t>
      </w:r>
      <w:r w:rsidR="004B6C55" w:rsidRPr="00022BD5">
        <w:t>2018. évi állami támogatás elszámolásából származó bevétel</w:t>
      </w:r>
      <w:r w:rsidR="00022BD5" w:rsidRPr="00022BD5">
        <w:t>nek megfelelő összeg</w:t>
      </w:r>
      <w:r w:rsidR="00B7460A">
        <w:t>, mely</w:t>
      </w:r>
      <w:r w:rsidR="00022BD5" w:rsidRPr="00022BD5">
        <w:t xml:space="preserve"> növeli az általános tartalék előirányzatát.</w:t>
      </w:r>
    </w:p>
    <w:p w:rsidR="000D7049" w:rsidRPr="00081FAE" w:rsidRDefault="000D7049" w:rsidP="00DC7A5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203C1" w:rsidRPr="00022BD5" w:rsidRDefault="002F549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22BD5">
        <w:rPr>
          <w:rFonts w:ascii="Arial" w:hAnsi="Arial" w:cs="Arial"/>
        </w:rPr>
        <w:t>Ugyanakkor az általános tartalék nyújt</w:t>
      </w:r>
      <w:r w:rsidR="00A3098B" w:rsidRPr="00022BD5">
        <w:rPr>
          <w:rFonts w:ascii="Arial" w:hAnsi="Arial" w:cs="Arial"/>
        </w:rPr>
        <w:t>ott</w:t>
      </w:r>
      <w:r w:rsidRPr="00022BD5">
        <w:rPr>
          <w:rFonts w:ascii="Arial" w:hAnsi="Arial" w:cs="Arial"/>
        </w:rPr>
        <w:t xml:space="preserve"> fedezetet</w:t>
      </w:r>
      <w:r w:rsidR="00D24791" w:rsidRPr="00022BD5">
        <w:rPr>
          <w:rFonts w:ascii="Arial" w:hAnsi="Arial" w:cs="Arial"/>
        </w:rPr>
        <w:t xml:space="preserve"> több tervezett kiadásra</w:t>
      </w:r>
      <w:r w:rsidR="001A374A" w:rsidRPr="00022BD5">
        <w:rPr>
          <w:rFonts w:ascii="Arial" w:hAnsi="Arial" w:cs="Arial"/>
        </w:rPr>
        <w:t xml:space="preserve">. Ezek a </w:t>
      </w:r>
      <w:r w:rsidR="00EF3697" w:rsidRPr="00022BD5">
        <w:rPr>
          <w:rFonts w:ascii="Arial" w:hAnsi="Arial" w:cs="Arial"/>
        </w:rPr>
        <w:t>következők</w:t>
      </w:r>
      <w:r w:rsidR="003203C1" w:rsidRPr="00022BD5">
        <w:rPr>
          <w:rFonts w:ascii="Arial" w:hAnsi="Arial" w:cs="Arial"/>
        </w:rPr>
        <w:t>:</w:t>
      </w:r>
      <w:r w:rsidRPr="00022BD5">
        <w:rPr>
          <w:rFonts w:ascii="Arial" w:hAnsi="Arial" w:cs="Arial"/>
        </w:rPr>
        <w:t xml:space="preserve"> </w:t>
      </w:r>
    </w:p>
    <w:p w:rsidR="003203C1" w:rsidRPr="00022BD5" w:rsidRDefault="00022BD5" w:rsidP="00D717E4">
      <w:pPr>
        <w:pStyle w:val="Listaszerbekezds"/>
        <w:numPr>
          <w:ilvl w:val="0"/>
          <w:numId w:val="23"/>
        </w:numPr>
      </w:pPr>
      <w:r w:rsidRPr="00022BD5">
        <w:t>Térfigyelő kamerarendszer pótmunkáihoz szükséges előirányzat 3.893 ezer Ft.</w:t>
      </w:r>
    </w:p>
    <w:p w:rsidR="00281E39" w:rsidRDefault="00022BD5" w:rsidP="00D717E4">
      <w:pPr>
        <w:pStyle w:val="Listaszerbekezds"/>
        <w:numPr>
          <w:ilvl w:val="0"/>
          <w:numId w:val="23"/>
        </w:numPr>
      </w:pPr>
      <w:r w:rsidRPr="00022BD5">
        <w:t xml:space="preserve">Térfigyelő kamerarendszer II. </w:t>
      </w:r>
      <w:r w:rsidR="00030788" w:rsidRPr="00022BD5">
        <w:t>ütem előirányzatának</w:t>
      </w:r>
      <w:r w:rsidRPr="00022BD5">
        <w:t xml:space="preserve"> kialakításához szükséges 2.652 ezer Ft.</w:t>
      </w:r>
    </w:p>
    <w:p w:rsidR="00B3277A" w:rsidRPr="00022BD5" w:rsidRDefault="000E2B04" w:rsidP="00D717E4">
      <w:pPr>
        <w:pStyle w:val="Listaszerbekezds"/>
        <w:numPr>
          <w:ilvl w:val="0"/>
          <w:numId w:val="23"/>
        </w:numPr>
      </w:pPr>
      <w:r>
        <w:t>Megnövekedett</w:t>
      </w:r>
      <w:r w:rsidR="00B3277A">
        <w:t xml:space="preserve"> kamera szám miatt a térfigyelő kamerarendszer karbantartás </w:t>
      </w:r>
      <w:r w:rsidR="00E67AA1">
        <w:t>vállalkozási</w:t>
      </w:r>
      <w:r w:rsidR="00B3277A">
        <w:t xml:space="preserve"> díjának 2019. július 2. napjától érvényes emelése miatt</w:t>
      </w:r>
      <w:r w:rsidRPr="000E2B04">
        <w:t xml:space="preserve"> </w:t>
      </w:r>
      <w:r>
        <w:t>szükséges</w:t>
      </w:r>
      <w:r w:rsidR="00B3277A">
        <w:t xml:space="preserve"> 2.401 ezer Ft előirányzat.</w:t>
      </w:r>
    </w:p>
    <w:p w:rsidR="00800333" w:rsidRPr="00B770C1" w:rsidRDefault="00B770C1" w:rsidP="00D717E4">
      <w:pPr>
        <w:pStyle w:val="Listaszerbekezds"/>
        <w:numPr>
          <w:ilvl w:val="0"/>
          <w:numId w:val="23"/>
        </w:numPr>
      </w:pPr>
      <w:r w:rsidRPr="00B770C1">
        <w:t>A Képviselő-testület 141/2019. (</w:t>
      </w:r>
      <w:r w:rsidR="003B7E52">
        <w:t>VI. 27.</w:t>
      </w:r>
      <w:r w:rsidRPr="00B770C1">
        <w:t>) határozata a</w:t>
      </w:r>
      <w:r w:rsidR="003B7E52">
        <w:t>z orvosi</w:t>
      </w:r>
      <w:r w:rsidRPr="00B770C1">
        <w:t xml:space="preserve"> ügyeleti szakdolgozók béremeléséhez 1.138 ezer Ft </w:t>
      </w:r>
      <w:r>
        <w:t xml:space="preserve">irányító szervi működési támogatást </w:t>
      </w:r>
      <w:r w:rsidRPr="00B770C1">
        <w:t xml:space="preserve">biztosít a TASZII részére. </w:t>
      </w:r>
    </w:p>
    <w:p w:rsidR="00A859BE" w:rsidRPr="00E37C11" w:rsidRDefault="00A859BE" w:rsidP="00D717E4">
      <w:pPr>
        <w:pStyle w:val="Listaszerbekezds"/>
        <w:numPr>
          <w:ilvl w:val="0"/>
          <w:numId w:val="23"/>
        </w:numPr>
      </w:pPr>
      <w:r w:rsidRPr="00E37C11">
        <w:t xml:space="preserve">A Képviselő-testület </w:t>
      </w:r>
      <w:r w:rsidR="00022BD5" w:rsidRPr="00E37C11">
        <w:t>90</w:t>
      </w:r>
      <w:r w:rsidRPr="00E37C11">
        <w:t>/2019. (</w:t>
      </w:r>
      <w:r w:rsidR="00022BD5" w:rsidRPr="00E37C11">
        <w:t>IV.</w:t>
      </w:r>
      <w:r w:rsidR="003B7E52">
        <w:t xml:space="preserve"> </w:t>
      </w:r>
      <w:r w:rsidR="00022BD5" w:rsidRPr="00E37C11">
        <w:t>25</w:t>
      </w:r>
      <w:r w:rsidR="003B7E52">
        <w:t>.</w:t>
      </w:r>
      <w:r w:rsidR="00022BD5" w:rsidRPr="00E37C11">
        <w:t>)</w:t>
      </w:r>
      <w:r w:rsidRPr="00E37C11">
        <w:t xml:space="preserve"> határozata szerint a </w:t>
      </w:r>
      <w:r w:rsidR="00E37C11" w:rsidRPr="00E37C11">
        <w:t>IV. Hévízi Futófesztivál támogatása 2.800 ezer Ft, mely összeget a Gróf I. Festetics György Művelődési Központ részére adtunk át intézményfinanszírozásként.</w:t>
      </w:r>
    </w:p>
    <w:p w:rsidR="00A859BE" w:rsidRPr="00E37C11" w:rsidRDefault="00A859BE" w:rsidP="00D717E4">
      <w:pPr>
        <w:pStyle w:val="Listaszerbekezds"/>
        <w:numPr>
          <w:ilvl w:val="0"/>
          <w:numId w:val="23"/>
        </w:numPr>
      </w:pPr>
      <w:r w:rsidRPr="00E37C11">
        <w:t xml:space="preserve">A Képviselő-testület </w:t>
      </w:r>
      <w:r w:rsidR="00E37C11" w:rsidRPr="00E37C11">
        <w:t>93</w:t>
      </w:r>
      <w:r w:rsidRPr="00E37C11">
        <w:t xml:space="preserve">/2019. </w:t>
      </w:r>
      <w:r w:rsidR="00E37C11" w:rsidRPr="00E37C11">
        <w:t>(IV.</w:t>
      </w:r>
      <w:r w:rsidR="003B7E52">
        <w:t xml:space="preserve"> </w:t>
      </w:r>
      <w:r w:rsidR="00E37C11" w:rsidRPr="00E37C11">
        <w:t>25</w:t>
      </w:r>
      <w:r w:rsidR="003B7E52">
        <w:t>.</w:t>
      </w:r>
      <w:r w:rsidR="00E37C11" w:rsidRPr="00E37C11">
        <w:t xml:space="preserve">) </w:t>
      </w:r>
      <w:r w:rsidRPr="00E37C11">
        <w:t xml:space="preserve">határozatában </w:t>
      </w:r>
      <w:r w:rsidR="00E37C11" w:rsidRPr="00E37C11">
        <w:t>4.000</w:t>
      </w:r>
      <w:r w:rsidRPr="00E37C11">
        <w:t xml:space="preserve"> ezer Ft forrást biztosít a </w:t>
      </w:r>
      <w:r w:rsidR="00E37C11" w:rsidRPr="00E37C11">
        <w:t>Csányi köz útfelújítás tervezésére és kivitelezésére.</w:t>
      </w:r>
    </w:p>
    <w:p w:rsidR="00DC2EBF" w:rsidRPr="00E37C11" w:rsidRDefault="00DC2EBF" w:rsidP="00D717E4">
      <w:pPr>
        <w:pStyle w:val="Listaszerbekezds"/>
        <w:numPr>
          <w:ilvl w:val="0"/>
          <w:numId w:val="23"/>
        </w:numPr>
      </w:pPr>
      <w:r w:rsidRPr="00E37C11">
        <w:t xml:space="preserve">A Képviselő-testület </w:t>
      </w:r>
      <w:r w:rsidR="00E37C11" w:rsidRPr="00E37C11">
        <w:t>121</w:t>
      </w:r>
      <w:r w:rsidRPr="00E37C11">
        <w:t>/2019. (</w:t>
      </w:r>
      <w:r w:rsidR="00E37C11" w:rsidRPr="00E37C11">
        <w:t>V. 30</w:t>
      </w:r>
      <w:r w:rsidRPr="00E37C11">
        <w:t>.) határozata alapján a</w:t>
      </w:r>
      <w:r w:rsidR="00894FEC">
        <w:t xml:space="preserve"> tartalékot terheli a</w:t>
      </w:r>
      <w:r w:rsidRPr="00E37C11">
        <w:t xml:space="preserve"> </w:t>
      </w:r>
      <w:r w:rsidR="00E37C11" w:rsidRPr="00E37C11">
        <w:t>Csokonai Vitéz Mihály Irodalmi és Művészeti Társaság 500 ezer Ft többlettámogatása.</w:t>
      </w:r>
    </w:p>
    <w:p w:rsidR="000C7C43" w:rsidRPr="0000584E" w:rsidRDefault="000C7C43" w:rsidP="00D717E4">
      <w:pPr>
        <w:pStyle w:val="Listaszerbekezds"/>
        <w:numPr>
          <w:ilvl w:val="0"/>
          <w:numId w:val="23"/>
        </w:numPr>
      </w:pPr>
      <w:r w:rsidRPr="0000584E">
        <w:t xml:space="preserve">A Képviselő-testület </w:t>
      </w:r>
      <w:r w:rsidR="00E37C11" w:rsidRPr="0000584E">
        <w:t>108</w:t>
      </w:r>
      <w:r w:rsidRPr="0000584E">
        <w:t>/2019. (</w:t>
      </w:r>
      <w:r w:rsidR="00E37C11" w:rsidRPr="0000584E">
        <w:t>V. 13</w:t>
      </w:r>
      <w:r w:rsidRPr="0000584E">
        <w:t xml:space="preserve">.) határozatában </w:t>
      </w:r>
      <w:r w:rsidR="00E37C11" w:rsidRPr="0000584E">
        <w:t xml:space="preserve">12.004 ezer Ft </w:t>
      </w:r>
      <w:r w:rsidR="004656DD" w:rsidRPr="0000584E">
        <w:t>visszafizetését</w:t>
      </w:r>
      <w:r w:rsidR="00E37C11" w:rsidRPr="0000584E">
        <w:t xml:space="preserve"> rendelte el</w:t>
      </w:r>
      <w:r w:rsidR="0000584E" w:rsidRPr="0000584E">
        <w:t xml:space="preserve"> – a Magyar Államkincstár felszólítására - m</w:t>
      </w:r>
      <w:r w:rsidR="00E37C11" w:rsidRPr="0000584E">
        <w:t xml:space="preserve">ely a „Hévíz Város </w:t>
      </w:r>
      <w:r w:rsidR="0000584E" w:rsidRPr="0000584E">
        <w:t>és környezetének közösségi közlekedésfejlesztése</w:t>
      </w:r>
      <w:r w:rsidR="00E37C11" w:rsidRPr="0000584E">
        <w:t xml:space="preserve">” projekt </w:t>
      </w:r>
      <w:r w:rsidR="0000584E" w:rsidRPr="0000584E">
        <w:t>bontási tételek költség</w:t>
      </w:r>
      <w:r w:rsidR="004935D7">
        <w:t>ének</w:t>
      </w:r>
      <w:r w:rsidR="0000584E" w:rsidRPr="0000584E">
        <w:t xml:space="preserve"> és kamat</w:t>
      </w:r>
      <w:r w:rsidR="004935D7">
        <w:t>ának</w:t>
      </w:r>
      <w:r w:rsidR="0000584E" w:rsidRPr="0000584E">
        <w:t xml:space="preserve"> előzetes összege.</w:t>
      </w:r>
    </w:p>
    <w:p w:rsidR="001701A4" w:rsidRDefault="001701A4" w:rsidP="00D717E4">
      <w:pPr>
        <w:pStyle w:val="Listaszerbekezds"/>
        <w:numPr>
          <w:ilvl w:val="0"/>
          <w:numId w:val="23"/>
        </w:numPr>
      </w:pPr>
      <w:r w:rsidRPr="0000584E">
        <w:t xml:space="preserve">A Képviselő-testület </w:t>
      </w:r>
      <w:r w:rsidR="0000584E" w:rsidRPr="0000584E">
        <w:t>109</w:t>
      </w:r>
      <w:r w:rsidRPr="0000584E">
        <w:t>/2019. (</w:t>
      </w:r>
      <w:r w:rsidR="0000584E" w:rsidRPr="0000584E">
        <w:t>V. 13</w:t>
      </w:r>
      <w:r w:rsidRPr="0000584E">
        <w:t xml:space="preserve">.) határozata szerint </w:t>
      </w:r>
      <w:r w:rsidR="0000584E" w:rsidRPr="0000584E">
        <w:t>39.000 ezer Ft az MLSZ pályaépítési program keretében, a</w:t>
      </w:r>
      <w:r w:rsidR="000F096A">
        <w:t xml:space="preserve"> </w:t>
      </w:r>
      <w:r w:rsidR="0000584E" w:rsidRPr="0000584E">
        <w:t>1455/97., 1455/83. és 1455/9. hrsz-ú 20x40 és 105x 68 méteres műfüves labdarugó pályák felújítása költségeinek összege.</w:t>
      </w:r>
    </w:p>
    <w:p w:rsidR="0000584E" w:rsidRDefault="0000584E" w:rsidP="00D717E4">
      <w:pPr>
        <w:pStyle w:val="Listaszerbekezds"/>
        <w:numPr>
          <w:ilvl w:val="0"/>
          <w:numId w:val="23"/>
        </w:numPr>
      </w:pPr>
      <w:r w:rsidRPr="0000584E">
        <w:t>A Képviselő-testület 1</w:t>
      </w:r>
      <w:r>
        <w:t>13</w:t>
      </w:r>
      <w:r w:rsidR="003B7E52">
        <w:t xml:space="preserve">/2019. (V. </w:t>
      </w:r>
      <w:r w:rsidRPr="0000584E">
        <w:t>13.) határozata</w:t>
      </w:r>
      <w:r>
        <w:t xml:space="preserve"> alapján a „Nagyparkoló – zöldfelület</w:t>
      </w:r>
      <w:r w:rsidR="00755922">
        <w:t>ének és közlekedési területének megújítása</w:t>
      </w:r>
      <w:r>
        <w:t xml:space="preserve">” </w:t>
      </w:r>
      <w:r w:rsidR="00755922">
        <w:t>projekt rendelkezésre álló előirányzatát, 5.270 ezer forinttal szükséges kiegészíteni.</w:t>
      </w:r>
    </w:p>
    <w:p w:rsidR="00743C0F" w:rsidRDefault="00743C0F" w:rsidP="00D717E4">
      <w:pPr>
        <w:pStyle w:val="Listaszerbekezds"/>
        <w:numPr>
          <w:ilvl w:val="0"/>
          <w:numId w:val="23"/>
        </w:numPr>
      </w:pPr>
      <w:r w:rsidRPr="0000584E">
        <w:t>A Képviselő-testület 1</w:t>
      </w:r>
      <w:r>
        <w:t>12</w:t>
      </w:r>
      <w:r w:rsidRPr="0000584E">
        <w:t>/2019. (V. 13.) határozata</w:t>
      </w:r>
      <w:r w:rsidR="006B7D2E">
        <w:t xml:space="preserve"> alapján 6.350 ezer Ft szükséges</w:t>
      </w:r>
      <w:r>
        <w:t xml:space="preserve"> az A</w:t>
      </w:r>
      <w:r w:rsidR="006B7D2E">
        <w:t>q</w:t>
      </w:r>
      <w:r w:rsidR="000F096A">
        <w:t>u</w:t>
      </w:r>
      <w:r w:rsidR="006B7D2E">
        <w:t>amarin</w:t>
      </w:r>
      <w:r>
        <w:t xml:space="preserve"> Szállodaipari Kft. </w:t>
      </w:r>
      <w:r w:rsidR="006B7D2E">
        <w:t>üzleti értékelésének fedezetére.</w:t>
      </w:r>
    </w:p>
    <w:p w:rsidR="006B7D2E" w:rsidRDefault="006B7D2E" w:rsidP="00D717E4">
      <w:pPr>
        <w:pStyle w:val="Listaszerbekezds"/>
        <w:numPr>
          <w:ilvl w:val="0"/>
          <w:numId w:val="23"/>
        </w:numPr>
      </w:pPr>
      <w:r w:rsidRPr="0000584E">
        <w:t xml:space="preserve">A Képviselő-testület </w:t>
      </w:r>
      <w:r>
        <w:t>127</w:t>
      </w:r>
      <w:r w:rsidRPr="0000584E">
        <w:t xml:space="preserve">/2019. (V. </w:t>
      </w:r>
      <w:r>
        <w:t>30</w:t>
      </w:r>
      <w:r w:rsidRPr="0000584E">
        <w:t>.) határozata</w:t>
      </w:r>
      <w:r>
        <w:t xml:space="preserve"> szerint 500 ezer Ft szükséges a Helyi Építési Szabályzat és a Szabályozási Terv </w:t>
      </w:r>
      <w:r w:rsidR="000F096A">
        <w:t>módosításhoz</w:t>
      </w:r>
      <w:r>
        <w:t>, 1400/1,1400/2,1399/1,1399/2 és 1403/1 hrsz-ú ingatlanok övezeti besorolása vonatkozásában.</w:t>
      </w:r>
    </w:p>
    <w:p w:rsidR="006B7D2E" w:rsidRDefault="006B7D2E" w:rsidP="00D717E4">
      <w:pPr>
        <w:pStyle w:val="Listaszerbekezds"/>
        <w:numPr>
          <w:ilvl w:val="0"/>
          <w:numId w:val="23"/>
        </w:numPr>
      </w:pPr>
      <w:r w:rsidRPr="0000584E">
        <w:t xml:space="preserve">A Képviselő-testület </w:t>
      </w:r>
      <w:r>
        <w:t>128</w:t>
      </w:r>
      <w:r w:rsidRPr="0000584E">
        <w:t xml:space="preserve">/2019. (V. </w:t>
      </w:r>
      <w:r>
        <w:t>30</w:t>
      </w:r>
      <w:r w:rsidRPr="0000584E">
        <w:t>.) határozata</w:t>
      </w:r>
      <w:r>
        <w:t xml:space="preserve"> bruttó 2</w:t>
      </w:r>
      <w:r w:rsidR="003C663A">
        <w:t>.</w:t>
      </w:r>
      <w:r>
        <w:t>500</w:t>
      </w:r>
      <w:r w:rsidR="003C663A">
        <w:t xml:space="preserve"> </w:t>
      </w:r>
      <w:r>
        <w:t>ezer Ft előirányzatot biztosít az Illyés Gyula Általános Iskola főbejárati lépcső felújításához.</w:t>
      </w:r>
    </w:p>
    <w:p w:rsidR="003C663A" w:rsidRDefault="003C663A" w:rsidP="00D717E4">
      <w:pPr>
        <w:pStyle w:val="Listaszerbekezds"/>
        <w:numPr>
          <w:ilvl w:val="0"/>
          <w:numId w:val="23"/>
        </w:numPr>
      </w:pPr>
      <w:r w:rsidRPr="0000584E">
        <w:t xml:space="preserve">A Képviselő-testület </w:t>
      </w:r>
      <w:r>
        <w:t>129</w:t>
      </w:r>
      <w:r w:rsidRPr="0000584E">
        <w:t xml:space="preserve">/2019. (V. </w:t>
      </w:r>
      <w:r>
        <w:t>30</w:t>
      </w:r>
      <w:r w:rsidRPr="0000584E">
        <w:t>.) határozata</w:t>
      </w:r>
      <w:r>
        <w:t xml:space="preserve"> 1.779 ezer Ft előirányzatot biztosít a 022/53 hrsz</w:t>
      </w:r>
      <w:r w:rsidR="000F096A">
        <w:t>-ú</w:t>
      </w:r>
      <w:r>
        <w:t xml:space="preserve"> szántó termőföld terület művelésből kivonás miatt fizetendő földvédelmi járulék fedezeteként.</w:t>
      </w:r>
    </w:p>
    <w:p w:rsidR="003C663A" w:rsidRDefault="003C663A" w:rsidP="00D717E4">
      <w:pPr>
        <w:pStyle w:val="Listaszerbekezds"/>
        <w:numPr>
          <w:ilvl w:val="0"/>
          <w:numId w:val="23"/>
        </w:numPr>
      </w:pPr>
      <w:r>
        <w:t>2 db licence vásárlás 351 ezer Ft összegű fedezete az általános tartalék terhére biztosítható.</w:t>
      </w:r>
    </w:p>
    <w:p w:rsidR="003C663A" w:rsidRDefault="003C663A" w:rsidP="00D717E4">
      <w:pPr>
        <w:pStyle w:val="Listaszerbekezds"/>
        <w:numPr>
          <w:ilvl w:val="0"/>
          <w:numId w:val="23"/>
        </w:numPr>
      </w:pPr>
      <w:r>
        <w:t>Önkormányzatunk számolja el a „Boldog Békeidők Hévíze” rendezvénysorozat fellépőinek kiadását. A szükséges fedezet 5.296 ezer Ft.</w:t>
      </w:r>
    </w:p>
    <w:p w:rsidR="003145C7" w:rsidRDefault="003C663A" w:rsidP="00D717E4">
      <w:pPr>
        <w:pStyle w:val="Listaszerbekezds"/>
        <w:numPr>
          <w:ilvl w:val="0"/>
          <w:numId w:val="23"/>
        </w:numPr>
      </w:pPr>
      <w:r>
        <w:t xml:space="preserve">A </w:t>
      </w:r>
      <w:r w:rsidR="000F096A">
        <w:t xml:space="preserve">Polgármesteri Hivatal második </w:t>
      </w:r>
      <w:r>
        <w:t>emeleti tárgyaló</w:t>
      </w:r>
      <w:r w:rsidR="000F096A">
        <w:t>ja</w:t>
      </w:r>
      <w:r>
        <w:t xml:space="preserve"> és irod</w:t>
      </w:r>
      <w:r w:rsidR="000F096A">
        <w:t>ája</w:t>
      </w:r>
      <w:r>
        <w:t xml:space="preserve"> falgyártásához és beépítéséhez szükséges </w:t>
      </w:r>
      <w:r w:rsidR="00900E84">
        <w:t>előirányzat</w:t>
      </w:r>
      <w:r w:rsidR="00900E84" w:rsidRPr="003C663A">
        <w:t xml:space="preserve"> </w:t>
      </w:r>
      <w:r w:rsidR="00900E84">
        <w:t>1</w:t>
      </w:r>
      <w:r>
        <w:t>.836 ezer Ft.</w:t>
      </w:r>
    </w:p>
    <w:p w:rsidR="003C663A" w:rsidRDefault="003145C7" w:rsidP="00D717E4">
      <w:pPr>
        <w:pStyle w:val="Listaszerbekezds"/>
        <w:numPr>
          <w:ilvl w:val="0"/>
          <w:numId w:val="23"/>
        </w:numPr>
      </w:pPr>
      <w:r>
        <w:t xml:space="preserve">Több beruházás </w:t>
      </w:r>
      <w:r w:rsidR="00900E84">
        <w:t>esetében</w:t>
      </w:r>
      <w:r>
        <w:t xml:space="preserve"> szükséges a dologi</w:t>
      </w:r>
      <w:r w:rsidR="00900E84">
        <w:t>,</w:t>
      </w:r>
      <w:r>
        <w:t xml:space="preserve"> illetve felhalmozási előirányzatok kiegészítése (</w:t>
      </w:r>
      <w:r w:rsidR="00042C21">
        <w:t>p</w:t>
      </w:r>
      <w:r w:rsidR="004172F5">
        <w:t>l.</w:t>
      </w:r>
      <w:r>
        <w:t xml:space="preserve">: Széchenyi utca fejlesztése, Hosszú földek sport centrum tereprendezése, építésengedélyezési és kiviteli tervek, Zrínyi utca 99-179. házszám közötti </w:t>
      </w:r>
      <w:r w:rsidR="004172F5">
        <w:t>szakaszút</w:t>
      </w:r>
      <w:r>
        <w:t>, közmű és zöldfelület felújítása) 9.65</w:t>
      </w:r>
      <w:r w:rsidR="00E25F9B">
        <w:t>7</w:t>
      </w:r>
      <w:r>
        <w:t xml:space="preserve"> ezer Ft.</w:t>
      </w:r>
      <w:r w:rsidR="003C663A">
        <w:t xml:space="preserve">  </w:t>
      </w:r>
    </w:p>
    <w:p w:rsidR="003145C7" w:rsidRDefault="003145C7" w:rsidP="00D717E4">
      <w:pPr>
        <w:pStyle w:val="Listaszerbekezds"/>
        <w:numPr>
          <w:ilvl w:val="0"/>
          <w:numId w:val="23"/>
        </w:numPr>
      </w:pPr>
      <w:r>
        <w:t xml:space="preserve">8.255 ezer Ft előirányzat szükséges a Zalai </w:t>
      </w:r>
      <w:r w:rsidR="004172F5">
        <w:t>Hírlappal</w:t>
      </w:r>
      <w:r>
        <w:t xml:space="preserve"> kötendő hirdetési keretszerződés fedezetére.</w:t>
      </w:r>
    </w:p>
    <w:p w:rsidR="003145C7" w:rsidRDefault="003145C7" w:rsidP="00D717E4">
      <w:pPr>
        <w:pStyle w:val="Listaszerbekezds"/>
        <w:numPr>
          <w:ilvl w:val="0"/>
          <w:numId w:val="23"/>
        </w:numPr>
      </w:pPr>
      <w:r>
        <w:t>3</w:t>
      </w:r>
      <w:r w:rsidR="00175C6B">
        <w:t>.</w:t>
      </w:r>
      <w:r>
        <w:t xml:space="preserve">328 ezer Ft előirányzat átcsoportosítása szükséges a Rogner </w:t>
      </w:r>
      <w:r w:rsidR="00BD7E03">
        <w:t>H</w:t>
      </w:r>
      <w:r>
        <w:t>otel helyi</w:t>
      </w:r>
      <w:r w:rsidR="00BD7E03">
        <w:t xml:space="preserve"> adó bevétel</w:t>
      </w:r>
      <w:r>
        <w:t>ének átengedés</w:t>
      </w:r>
      <w:r w:rsidR="00BD7E03">
        <w:t xml:space="preserve">éhez </w:t>
      </w:r>
      <w:r w:rsidR="00042C21">
        <w:t>kialakított előirányzat</w:t>
      </w:r>
      <w:r>
        <w:t xml:space="preserve"> növelésére.</w:t>
      </w:r>
    </w:p>
    <w:p w:rsidR="00B3277A" w:rsidRDefault="00B3277A" w:rsidP="00D717E4">
      <w:pPr>
        <w:pStyle w:val="Listaszerbekezds"/>
        <w:numPr>
          <w:ilvl w:val="0"/>
          <w:numId w:val="23"/>
        </w:numPr>
      </w:pPr>
      <w:r>
        <w:t>15.171 ezer Ft szükséges a GAMESZ–ra átruházott feladatok ellátásának finanszírozására (</w:t>
      </w:r>
      <w:r w:rsidR="00042C21">
        <w:t>pl.</w:t>
      </w:r>
      <w:r>
        <w:t>: Erzsébet</w:t>
      </w:r>
      <w:r w:rsidR="00042C21">
        <w:t xml:space="preserve"> </w:t>
      </w:r>
      <w:r>
        <w:t>királyné</w:t>
      </w:r>
      <w:r w:rsidR="00042C21">
        <w:t xml:space="preserve"> u.</w:t>
      </w:r>
      <w:r>
        <w:t xml:space="preserve"> alatti, Széchenyi utcai </w:t>
      </w:r>
      <w:r w:rsidR="00042C21">
        <w:t>gyalogátkelőhely</w:t>
      </w:r>
      <w:r>
        <w:t xml:space="preserve"> építése; ehhez kapcsolódó zöldfelület átalakítás</w:t>
      </w:r>
      <w:r w:rsidR="001B174F">
        <w:t xml:space="preserve"> miatti öntözőrendszer átalakítás</w:t>
      </w:r>
      <w:r>
        <w:t>; közvilágítási lámpa kiépítése; Nagyparkoló téren bujtató akna és védőcsövezés építése; csatlakozó útfelületek burkolatépítése)</w:t>
      </w:r>
    </w:p>
    <w:p w:rsidR="00B3277A" w:rsidRDefault="007D6098" w:rsidP="00D717E4">
      <w:pPr>
        <w:pStyle w:val="Listaszerbekezds"/>
        <w:numPr>
          <w:ilvl w:val="0"/>
          <w:numId w:val="23"/>
        </w:numPr>
      </w:pPr>
      <w:r>
        <w:t xml:space="preserve">A Képviselő-testület 130/2018. (V. 30.) határozatának megfelelően a Hévíz, Kossuth L. utca 7. szám alatti </w:t>
      </w:r>
      <w:r w:rsidR="0017194D">
        <w:t>önkormányzati</w:t>
      </w:r>
      <w:r>
        <w:t xml:space="preserve"> lakások </w:t>
      </w:r>
      <w:r w:rsidR="0017194D">
        <w:t>nyílászáró</w:t>
      </w:r>
      <w:r>
        <w:t xml:space="preserve"> cseréjére tervezett előirányzat fedezetéhez 5.000 </w:t>
      </w:r>
      <w:r w:rsidR="0017194D">
        <w:t>ezer</w:t>
      </w:r>
      <w:r>
        <w:t xml:space="preserve"> Ft fedezet szükséges.</w:t>
      </w:r>
    </w:p>
    <w:p w:rsidR="007D6098" w:rsidRDefault="007D6098" w:rsidP="00D717E4">
      <w:pPr>
        <w:pStyle w:val="Listaszerbekezds"/>
        <w:numPr>
          <w:ilvl w:val="0"/>
          <w:numId w:val="23"/>
        </w:numPr>
      </w:pPr>
      <w:r>
        <w:t xml:space="preserve">600 ezer Ft a Hévíz Sportkör Asztali Tenisz Szakosztályszámára </w:t>
      </w:r>
      <w:r w:rsidR="00E31605">
        <w:t>tervezett</w:t>
      </w:r>
      <w:r>
        <w:t xml:space="preserve"> működési támogatás.</w:t>
      </w:r>
    </w:p>
    <w:p w:rsidR="007D6098" w:rsidRDefault="007D6098" w:rsidP="00D717E4">
      <w:pPr>
        <w:pStyle w:val="Listaszerbekezds"/>
        <w:numPr>
          <w:ilvl w:val="0"/>
          <w:numId w:val="23"/>
        </w:numPr>
      </w:pPr>
      <w:r w:rsidRPr="0000584E">
        <w:t xml:space="preserve">A Képviselő-testület </w:t>
      </w:r>
      <w:r>
        <w:t>153</w:t>
      </w:r>
      <w:r w:rsidRPr="0000584E">
        <w:t>/2019. (V</w:t>
      </w:r>
      <w:r w:rsidR="00753CF7">
        <w:t>I</w:t>
      </w:r>
      <w:r w:rsidRPr="0000584E">
        <w:t xml:space="preserve">. </w:t>
      </w:r>
      <w:r w:rsidR="00753CF7">
        <w:t>27</w:t>
      </w:r>
      <w:r w:rsidRPr="0000584E">
        <w:t>.) határozat</w:t>
      </w:r>
      <w:r w:rsidR="00753CF7">
        <w:t xml:space="preserve">ában IT eszközök beszerzéséhez bruttó 28.829 </w:t>
      </w:r>
      <w:r w:rsidR="00E31605">
        <w:t>ezer</w:t>
      </w:r>
      <w:r w:rsidR="00753CF7">
        <w:t xml:space="preserve"> Ft fedezetet biztosít.</w:t>
      </w:r>
    </w:p>
    <w:p w:rsidR="001E546C" w:rsidRDefault="00753CF7" w:rsidP="00D717E4">
      <w:pPr>
        <w:pStyle w:val="Listaszerbekezds"/>
        <w:numPr>
          <w:ilvl w:val="0"/>
          <w:numId w:val="23"/>
        </w:numPr>
      </w:pPr>
      <w:r w:rsidRPr="0000584E">
        <w:t xml:space="preserve">A Képviselő-testület </w:t>
      </w:r>
      <w:r>
        <w:t>158</w:t>
      </w:r>
      <w:r w:rsidRPr="0000584E">
        <w:t>/2019. (V</w:t>
      </w:r>
      <w:r>
        <w:t>II</w:t>
      </w:r>
      <w:r w:rsidRPr="0000584E">
        <w:t xml:space="preserve">. </w:t>
      </w:r>
      <w:r>
        <w:t>3</w:t>
      </w:r>
      <w:r w:rsidRPr="0000584E">
        <w:t>.) határozat</w:t>
      </w:r>
      <w:r>
        <w:t>ában a Nagyparkoló vízelvezetési rendszerének 900 méter hosszban végzendő mederkotráshoz 11.000 ezer Ft előirányzatot biztosít.</w:t>
      </w:r>
      <w:r w:rsidR="001E546C" w:rsidRPr="001E546C">
        <w:t xml:space="preserve"> </w:t>
      </w:r>
    </w:p>
    <w:p w:rsidR="00753CF7" w:rsidRDefault="001E546C" w:rsidP="00D717E4">
      <w:pPr>
        <w:pStyle w:val="Listaszerbekezds"/>
        <w:numPr>
          <w:ilvl w:val="0"/>
          <w:numId w:val="23"/>
        </w:numPr>
      </w:pPr>
      <w:r w:rsidRPr="0000584E">
        <w:t xml:space="preserve">A Képviselő-testület </w:t>
      </w:r>
      <w:r>
        <w:t>159</w:t>
      </w:r>
      <w:r w:rsidRPr="0000584E">
        <w:t>/2019. (V</w:t>
      </w:r>
      <w:r>
        <w:t>II</w:t>
      </w:r>
      <w:r w:rsidRPr="0000584E">
        <w:t xml:space="preserve">. </w:t>
      </w:r>
      <w:r>
        <w:t>16</w:t>
      </w:r>
      <w:r w:rsidRPr="0000584E">
        <w:t>.) határozat</w:t>
      </w:r>
      <w:r>
        <w:t>ában</w:t>
      </w:r>
      <w:r w:rsidR="00253D1B">
        <w:t xml:space="preserve"> </w:t>
      </w:r>
      <w:r>
        <w:t>a</w:t>
      </w:r>
      <w:r w:rsidR="00253D1B">
        <w:t xml:space="preserve">rról döntött, hogy </w:t>
      </w:r>
      <w:r w:rsidR="00525870">
        <w:t>a Szabó</w:t>
      </w:r>
      <w:r>
        <w:t xml:space="preserve"> Lőrinc utca </w:t>
      </w:r>
      <w:r w:rsidR="00253D1B">
        <w:t>ú</w:t>
      </w:r>
      <w:r>
        <w:t xml:space="preserve">j szakaszának víz- és szennyvíz </w:t>
      </w:r>
      <w:r w:rsidR="00253D1B">
        <w:t xml:space="preserve">hálózat kialakítását </w:t>
      </w:r>
      <w:r w:rsidR="00525870">
        <w:t>önkormányzati beruházásként</w:t>
      </w:r>
      <w:r w:rsidR="00253D1B">
        <w:t xml:space="preserve"> kívánja megvalósítani Az új útszakasz víz-, és szennyvízközmű kiépítéséhez bruttó 10.000 ezer Ft előirányzatot, a műszaki ellenőr díjazására 1.000 ezer Ft összegű előirányzatot biztosít.</w:t>
      </w:r>
    </w:p>
    <w:p w:rsidR="000B5B53" w:rsidRDefault="000B5B53" w:rsidP="00D717E4">
      <w:pPr>
        <w:pStyle w:val="Listaszerbekezds"/>
        <w:numPr>
          <w:ilvl w:val="0"/>
          <w:numId w:val="23"/>
        </w:numPr>
      </w:pPr>
      <w:r>
        <w:t>A Képviselőtestület 160/2019. (VII. 16.) határozatában döntött arról, hogy az önkormányzat pályázatot nyújtson be a 2019. évi szociális célú tüzelőanyag vásárláshoz kapcsolódó kiegészítő támogatásra. A pályázathoz 191 ezer Ft önerőt biztosít.</w:t>
      </w:r>
    </w:p>
    <w:p w:rsidR="00D717E4" w:rsidRDefault="0063381D" w:rsidP="00D717E4">
      <w:pPr>
        <w:pStyle w:val="Listaszerbekezds"/>
        <w:numPr>
          <w:ilvl w:val="0"/>
          <w:numId w:val="23"/>
        </w:numPr>
      </w:pPr>
      <w:r>
        <w:t>12.739</w:t>
      </w:r>
      <w:r w:rsidR="00753CF7">
        <w:t xml:space="preserve"> ez</w:t>
      </w:r>
      <w:r>
        <w:t>e</w:t>
      </w:r>
      <w:r w:rsidR="00753CF7">
        <w:t xml:space="preserve">r Ft szükséges a Gyógyhelyi főtér közbeszerzési eljárás megbízási díjának </w:t>
      </w:r>
      <w:r>
        <w:t xml:space="preserve">és a pályázati szakértő megbízási díjának </w:t>
      </w:r>
      <w:r w:rsidR="00753CF7">
        <w:t>fede</w:t>
      </w:r>
      <w:r>
        <w:t>zéséhez</w:t>
      </w:r>
      <w:r w:rsidR="00753CF7">
        <w:t>.</w:t>
      </w:r>
    </w:p>
    <w:p w:rsidR="00D14881" w:rsidRDefault="00D717E4" w:rsidP="00D717E4">
      <w:pPr>
        <w:pStyle w:val="Listaszerbekezds"/>
        <w:numPr>
          <w:ilvl w:val="0"/>
          <w:numId w:val="23"/>
        </w:numPr>
      </w:pPr>
      <w:r>
        <w:t>1.</w:t>
      </w:r>
      <w:r w:rsidR="004B1195">
        <w:t xml:space="preserve">778 ezer </w:t>
      </w:r>
      <w:r w:rsidR="005441E7">
        <w:t>Ft „</w:t>
      </w:r>
      <w:r w:rsidR="004B1195">
        <w:t xml:space="preserve">Zala két keréken” </w:t>
      </w:r>
      <w:r>
        <w:t>kötelezettséggel</w:t>
      </w:r>
      <w:r w:rsidR="004B1195">
        <w:t xml:space="preserve"> terhelt elkülönített tartalék visszafizetésre került</w:t>
      </w:r>
      <w:r w:rsidR="00B41A8F" w:rsidRPr="00B41A8F">
        <w:t xml:space="preserve"> </w:t>
      </w:r>
      <w:r w:rsidR="00B41A8F">
        <w:t>a Magyar Államkincstár részére.</w:t>
      </w:r>
    </w:p>
    <w:p w:rsidR="001E546C" w:rsidRPr="004B1195" w:rsidRDefault="001E546C" w:rsidP="004B1195">
      <w:pPr>
        <w:pStyle w:val="Listaszerbekezds"/>
        <w:numPr>
          <w:ilvl w:val="0"/>
          <w:numId w:val="0"/>
        </w:numPr>
        <w:ind w:left="360"/>
        <w:rPr>
          <w:color w:val="FF0000"/>
        </w:rPr>
      </w:pPr>
    </w:p>
    <w:p w:rsidR="00D24791" w:rsidRPr="004B1195" w:rsidRDefault="00D24791" w:rsidP="00526384">
      <w:pPr>
        <w:pStyle w:val="Listaszerbekezds"/>
        <w:numPr>
          <w:ilvl w:val="0"/>
          <w:numId w:val="0"/>
        </w:numPr>
        <w:spacing w:line="240" w:lineRule="auto"/>
        <w:ind w:left="720"/>
        <w:rPr>
          <w:color w:val="FF0000"/>
        </w:rPr>
      </w:pPr>
    </w:p>
    <w:p w:rsidR="00404B92" w:rsidRPr="00B63C60" w:rsidRDefault="00404B92" w:rsidP="00526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3C60">
        <w:rPr>
          <w:rFonts w:ascii="Arial" w:hAnsi="Arial" w:cs="Arial"/>
        </w:rPr>
        <w:t xml:space="preserve">Fenti növelő és csökkentő hatások eredőjeként az általános tartalék </w:t>
      </w:r>
      <w:r w:rsidR="00743E9F" w:rsidRPr="00B63C60">
        <w:rPr>
          <w:rFonts w:ascii="Arial" w:hAnsi="Arial" w:cs="Arial"/>
        </w:rPr>
        <w:t xml:space="preserve">összege </w:t>
      </w:r>
      <w:r w:rsidR="00D717E4">
        <w:rPr>
          <w:rFonts w:ascii="Arial" w:hAnsi="Arial" w:cs="Arial"/>
        </w:rPr>
        <w:t>109.769</w:t>
      </w:r>
      <w:r w:rsidR="00743E9F" w:rsidRPr="00B63C60">
        <w:rPr>
          <w:rFonts w:ascii="Arial" w:hAnsi="Arial" w:cs="Arial"/>
        </w:rPr>
        <w:t xml:space="preserve"> ezer forintra módosul</w:t>
      </w:r>
      <w:r w:rsidR="00617C21" w:rsidRPr="00B63C60">
        <w:rPr>
          <w:rFonts w:ascii="Arial" w:hAnsi="Arial" w:cs="Arial"/>
        </w:rPr>
        <w:t xml:space="preserve">, melyből szabad felhasználású </w:t>
      </w:r>
      <w:r w:rsidR="00D717E4">
        <w:rPr>
          <w:rFonts w:ascii="Arial" w:hAnsi="Arial" w:cs="Arial"/>
        </w:rPr>
        <w:t>tartalék 107.546</w:t>
      </w:r>
      <w:r w:rsidR="00617C21" w:rsidRPr="00B63C60">
        <w:rPr>
          <w:rFonts w:ascii="Arial" w:hAnsi="Arial" w:cs="Arial"/>
        </w:rPr>
        <w:t xml:space="preserve"> ezer Ft</w:t>
      </w:r>
      <w:r w:rsidR="00591F2D" w:rsidRPr="00B63C60">
        <w:rPr>
          <w:rFonts w:ascii="Arial" w:hAnsi="Arial" w:cs="Arial"/>
        </w:rPr>
        <w:t>.</w:t>
      </w:r>
      <w:r w:rsidRPr="00B63C60">
        <w:rPr>
          <w:rFonts w:ascii="Arial" w:hAnsi="Arial" w:cs="Arial"/>
          <w:b/>
        </w:rPr>
        <w:t xml:space="preserve"> </w:t>
      </w:r>
    </w:p>
    <w:p w:rsidR="00404B92" w:rsidRPr="00081FAE" w:rsidRDefault="00404B92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B444A" w:rsidRPr="00081FAE" w:rsidRDefault="001B444A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264477" w:rsidRPr="00890AC0" w:rsidRDefault="004A36A5" w:rsidP="00264477">
      <w:pPr>
        <w:pStyle w:val="Szvegtrzs"/>
        <w:spacing w:after="0"/>
        <w:rPr>
          <w:color w:val="auto"/>
        </w:rPr>
      </w:pPr>
      <w:r w:rsidRPr="00890AC0">
        <w:rPr>
          <w:b/>
          <w:color w:val="auto"/>
        </w:rPr>
        <w:t>Intézmények:</w:t>
      </w:r>
      <w:r w:rsidR="00264477" w:rsidRPr="00890AC0">
        <w:rPr>
          <w:color w:val="auto"/>
        </w:rPr>
        <w:t xml:space="preserve"> </w:t>
      </w:r>
    </w:p>
    <w:p w:rsidR="004A36A5" w:rsidRPr="00081FAE" w:rsidRDefault="004A36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FF0000"/>
        </w:rPr>
      </w:pPr>
    </w:p>
    <w:p w:rsidR="00264477" w:rsidRPr="00AE1B69" w:rsidRDefault="004751BE" w:rsidP="00120CCB">
      <w:pPr>
        <w:pStyle w:val="Szvegtrzs"/>
        <w:spacing w:after="0"/>
        <w:rPr>
          <w:color w:val="auto"/>
        </w:rPr>
      </w:pPr>
      <w:r w:rsidRPr="00AE1B69">
        <w:rPr>
          <w:b/>
          <w:color w:val="auto"/>
        </w:rPr>
        <w:t>Polgármesteri Hivatal</w:t>
      </w:r>
      <w:r w:rsidR="00264477" w:rsidRPr="00AE1B69">
        <w:rPr>
          <w:color w:val="auto"/>
        </w:rPr>
        <w:t>:</w:t>
      </w:r>
      <w:r w:rsidRPr="00AE1B69">
        <w:rPr>
          <w:color w:val="auto"/>
        </w:rPr>
        <w:t xml:space="preserve"> </w:t>
      </w:r>
      <w:r w:rsidRPr="00AE1B69">
        <w:rPr>
          <w:b/>
          <w:i/>
          <w:color w:val="auto"/>
          <w:u w:val="single"/>
        </w:rPr>
        <w:t>működési pénzforgalmi kiadás előirányzata</w:t>
      </w:r>
      <w:r w:rsidRPr="00AE1B69">
        <w:rPr>
          <w:color w:val="auto"/>
        </w:rPr>
        <w:t xml:space="preserve"> </w:t>
      </w:r>
      <w:r w:rsidR="00085EE4" w:rsidRPr="00AE1B69">
        <w:rPr>
          <w:color w:val="auto"/>
        </w:rPr>
        <w:t>15.427</w:t>
      </w:r>
      <w:r w:rsidRPr="00AE1B69">
        <w:rPr>
          <w:color w:val="auto"/>
        </w:rPr>
        <w:t xml:space="preserve"> ezer Ft-tal emelkedik. A </w:t>
      </w:r>
      <w:r w:rsidRPr="00AE1B69">
        <w:rPr>
          <w:color w:val="auto"/>
          <w:u w:val="single"/>
        </w:rPr>
        <w:t>személyi juttatások</w:t>
      </w:r>
      <w:r w:rsidRPr="00AE1B69">
        <w:rPr>
          <w:color w:val="auto"/>
        </w:rPr>
        <w:t xml:space="preserve"> előirányzata </w:t>
      </w:r>
      <w:r w:rsidR="00AE1B69" w:rsidRPr="00AE1B69">
        <w:rPr>
          <w:color w:val="auto"/>
        </w:rPr>
        <w:t>12.729</w:t>
      </w:r>
      <w:r w:rsidR="00264477" w:rsidRPr="00AE1B69">
        <w:rPr>
          <w:color w:val="auto"/>
        </w:rPr>
        <w:t xml:space="preserve"> ezer</w:t>
      </w:r>
      <w:r w:rsidRPr="00AE1B69">
        <w:rPr>
          <w:color w:val="auto"/>
        </w:rPr>
        <w:t xml:space="preserve"> Ft-tal, a </w:t>
      </w:r>
      <w:r w:rsidRPr="00AE1B69">
        <w:rPr>
          <w:i/>
          <w:color w:val="auto"/>
          <w:u w:val="single"/>
        </w:rPr>
        <w:t>munkaadót terhelő járulék</w:t>
      </w:r>
      <w:r w:rsidRPr="00AE1B69">
        <w:rPr>
          <w:color w:val="auto"/>
        </w:rPr>
        <w:t xml:space="preserve"> előirányzata </w:t>
      </w:r>
      <w:r w:rsidR="00AE1B69" w:rsidRPr="00AE1B69">
        <w:rPr>
          <w:color w:val="auto"/>
        </w:rPr>
        <w:t>2.481</w:t>
      </w:r>
      <w:r w:rsidR="00591F2D" w:rsidRPr="00AE1B69">
        <w:rPr>
          <w:color w:val="auto"/>
        </w:rPr>
        <w:t xml:space="preserve"> ezer</w:t>
      </w:r>
      <w:r w:rsidRPr="00AE1B69">
        <w:rPr>
          <w:color w:val="auto"/>
        </w:rPr>
        <w:t xml:space="preserve"> Ft-tal</w:t>
      </w:r>
      <w:r w:rsidR="009E2EB0" w:rsidRPr="00AE1B69">
        <w:rPr>
          <w:color w:val="auto"/>
        </w:rPr>
        <w:t xml:space="preserve"> </w:t>
      </w:r>
      <w:r w:rsidRPr="00AE1B69">
        <w:rPr>
          <w:color w:val="auto"/>
        </w:rPr>
        <w:t xml:space="preserve">növekszik. </w:t>
      </w:r>
      <w:r w:rsidR="00D842A4" w:rsidRPr="00AE1B69">
        <w:rPr>
          <w:color w:val="auto"/>
        </w:rPr>
        <w:t>Mindkét előirányzat növekedés</w:t>
      </w:r>
      <w:r w:rsidR="00AE1B69" w:rsidRPr="00AE1B69">
        <w:rPr>
          <w:color w:val="auto"/>
        </w:rPr>
        <w:t xml:space="preserve">ében megjelenik az előző évi maradvány felhasználás és az Európai Parlamenti választások támogatása. </w:t>
      </w:r>
    </w:p>
    <w:p w:rsidR="004751BE" w:rsidRDefault="00AE1B6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E1B69">
        <w:rPr>
          <w:rFonts w:ascii="Arial" w:hAnsi="Arial" w:cs="Arial"/>
          <w:i/>
          <w:u w:val="single"/>
        </w:rPr>
        <w:t>Dologi kiadások</w:t>
      </w:r>
      <w:r w:rsidRPr="00AE1B69">
        <w:rPr>
          <w:rFonts w:ascii="Arial" w:hAnsi="Arial" w:cs="Arial"/>
        </w:rPr>
        <w:t xml:space="preserve"> előirányzata 195 ezer forinttal emelkedik. Az előirányzat növekedést a választásokkal kapcsolatos kiadások megjelenése okozza.</w:t>
      </w:r>
    </w:p>
    <w:p w:rsidR="00AE1B69" w:rsidRDefault="00AE1B6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57367">
        <w:rPr>
          <w:rFonts w:ascii="Arial" w:hAnsi="Arial" w:cs="Arial"/>
          <w:i/>
          <w:u w:val="single"/>
        </w:rPr>
        <w:t>Működési célú pénzeszköz átadás államháztartáson belülre</w:t>
      </w:r>
      <w:r>
        <w:rPr>
          <w:rFonts w:ascii="Arial" w:hAnsi="Arial" w:cs="Arial"/>
        </w:rPr>
        <w:t xml:space="preserve"> előirányzat 13 ezer Ft összegben, míg a </w:t>
      </w:r>
      <w:r w:rsidRPr="00557367">
        <w:rPr>
          <w:rFonts w:ascii="Arial" w:hAnsi="Arial" w:cs="Arial"/>
          <w:i/>
          <w:u w:val="single"/>
        </w:rPr>
        <w:t>működési célú pénzeszköz átadás államháztartáson kívülre</w:t>
      </w:r>
      <w:r>
        <w:rPr>
          <w:rFonts w:ascii="Arial" w:hAnsi="Arial" w:cs="Arial"/>
        </w:rPr>
        <w:t xml:space="preserve"> előirányzat 9 ezer Ft összegben kialakításra kerül. Mindkét </w:t>
      </w:r>
      <w:r w:rsidR="001A3294">
        <w:rPr>
          <w:rFonts w:ascii="Arial" w:hAnsi="Arial" w:cs="Arial"/>
        </w:rPr>
        <w:t>előirányzat a</w:t>
      </w:r>
      <w:r>
        <w:rPr>
          <w:rFonts w:ascii="Arial" w:hAnsi="Arial" w:cs="Arial"/>
        </w:rPr>
        <w:t xml:space="preserve"> </w:t>
      </w:r>
      <w:r w:rsidR="00B904C7">
        <w:rPr>
          <w:rFonts w:ascii="Arial" w:hAnsi="Arial" w:cs="Arial"/>
        </w:rPr>
        <w:t>választásokkal</w:t>
      </w:r>
      <w:r>
        <w:rPr>
          <w:rFonts w:ascii="Arial" w:hAnsi="Arial" w:cs="Arial"/>
        </w:rPr>
        <w:t xml:space="preserve"> kapcsolatban kifizetett távolléti díj összege. A Hévízgyógyfürdő és Szent András Reumak</w:t>
      </w:r>
      <w:r w:rsidR="001A3294">
        <w:rPr>
          <w:rFonts w:ascii="Arial" w:hAnsi="Arial" w:cs="Arial"/>
        </w:rPr>
        <w:t>ó</w:t>
      </w:r>
      <w:r>
        <w:rPr>
          <w:rFonts w:ascii="Arial" w:hAnsi="Arial" w:cs="Arial"/>
        </w:rPr>
        <w:t>rház és a VÜZ Kft</w:t>
      </w:r>
      <w:r w:rsidR="0055736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is igényt tartott a választás</w:t>
      </w:r>
      <w:r w:rsidR="00557367">
        <w:rPr>
          <w:rFonts w:ascii="Arial" w:hAnsi="Arial" w:cs="Arial"/>
        </w:rPr>
        <w:t xml:space="preserve"> </w:t>
      </w:r>
      <w:r w:rsidR="001A3294">
        <w:rPr>
          <w:rFonts w:ascii="Arial" w:hAnsi="Arial" w:cs="Arial"/>
        </w:rPr>
        <w:t>lebonyolításában résztvevő</w:t>
      </w:r>
      <w:r>
        <w:rPr>
          <w:rFonts w:ascii="Arial" w:hAnsi="Arial" w:cs="Arial"/>
        </w:rPr>
        <w:t xml:space="preserve"> kollegáik távolléti díjának megfizetésére.</w:t>
      </w:r>
    </w:p>
    <w:p w:rsidR="00557367" w:rsidRPr="00AE1B69" w:rsidRDefault="0055736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1F86" w:rsidRPr="002801A5" w:rsidRDefault="00D83276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801A5">
        <w:rPr>
          <w:rFonts w:ascii="Arial" w:hAnsi="Arial" w:cs="Arial"/>
          <w:b/>
        </w:rPr>
        <w:t>GAMESZ</w:t>
      </w:r>
      <w:r w:rsidR="000D0D25" w:rsidRPr="002801A5">
        <w:rPr>
          <w:rFonts w:ascii="Arial" w:hAnsi="Arial" w:cs="Arial"/>
          <w:b/>
        </w:rPr>
        <w:t>:</w:t>
      </w:r>
      <w:r w:rsidRPr="002801A5">
        <w:rPr>
          <w:rFonts w:ascii="Arial" w:hAnsi="Arial" w:cs="Arial"/>
        </w:rPr>
        <w:t xml:space="preserve"> </w:t>
      </w:r>
      <w:r w:rsidR="004E7E03" w:rsidRPr="002801A5">
        <w:rPr>
          <w:rFonts w:ascii="Arial" w:hAnsi="Arial" w:cs="Arial"/>
        </w:rPr>
        <w:t>A</w:t>
      </w:r>
      <w:r w:rsidR="00C87C15" w:rsidRPr="002801A5">
        <w:rPr>
          <w:rFonts w:ascii="Arial" w:hAnsi="Arial" w:cs="Arial"/>
        </w:rPr>
        <w:t>z intézmény</w:t>
      </w:r>
      <w:r w:rsidR="004E7E03" w:rsidRPr="002801A5">
        <w:rPr>
          <w:rFonts w:ascii="Arial" w:hAnsi="Arial" w:cs="Arial"/>
        </w:rPr>
        <w:t xml:space="preserve"> </w:t>
      </w:r>
      <w:r w:rsidR="004E7E03" w:rsidRPr="002801A5">
        <w:rPr>
          <w:rFonts w:ascii="Arial" w:hAnsi="Arial" w:cs="Arial"/>
          <w:b/>
          <w:i/>
          <w:u w:val="single"/>
        </w:rPr>
        <w:t xml:space="preserve">működési </w:t>
      </w:r>
      <w:r w:rsidR="002F2802" w:rsidRPr="002801A5">
        <w:rPr>
          <w:rFonts w:ascii="Arial" w:hAnsi="Arial" w:cs="Arial"/>
          <w:b/>
          <w:i/>
          <w:u w:val="single"/>
        </w:rPr>
        <w:t xml:space="preserve">pénzforgalmi </w:t>
      </w:r>
      <w:r w:rsidR="004E7E03" w:rsidRPr="002801A5">
        <w:rPr>
          <w:rFonts w:ascii="Arial" w:hAnsi="Arial" w:cs="Arial"/>
          <w:b/>
          <w:i/>
          <w:u w:val="single"/>
        </w:rPr>
        <w:t>kiadás előirányzata</w:t>
      </w:r>
      <w:r w:rsidR="004E7E03" w:rsidRPr="002801A5">
        <w:rPr>
          <w:rFonts w:ascii="Arial" w:hAnsi="Arial" w:cs="Arial"/>
        </w:rPr>
        <w:t xml:space="preserve"> </w:t>
      </w:r>
      <w:r w:rsidR="002801A5" w:rsidRPr="002801A5">
        <w:rPr>
          <w:rFonts w:ascii="Arial" w:hAnsi="Arial" w:cs="Arial"/>
        </w:rPr>
        <w:t>19.368</w:t>
      </w:r>
      <w:r w:rsidR="00DB1D94" w:rsidRPr="002801A5">
        <w:rPr>
          <w:rFonts w:ascii="Arial" w:hAnsi="Arial" w:cs="Arial"/>
        </w:rPr>
        <w:t xml:space="preserve"> </w:t>
      </w:r>
      <w:r w:rsidR="00F56EBF" w:rsidRPr="002801A5">
        <w:rPr>
          <w:rFonts w:ascii="Arial" w:hAnsi="Arial" w:cs="Arial"/>
        </w:rPr>
        <w:t>ezer</w:t>
      </w:r>
      <w:r w:rsidR="004E7E03" w:rsidRPr="002801A5">
        <w:rPr>
          <w:rFonts w:ascii="Arial" w:hAnsi="Arial" w:cs="Arial"/>
        </w:rPr>
        <w:t xml:space="preserve"> Ft-tal emelkedik. </w:t>
      </w:r>
      <w:r w:rsidR="0018738B" w:rsidRPr="002801A5">
        <w:rPr>
          <w:rFonts w:ascii="Arial" w:hAnsi="Arial" w:cs="Arial"/>
        </w:rPr>
        <w:t>A</w:t>
      </w:r>
      <w:r w:rsidR="00AC2425" w:rsidRPr="002801A5">
        <w:rPr>
          <w:rFonts w:ascii="Arial" w:hAnsi="Arial" w:cs="Arial"/>
        </w:rPr>
        <w:t xml:space="preserve"> </w:t>
      </w:r>
      <w:r w:rsidR="00AC2425" w:rsidRPr="002801A5">
        <w:rPr>
          <w:rFonts w:ascii="Arial" w:hAnsi="Arial" w:cs="Arial"/>
          <w:u w:val="single"/>
        </w:rPr>
        <w:t>személyi juttatások</w:t>
      </w:r>
      <w:r w:rsidR="00AC2425" w:rsidRPr="002801A5">
        <w:rPr>
          <w:rFonts w:ascii="Arial" w:hAnsi="Arial" w:cs="Arial"/>
        </w:rPr>
        <w:t xml:space="preserve"> </w:t>
      </w:r>
      <w:r w:rsidR="000A0556" w:rsidRPr="002801A5">
        <w:rPr>
          <w:rFonts w:ascii="Arial" w:hAnsi="Arial" w:cs="Arial"/>
        </w:rPr>
        <w:t xml:space="preserve">előirányzata </w:t>
      </w:r>
      <w:r w:rsidR="002801A5" w:rsidRPr="002801A5">
        <w:rPr>
          <w:rFonts w:ascii="Arial" w:hAnsi="Arial" w:cs="Arial"/>
        </w:rPr>
        <w:t>319</w:t>
      </w:r>
      <w:r w:rsidR="00DB1D94" w:rsidRPr="002801A5">
        <w:rPr>
          <w:rFonts w:ascii="Arial" w:hAnsi="Arial" w:cs="Arial"/>
        </w:rPr>
        <w:t xml:space="preserve"> ezer</w:t>
      </w:r>
      <w:r w:rsidR="000A0556" w:rsidRPr="002801A5">
        <w:rPr>
          <w:rFonts w:ascii="Arial" w:hAnsi="Arial" w:cs="Arial"/>
        </w:rPr>
        <w:t xml:space="preserve"> Ft-tal</w:t>
      </w:r>
      <w:r w:rsidR="004E7E03" w:rsidRPr="002801A5">
        <w:rPr>
          <w:rFonts w:ascii="Arial" w:hAnsi="Arial" w:cs="Arial"/>
        </w:rPr>
        <w:t>, a</w:t>
      </w:r>
      <w:r w:rsidR="00AC2425" w:rsidRPr="002801A5">
        <w:rPr>
          <w:rFonts w:ascii="Arial" w:hAnsi="Arial" w:cs="Arial"/>
        </w:rPr>
        <w:t xml:space="preserve"> </w:t>
      </w:r>
      <w:r w:rsidRPr="002801A5">
        <w:rPr>
          <w:rFonts w:ascii="Arial" w:hAnsi="Arial" w:cs="Arial"/>
          <w:i/>
          <w:u w:val="single"/>
        </w:rPr>
        <w:t>munkaadót terhelő járulék</w:t>
      </w:r>
      <w:r w:rsidR="000D0D25" w:rsidRPr="002801A5">
        <w:rPr>
          <w:rFonts w:ascii="Arial" w:hAnsi="Arial" w:cs="Arial"/>
        </w:rPr>
        <w:t xml:space="preserve"> előirányzat</w:t>
      </w:r>
      <w:r w:rsidR="004E7E03" w:rsidRPr="002801A5">
        <w:rPr>
          <w:rFonts w:ascii="Arial" w:hAnsi="Arial" w:cs="Arial"/>
        </w:rPr>
        <w:t xml:space="preserve">a </w:t>
      </w:r>
      <w:r w:rsidR="002801A5" w:rsidRPr="002801A5">
        <w:rPr>
          <w:rFonts w:ascii="Arial" w:hAnsi="Arial" w:cs="Arial"/>
        </w:rPr>
        <w:t>31</w:t>
      </w:r>
      <w:r w:rsidR="00D84622" w:rsidRPr="002801A5">
        <w:rPr>
          <w:rFonts w:ascii="Arial" w:hAnsi="Arial" w:cs="Arial"/>
        </w:rPr>
        <w:t xml:space="preserve"> </w:t>
      </w:r>
      <w:r w:rsidR="00F56EBF" w:rsidRPr="002801A5">
        <w:rPr>
          <w:rFonts w:ascii="Arial" w:hAnsi="Arial" w:cs="Arial"/>
        </w:rPr>
        <w:t>ezer</w:t>
      </w:r>
      <w:r w:rsidR="008C1321" w:rsidRPr="002801A5">
        <w:rPr>
          <w:rFonts w:ascii="Arial" w:hAnsi="Arial" w:cs="Arial"/>
        </w:rPr>
        <w:t xml:space="preserve"> Ft</w:t>
      </w:r>
      <w:r w:rsidR="004E7E03" w:rsidRPr="002801A5">
        <w:rPr>
          <w:rFonts w:ascii="Arial" w:hAnsi="Arial" w:cs="Arial"/>
        </w:rPr>
        <w:t xml:space="preserve">-tal növekszik. </w:t>
      </w:r>
      <w:r w:rsidR="002801A5" w:rsidRPr="002801A5">
        <w:rPr>
          <w:rFonts w:ascii="Arial" w:hAnsi="Arial" w:cs="Arial"/>
        </w:rPr>
        <w:t xml:space="preserve">Az előirányzat növekedést mindkét esetben a </w:t>
      </w:r>
      <w:r w:rsidR="001A3294" w:rsidRPr="002801A5">
        <w:rPr>
          <w:rFonts w:ascii="Arial" w:hAnsi="Arial" w:cs="Arial"/>
        </w:rPr>
        <w:t>közfoglalkoztatottak</w:t>
      </w:r>
      <w:r w:rsidR="002801A5" w:rsidRPr="002801A5">
        <w:rPr>
          <w:rFonts w:ascii="Arial" w:hAnsi="Arial" w:cs="Arial"/>
        </w:rPr>
        <w:t xml:space="preserve"> járandósága és az azt terhelő járulék teher okozza.</w:t>
      </w:r>
    </w:p>
    <w:p w:rsidR="002801A5" w:rsidRPr="008963A7" w:rsidRDefault="00F36F57" w:rsidP="001B444A">
      <w:pPr>
        <w:spacing w:after="0"/>
        <w:outlineLvl w:val="0"/>
        <w:rPr>
          <w:rFonts w:ascii="Arial" w:hAnsi="Arial" w:cs="Arial"/>
        </w:rPr>
      </w:pPr>
      <w:r w:rsidRPr="008963A7">
        <w:rPr>
          <w:rFonts w:ascii="Arial" w:hAnsi="Arial" w:cs="Arial"/>
          <w:u w:val="single"/>
        </w:rPr>
        <w:t>Dologi kiadások</w:t>
      </w:r>
      <w:r w:rsidRPr="008963A7">
        <w:rPr>
          <w:rFonts w:ascii="Arial" w:hAnsi="Arial" w:cs="Arial"/>
        </w:rPr>
        <w:t xml:space="preserve"> előirányzata </w:t>
      </w:r>
      <w:r w:rsidR="002801A5" w:rsidRPr="008963A7">
        <w:rPr>
          <w:rFonts w:ascii="Arial" w:hAnsi="Arial" w:cs="Arial"/>
        </w:rPr>
        <w:t>19.018</w:t>
      </w:r>
      <w:r w:rsidRPr="008963A7">
        <w:rPr>
          <w:rFonts w:ascii="Arial" w:hAnsi="Arial" w:cs="Arial"/>
        </w:rPr>
        <w:t xml:space="preserve"> ezer forinttal em</w:t>
      </w:r>
      <w:r w:rsidR="00A80C65" w:rsidRPr="008963A7">
        <w:rPr>
          <w:rFonts w:ascii="Arial" w:hAnsi="Arial" w:cs="Arial"/>
        </w:rPr>
        <w:t xml:space="preserve">elkedik. </w:t>
      </w:r>
    </w:p>
    <w:p w:rsidR="002801A5" w:rsidRPr="008963A7" w:rsidRDefault="002801A5" w:rsidP="008963A7">
      <w:pPr>
        <w:pStyle w:val="Listaszerbekezds"/>
        <w:numPr>
          <w:ilvl w:val="0"/>
          <w:numId w:val="19"/>
        </w:numPr>
        <w:outlineLvl w:val="0"/>
      </w:pPr>
      <w:r w:rsidRPr="008963A7">
        <w:t xml:space="preserve">2.162 ezer Ft az előző évről áthúzódó </w:t>
      </w:r>
      <w:r w:rsidR="001A3294">
        <w:t>dologi kiadás összege</w:t>
      </w:r>
      <w:r w:rsidRPr="008963A7">
        <w:t>.</w:t>
      </w:r>
    </w:p>
    <w:p w:rsidR="002801A5" w:rsidRPr="008963A7" w:rsidRDefault="002801A5" w:rsidP="008963A7">
      <w:pPr>
        <w:pStyle w:val="Listaszerbekezds"/>
        <w:numPr>
          <w:ilvl w:val="0"/>
          <w:numId w:val="19"/>
        </w:numPr>
        <w:outlineLvl w:val="0"/>
      </w:pPr>
      <w:r w:rsidRPr="008963A7">
        <w:t>4.064 ezer Ft a Hévíz, Erzsébet királyné utca alatti</w:t>
      </w:r>
      <w:r w:rsidR="001A3294">
        <w:t>,</w:t>
      </w:r>
      <w:r w:rsidRPr="008963A7">
        <w:t xml:space="preserve"> kiemelt Széchenyi utcai gyalogátkelőhely építésének kivitelezésére fordítandó kiadás előirányzata.</w:t>
      </w:r>
    </w:p>
    <w:p w:rsidR="008963A7" w:rsidRPr="008963A7" w:rsidRDefault="008963A7" w:rsidP="008963A7">
      <w:pPr>
        <w:pStyle w:val="Listaszerbekezds"/>
        <w:numPr>
          <w:ilvl w:val="0"/>
          <w:numId w:val="19"/>
        </w:numPr>
        <w:outlineLvl w:val="0"/>
      </w:pPr>
      <w:r w:rsidRPr="008963A7">
        <w:t>3.800 ezer Ft a Széchenyi utca</w:t>
      </w:r>
      <w:r w:rsidR="00356385">
        <w:t>,</w:t>
      </w:r>
      <w:r w:rsidRPr="008963A7">
        <w:t xml:space="preserve"> Erzsébet </w:t>
      </w:r>
      <w:r w:rsidR="00356385">
        <w:t xml:space="preserve">királyné </w:t>
      </w:r>
      <w:r w:rsidRPr="008963A7">
        <w:t>utcai kicsatlakozásnál lévő gyalogátkelőhely közvilágítási lámpa kiépítésének költségére tervezett összeg.</w:t>
      </w:r>
    </w:p>
    <w:p w:rsidR="008963A7" w:rsidRPr="008963A7" w:rsidRDefault="008963A7" w:rsidP="008963A7">
      <w:pPr>
        <w:pStyle w:val="Listaszerbekezds"/>
        <w:numPr>
          <w:ilvl w:val="0"/>
          <w:numId w:val="19"/>
        </w:numPr>
        <w:outlineLvl w:val="0"/>
      </w:pPr>
      <w:r w:rsidRPr="008963A7">
        <w:t>200 ezer Ft a Széchenyi utca nyugati szakaszán légvezetékek terepszint aláhelyezéséhez szükséges előirányzat összege.</w:t>
      </w:r>
    </w:p>
    <w:p w:rsidR="00A80C65" w:rsidRPr="008963A7" w:rsidRDefault="008963A7" w:rsidP="008963A7">
      <w:pPr>
        <w:pStyle w:val="Listaszerbekezds"/>
        <w:numPr>
          <w:ilvl w:val="0"/>
          <w:numId w:val="19"/>
        </w:numPr>
        <w:outlineLvl w:val="0"/>
      </w:pPr>
      <w:r w:rsidRPr="008963A7">
        <w:t>4</w:t>
      </w:r>
      <w:r w:rsidR="002801A5" w:rsidRPr="008963A7">
        <w:t xml:space="preserve">50 </w:t>
      </w:r>
      <w:r w:rsidRPr="008963A7">
        <w:t>ezer</w:t>
      </w:r>
      <w:r w:rsidR="002801A5" w:rsidRPr="008963A7">
        <w:t xml:space="preserve"> Ft a fenti gyalogátkelőhely kialakítása miatti zöldfelület </w:t>
      </w:r>
      <w:r w:rsidR="001A3294" w:rsidRPr="008963A7">
        <w:t>átalakítás</w:t>
      </w:r>
      <w:r w:rsidR="00356385">
        <w:t xml:space="preserve"> öntöző berendezésének kialakítására</w:t>
      </w:r>
      <w:r w:rsidR="002801A5" w:rsidRPr="008963A7">
        <w:t xml:space="preserve"> tervezett </w:t>
      </w:r>
      <w:r w:rsidRPr="008963A7">
        <w:t>összeg.</w:t>
      </w:r>
    </w:p>
    <w:p w:rsidR="008963A7" w:rsidRPr="008963A7" w:rsidRDefault="008963A7" w:rsidP="008963A7">
      <w:pPr>
        <w:pStyle w:val="Listaszerbekezds"/>
        <w:numPr>
          <w:ilvl w:val="0"/>
          <w:numId w:val="19"/>
        </w:numPr>
        <w:outlineLvl w:val="0"/>
      </w:pPr>
      <w:r w:rsidRPr="008963A7">
        <w:t>4.055 ezer Ft a Nagyparkoló téren bujtató akna és védőcsövezés építésére tervezett előirányzat.</w:t>
      </w:r>
    </w:p>
    <w:p w:rsidR="008963A7" w:rsidRPr="008963A7" w:rsidRDefault="008963A7" w:rsidP="008963A7">
      <w:pPr>
        <w:pStyle w:val="Listaszerbekezds"/>
        <w:numPr>
          <w:ilvl w:val="0"/>
          <w:numId w:val="19"/>
        </w:numPr>
        <w:outlineLvl w:val="0"/>
      </w:pPr>
      <w:r w:rsidRPr="008963A7">
        <w:t>2.602 ezer Ft a Széchenyi utca – Magyar Közút Nonprofit Zrt. beruházásában nem szereplő – csatlakozó útfelületek burkolatépítésére kalkulált összeg.</w:t>
      </w:r>
    </w:p>
    <w:p w:rsidR="008963A7" w:rsidRPr="008963A7" w:rsidRDefault="008963A7" w:rsidP="008963A7">
      <w:pPr>
        <w:pStyle w:val="Listaszerbekezds"/>
        <w:numPr>
          <w:ilvl w:val="0"/>
          <w:numId w:val="19"/>
        </w:numPr>
        <w:outlineLvl w:val="0"/>
        <w:rPr>
          <w:color w:val="FF0000"/>
        </w:rPr>
      </w:pPr>
      <w:r w:rsidRPr="008963A7">
        <w:t>1.285 ezer Ft a közterület fenntartás</w:t>
      </w:r>
      <w:r w:rsidR="00087D2F">
        <w:t>hoz</w:t>
      </w:r>
      <w:r w:rsidRPr="008963A7">
        <w:t xml:space="preserve"> </w:t>
      </w:r>
      <w:r w:rsidR="00087D2F">
        <w:t>szükséges</w:t>
      </w:r>
      <w:r w:rsidRPr="008963A7">
        <w:t xml:space="preserve"> </w:t>
      </w:r>
      <w:r w:rsidR="00FE688C">
        <w:t>többlet</w:t>
      </w:r>
      <w:r w:rsidRPr="008963A7">
        <w:t>kiadás összege.</w:t>
      </w:r>
    </w:p>
    <w:p w:rsidR="008963A7" w:rsidRPr="00B45678" w:rsidRDefault="008963A7" w:rsidP="008963A7">
      <w:pPr>
        <w:pStyle w:val="Listaszerbekezds"/>
        <w:numPr>
          <w:ilvl w:val="0"/>
          <w:numId w:val="19"/>
        </w:numPr>
        <w:outlineLvl w:val="0"/>
        <w:rPr>
          <w:color w:val="FF0000"/>
        </w:rPr>
      </w:pPr>
      <w:r>
        <w:t xml:space="preserve">400 ezer Ft a járdaseprő gép </w:t>
      </w:r>
      <w:r w:rsidR="00B45678">
        <w:t xml:space="preserve">felhalmozási </w:t>
      </w:r>
      <w:r>
        <w:t>beszerzési előirányzatából</w:t>
      </w:r>
      <w:r w:rsidR="00B45678">
        <w:t>, dologi ki</w:t>
      </w:r>
      <w:r>
        <w:t>adásra átcsoportosított összeg</w:t>
      </w:r>
      <w:r w:rsidR="00B45678">
        <w:t>. Ez a közbeszerzési eljárás lefolytatásához igénybe vett közbeszerzési szakértő, szerződés szerinti megbízási díja.</w:t>
      </w:r>
    </w:p>
    <w:p w:rsidR="002B5EEB" w:rsidRPr="00081FAE" w:rsidRDefault="002B5EEB" w:rsidP="001B444A">
      <w:pPr>
        <w:spacing w:after="0"/>
        <w:outlineLvl w:val="0"/>
        <w:rPr>
          <w:rFonts w:ascii="Arial" w:hAnsi="Arial" w:cs="Arial"/>
          <w:color w:val="FF0000"/>
        </w:rPr>
      </w:pPr>
    </w:p>
    <w:p w:rsidR="002B5EEB" w:rsidRPr="001868E5" w:rsidRDefault="002B5EEB" w:rsidP="002B5EE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i/>
          <w:lang w:eastAsia="hu-HU"/>
        </w:rPr>
      </w:pPr>
      <w:r w:rsidRPr="001868E5">
        <w:rPr>
          <w:rFonts w:ascii="Arial" w:eastAsia="Times New Roman" w:hAnsi="Arial" w:cs="Arial"/>
          <w:b/>
          <w:i/>
          <w:lang w:eastAsia="hu-HU"/>
        </w:rPr>
        <w:t>Brunszvik Teréz Napközi Otthonos Óvoda:</w:t>
      </w:r>
      <w:r w:rsidRPr="001868E5">
        <w:rPr>
          <w:rFonts w:ascii="Arial" w:eastAsia="Times New Roman" w:hAnsi="Arial" w:cs="Arial"/>
          <w:i/>
          <w:lang w:eastAsia="hu-HU"/>
        </w:rPr>
        <w:t xml:space="preserve"> </w:t>
      </w:r>
      <w:r w:rsidRPr="001868E5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1868E5">
        <w:rPr>
          <w:rFonts w:ascii="Arial" w:hAnsi="Arial" w:cs="Arial"/>
        </w:rPr>
        <w:t xml:space="preserve">előirányzata </w:t>
      </w:r>
      <w:r w:rsidR="001868E5" w:rsidRPr="001868E5">
        <w:rPr>
          <w:rFonts w:ascii="Arial" w:hAnsi="Arial" w:cs="Arial"/>
        </w:rPr>
        <w:t>43</w:t>
      </w:r>
      <w:r w:rsidRPr="001868E5">
        <w:rPr>
          <w:rFonts w:ascii="Arial" w:hAnsi="Arial" w:cs="Arial"/>
        </w:rPr>
        <w:t xml:space="preserve"> ezer </w:t>
      </w:r>
      <w:r w:rsidR="006E7274" w:rsidRPr="001868E5">
        <w:rPr>
          <w:rFonts w:ascii="Arial" w:hAnsi="Arial" w:cs="Arial"/>
        </w:rPr>
        <w:t>forinttal</w:t>
      </w:r>
      <w:r w:rsidRPr="001868E5">
        <w:rPr>
          <w:rFonts w:ascii="Arial" w:hAnsi="Arial" w:cs="Arial"/>
        </w:rPr>
        <w:t xml:space="preserve"> emelkedik. Ezen belül a </w:t>
      </w:r>
      <w:r w:rsidR="001868E5" w:rsidRPr="001868E5">
        <w:rPr>
          <w:rFonts w:ascii="Arial" w:hAnsi="Arial" w:cs="Arial"/>
        </w:rPr>
        <w:t>dologi</w:t>
      </w:r>
      <w:r w:rsidRPr="001868E5">
        <w:rPr>
          <w:rFonts w:ascii="Arial" w:hAnsi="Arial" w:cs="Arial"/>
        </w:rPr>
        <w:t xml:space="preserve"> kiadások előirányzata </w:t>
      </w:r>
      <w:r w:rsidR="001868E5" w:rsidRPr="001868E5">
        <w:rPr>
          <w:rFonts w:ascii="Arial" w:hAnsi="Arial" w:cs="Arial"/>
        </w:rPr>
        <w:t>változik a fenti összeggel</w:t>
      </w:r>
      <w:r w:rsidRPr="001868E5">
        <w:rPr>
          <w:rFonts w:ascii="Arial" w:hAnsi="Arial" w:cs="Arial"/>
        </w:rPr>
        <w:t xml:space="preserve">. </w:t>
      </w:r>
    </w:p>
    <w:p w:rsidR="001B444A" w:rsidRPr="00081FAE" w:rsidRDefault="001B444A" w:rsidP="001B444A">
      <w:pPr>
        <w:spacing w:after="0"/>
        <w:outlineLvl w:val="0"/>
        <w:rPr>
          <w:rFonts w:ascii="Arial" w:hAnsi="Arial" w:cs="Arial"/>
          <w:color w:val="FF0000"/>
        </w:rPr>
      </w:pPr>
    </w:p>
    <w:p w:rsidR="001A02DC" w:rsidRPr="00F57F4D" w:rsidRDefault="00E55B1A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F57F4D">
        <w:rPr>
          <w:rFonts w:ascii="Arial" w:eastAsia="Times New Roman" w:hAnsi="Arial" w:cs="Arial"/>
          <w:b/>
          <w:lang w:eastAsia="hu-HU"/>
        </w:rPr>
        <w:t xml:space="preserve">Gróf I. Festetics György Művelődési Központ </w:t>
      </w:r>
      <w:r w:rsidRPr="00F57F4D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F57F4D">
        <w:rPr>
          <w:rFonts w:ascii="Arial" w:hAnsi="Arial" w:cs="Arial"/>
        </w:rPr>
        <w:t xml:space="preserve">előirányzata </w:t>
      </w:r>
      <w:r w:rsidR="006B3704" w:rsidRPr="00F57F4D">
        <w:rPr>
          <w:rFonts w:ascii="Arial" w:hAnsi="Arial" w:cs="Arial"/>
        </w:rPr>
        <w:t>7.858</w:t>
      </w:r>
      <w:r w:rsidR="001A02DC" w:rsidRPr="00F57F4D">
        <w:rPr>
          <w:rFonts w:ascii="Arial" w:hAnsi="Arial" w:cs="Arial"/>
        </w:rPr>
        <w:t xml:space="preserve"> ezer forinttal növekszik. </w:t>
      </w:r>
    </w:p>
    <w:p w:rsidR="00F53AED" w:rsidRPr="00F57F4D" w:rsidRDefault="00651843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F57F4D">
        <w:rPr>
          <w:rFonts w:ascii="Arial" w:hAnsi="Arial" w:cs="Arial"/>
        </w:rPr>
        <w:t xml:space="preserve">A </w:t>
      </w:r>
      <w:r w:rsidR="00F53AED" w:rsidRPr="00F57F4D">
        <w:rPr>
          <w:rFonts w:ascii="Arial" w:hAnsi="Arial" w:cs="Arial"/>
        </w:rPr>
        <w:t xml:space="preserve">dologi kiadások </w:t>
      </w:r>
      <w:r w:rsidR="00591F2D" w:rsidRPr="00F57F4D">
        <w:rPr>
          <w:rFonts w:ascii="Arial" w:hAnsi="Arial" w:cs="Arial"/>
        </w:rPr>
        <w:t>előirányzata</w:t>
      </w:r>
      <w:r w:rsidR="00F53AED" w:rsidRPr="00F57F4D">
        <w:rPr>
          <w:rFonts w:ascii="Arial" w:hAnsi="Arial" w:cs="Arial"/>
        </w:rPr>
        <w:t xml:space="preserve"> </w:t>
      </w:r>
      <w:r w:rsidRPr="00F57F4D">
        <w:rPr>
          <w:rFonts w:ascii="Arial" w:hAnsi="Arial" w:cs="Arial"/>
        </w:rPr>
        <w:t>emelkedik</w:t>
      </w:r>
      <w:r w:rsidR="006B3704" w:rsidRPr="00F57F4D">
        <w:rPr>
          <w:rFonts w:ascii="Arial" w:hAnsi="Arial" w:cs="Arial"/>
        </w:rPr>
        <w:t xml:space="preserve"> ezzel az összeggel</w:t>
      </w:r>
      <w:r w:rsidR="00E55B1A" w:rsidRPr="00F57F4D">
        <w:rPr>
          <w:rFonts w:ascii="Arial" w:hAnsi="Arial" w:cs="Arial"/>
        </w:rPr>
        <w:t>.</w:t>
      </w:r>
      <w:r w:rsidR="00733010" w:rsidRPr="00F57F4D">
        <w:rPr>
          <w:rFonts w:ascii="Arial" w:hAnsi="Arial" w:cs="Arial"/>
        </w:rPr>
        <w:t xml:space="preserve"> </w:t>
      </w:r>
    </w:p>
    <w:p w:rsidR="006B3704" w:rsidRPr="008C6847" w:rsidRDefault="006B3704" w:rsidP="008C6847">
      <w:pPr>
        <w:pStyle w:val="Listaszerbekezds"/>
        <w:numPr>
          <w:ilvl w:val="0"/>
          <w:numId w:val="20"/>
        </w:numPr>
        <w:outlineLvl w:val="0"/>
      </w:pPr>
      <w:r w:rsidRPr="008C6847">
        <w:t xml:space="preserve">1.707 ezer </w:t>
      </w:r>
      <w:r w:rsidR="00F57F4D" w:rsidRPr="008C6847">
        <w:t>F</w:t>
      </w:r>
      <w:r w:rsidRPr="008C6847">
        <w:t>t</w:t>
      </w:r>
      <w:r w:rsidR="00F57F4D" w:rsidRPr="008C6847">
        <w:t xml:space="preserve"> a családi nap rendezésével és lebonyolításával kapcsolatos kiadások összege.</w:t>
      </w:r>
    </w:p>
    <w:p w:rsidR="00F57F4D" w:rsidRPr="008C6847" w:rsidRDefault="00F57F4D" w:rsidP="008C6847">
      <w:pPr>
        <w:pStyle w:val="Listaszerbekezds"/>
        <w:numPr>
          <w:ilvl w:val="0"/>
          <w:numId w:val="20"/>
        </w:numPr>
        <w:outlineLvl w:val="0"/>
      </w:pPr>
      <w:r w:rsidRPr="008C6847">
        <w:t>2</w:t>
      </w:r>
      <w:r w:rsidR="00C86E53">
        <w:t>.</w:t>
      </w:r>
      <w:r w:rsidRPr="008C6847">
        <w:t>800 ezer Ft a IV. Hévízi Futófesztivál lebonyolításával kapcsolatos kiadások összege.</w:t>
      </w:r>
    </w:p>
    <w:p w:rsidR="00F57F4D" w:rsidRPr="008C6847" w:rsidRDefault="00F57F4D" w:rsidP="008C6847">
      <w:pPr>
        <w:pStyle w:val="Listaszerbekezds"/>
        <w:numPr>
          <w:ilvl w:val="0"/>
          <w:numId w:val="20"/>
        </w:numPr>
        <w:outlineLvl w:val="0"/>
      </w:pPr>
      <w:r w:rsidRPr="008C6847">
        <w:t xml:space="preserve">3.148 </w:t>
      </w:r>
      <w:r w:rsidR="00F50422" w:rsidRPr="008C6847">
        <w:t>ezer</w:t>
      </w:r>
      <w:r w:rsidRPr="008C6847">
        <w:t xml:space="preserve"> Ft az előző évi kötelezettségvállalás áthúzódó összege.</w:t>
      </w:r>
    </w:p>
    <w:p w:rsidR="00F57F4D" w:rsidRDefault="00F57F4D" w:rsidP="008C6847">
      <w:pPr>
        <w:pStyle w:val="Listaszerbekezds"/>
        <w:numPr>
          <w:ilvl w:val="0"/>
          <w:numId w:val="20"/>
        </w:numPr>
        <w:outlineLvl w:val="0"/>
      </w:pPr>
      <w:r w:rsidRPr="008C6847">
        <w:t>A háztartásoktól átvett támogatást is dologi kiadásra kívánja az intézmény felhasználni.</w:t>
      </w:r>
    </w:p>
    <w:p w:rsidR="008C6847" w:rsidRPr="008C6847" w:rsidRDefault="008C6847" w:rsidP="008C6847">
      <w:pPr>
        <w:pStyle w:val="Listaszerbekezds"/>
        <w:numPr>
          <w:ilvl w:val="0"/>
          <w:numId w:val="0"/>
        </w:numPr>
        <w:ind w:left="720"/>
        <w:outlineLvl w:val="0"/>
      </w:pPr>
    </w:p>
    <w:p w:rsidR="00415FFF" w:rsidRPr="00201E88" w:rsidRDefault="007B6972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01E88">
        <w:rPr>
          <w:rFonts w:ascii="Arial" w:hAnsi="Arial" w:cs="Arial"/>
          <w:b/>
        </w:rPr>
        <w:t>TASZII:</w:t>
      </w:r>
      <w:r w:rsidRPr="00201E88">
        <w:rPr>
          <w:rFonts w:ascii="Arial" w:hAnsi="Arial" w:cs="Arial"/>
        </w:rPr>
        <w:t xml:space="preserve"> </w:t>
      </w:r>
      <w:r w:rsidR="000A2C95" w:rsidRPr="00201E88">
        <w:rPr>
          <w:rFonts w:ascii="Arial" w:hAnsi="Arial" w:cs="Arial"/>
        </w:rPr>
        <w:t>A</w:t>
      </w:r>
      <w:r w:rsidR="000D0D25" w:rsidRPr="00201E88">
        <w:rPr>
          <w:rFonts w:ascii="Arial" w:hAnsi="Arial" w:cs="Arial"/>
        </w:rPr>
        <w:t xml:space="preserve"> </w:t>
      </w:r>
      <w:r w:rsidR="00C87C15" w:rsidRPr="00201E88">
        <w:rPr>
          <w:rFonts w:ascii="Arial" w:hAnsi="Arial" w:cs="Arial"/>
        </w:rPr>
        <w:t xml:space="preserve">szociális intézmény </w:t>
      </w:r>
      <w:r w:rsidR="000D0D25" w:rsidRPr="00201E88">
        <w:rPr>
          <w:rFonts w:ascii="Arial" w:hAnsi="Arial" w:cs="Arial"/>
          <w:b/>
          <w:i/>
          <w:u w:val="single"/>
        </w:rPr>
        <w:t xml:space="preserve">működési </w:t>
      </w:r>
      <w:r w:rsidR="00DC0D12" w:rsidRPr="00201E88">
        <w:rPr>
          <w:rFonts w:ascii="Arial" w:hAnsi="Arial" w:cs="Arial"/>
          <w:b/>
          <w:i/>
          <w:u w:val="single"/>
        </w:rPr>
        <w:t xml:space="preserve">pénzforgalmi </w:t>
      </w:r>
      <w:r w:rsidR="000D0D25" w:rsidRPr="00201E88">
        <w:rPr>
          <w:rFonts w:ascii="Arial" w:hAnsi="Arial" w:cs="Arial"/>
          <w:b/>
          <w:i/>
          <w:u w:val="single"/>
        </w:rPr>
        <w:t>kiadások</w:t>
      </w:r>
      <w:r w:rsidR="000D0D25" w:rsidRPr="00201E88">
        <w:rPr>
          <w:rFonts w:ascii="Arial" w:hAnsi="Arial" w:cs="Arial"/>
        </w:rPr>
        <w:t xml:space="preserve"> előirányzata </w:t>
      </w:r>
      <w:r w:rsidR="00201E88" w:rsidRPr="00201E88">
        <w:rPr>
          <w:rFonts w:ascii="Arial" w:hAnsi="Arial" w:cs="Arial"/>
        </w:rPr>
        <w:t>16.024</w:t>
      </w:r>
      <w:r w:rsidR="00546E78" w:rsidRPr="00201E88">
        <w:rPr>
          <w:rFonts w:ascii="Arial" w:hAnsi="Arial" w:cs="Arial"/>
        </w:rPr>
        <w:t xml:space="preserve"> ezer forinttal</w:t>
      </w:r>
      <w:r w:rsidR="00591F2D" w:rsidRPr="00201E88">
        <w:rPr>
          <w:rFonts w:ascii="Arial" w:hAnsi="Arial" w:cs="Arial"/>
        </w:rPr>
        <w:t xml:space="preserve"> </w:t>
      </w:r>
      <w:r w:rsidR="00C35A6D" w:rsidRPr="00201E88">
        <w:rPr>
          <w:rFonts w:ascii="Arial" w:hAnsi="Arial" w:cs="Arial"/>
        </w:rPr>
        <w:t>növekszik</w:t>
      </w:r>
      <w:r w:rsidR="00771B48" w:rsidRPr="00201E88">
        <w:rPr>
          <w:rFonts w:ascii="Arial" w:hAnsi="Arial" w:cs="Arial"/>
        </w:rPr>
        <w:t>.</w:t>
      </w:r>
      <w:r w:rsidR="000D0D25" w:rsidRPr="00201E88">
        <w:rPr>
          <w:rFonts w:ascii="Arial" w:hAnsi="Arial" w:cs="Arial"/>
        </w:rPr>
        <w:t xml:space="preserve"> </w:t>
      </w:r>
    </w:p>
    <w:p w:rsidR="00415FFF" w:rsidRPr="00201E88" w:rsidRDefault="00415FFF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01E88">
        <w:rPr>
          <w:rFonts w:ascii="Arial" w:hAnsi="Arial" w:cs="Arial"/>
        </w:rPr>
        <w:t xml:space="preserve">A </w:t>
      </w:r>
      <w:r w:rsidRPr="00201E88">
        <w:rPr>
          <w:rFonts w:ascii="Arial" w:hAnsi="Arial" w:cs="Arial"/>
          <w:i/>
          <w:u w:val="single"/>
        </w:rPr>
        <w:t>személyi juttatások</w:t>
      </w:r>
      <w:r w:rsidRPr="00201E88">
        <w:rPr>
          <w:rFonts w:ascii="Arial" w:hAnsi="Arial" w:cs="Arial"/>
        </w:rPr>
        <w:t xml:space="preserve"> előirányzata </w:t>
      </w:r>
      <w:r w:rsidR="00201E88" w:rsidRPr="00201E88">
        <w:rPr>
          <w:rFonts w:ascii="Arial" w:hAnsi="Arial" w:cs="Arial"/>
        </w:rPr>
        <w:t>1.115</w:t>
      </w:r>
      <w:r w:rsidRPr="00201E88">
        <w:rPr>
          <w:rFonts w:ascii="Arial" w:hAnsi="Arial" w:cs="Arial"/>
        </w:rPr>
        <w:t xml:space="preserve"> ezer Ft-tal, a </w:t>
      </w:r>
      <w:r w:rsidRPr="00201E88">
        <w:rPr>
          <w:rFonts w:ascii="Arial" w:hAnsi="Arial" w:cs="Arial"/>
          <w:i/>
          <w:u w:val="single"/>
        </w:rPr>
        <w:t>munkaadót terhelő járulék</w:t>
      </w:r>
      <w:r w:rsidRPr="00201E88">
        <w:rPr>
          <w:rFonts w:ascii="Arial" w:hAnsi="Arial" w:cs="Arial"/>
        </w:rPr>
        <w:t xml:space="preserve"> előirányzata </w:t>
      </w:r>
      <w:r w:rsidR="00201E88" w:rsidRPr="00201E88">
        <w:rPr>
          <w:rFonts w:ascii="Arial" w:hAnsi="Arial" w:cs="Arial"/>
        </w:rPr>
        <w:t>202</w:t>
      </w:r>
      <w:r w:rsidRPr="00201E88">
        <w:rPr>
          <w:rFonts w:ascii="Arial" w:hAnsi="Arial" w:cs="Arial"/>
        </w:rPr>
        <w:t xml:space="preserve"> ezer Ft-tal növekszik. </w:t>
      </w:r>
    </w:p>
    <w:p w:rsidR="00546E78" w:rsidRPr="00201E88" w:rsidRDefault="00546E78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201E88">
        <w:rPr>
          <w:rFonts w:ascii="Arial" w:hAnsi="Arial" w:cs="Arial"/>
        </w:rPr>
        <w:t xml:space="preserve">Az előirányzat növekedést </w:t>
      </w:r>
      <w:r w:rsidR="006B6337" w:rsidRPr="00201E88">
        <w:rPr>
          <w:rFonts w:ascii="Arial" w:hAnsi="Arial" w:cs="Arial"/>
        </w:rPr>
        <w:t>két tényező</w:t>
      </w:r>
      <w:r w:rsidRPr="00201E88">
        <w:rPr>
          <w:rFonts w:ascii="Arial" w:hAnsi="Arial" w:cs="Arial"/>
        </w:rPr>
        <w:t xml:space="preserve"> befolyásolja:</w:t>
      </w:r>
    </w:p>
    <w:p w:rsidR="00546E78" w:rsidRPr="00201E88" w:rsidRDefault="00546E78" w:rsidP="00A3355E">
      <w:pPr>
        <w:pStyle w:val="Listaszerbekezds"/>
        <w:numPr>
          <w:ilvl w:val="0"/>
          <w:numId w:val="14"/>
        </w:numPr>
        <w:outlineLvl w:val="0"/>
      </w:pPr>
      <w:r w:rsidRPr="00201E88">
        <w:t xml:space="preserve">A Képviselő–testület </w:t>
      </w:r>
      <w:r w:rsidR="00201E88" w:rsidRPr="00201E88">
        <w:t>141</w:t>
      </w:r>
      <w:r w:rsidRPr="00201E88">
        <w:t>/2019. (</w:t>
      </w:r>
      <w:r w:rsidR="00201E88" w:rsidRPr="00201E88">
        <w:t>VI. 27</w:t>
      </w:r>
      <w:r w:rsidRPr="00201E88">
        <w:t xml:space="preserve">.) határozata szerint az </w:t>
      </w:r>
      <w:r w:rsidR="00201E88" w:rsidRPr="00201E88">
        <w:t xml:space="preserve">orvosi ügyelet </w:t>
      </w:r>
      <w:r w:rsidR="006B6337" w:rsidRPr="00201E88">
        <w:t>szakdolgozóinak</w:t>
      </w:r>
      <w:r w:rsidR="00201E88" w:rsidRPr="00201E88">
        <w:t xml:space="preserve"> 2019. június 1. napjától hatályos béremelése.</w:t>
      </w:r>
    </w:p>
    <w:p w:rsidR="00A3355E" w:rsidRDefault="00237FE5" w:rsidP="00A3355E">
      <w:pPr>
        <w:pStyle w:val="Listaszerbekezds"/>
        <w:numPr>
          <w:ilvl w:val="0"/>
          <w:numId w:val="14"/>
        </w:numPr>
        <w:outlineLvl w:val="0"/>
      </w:pPr>
      <w:r w:rsidRPr="00201E88">
        <w:t>A</w:t>
      </w:r>
      <w:r w:rsidR="00415FFF" w:rsidRPr="00201E88">
        <w:t xml:space="preserve"> közfoglalkoztatási szerződéssel alkalmazottak</w:t>
      </w:r>
      <w:r w:rsidRPr="00201E88">
        <w:t xml:space="preserve"> </w:t>
      </w:r>
      <w:r w:rsidR="00546E78" w:rsidRPr="00201E88">
        <w:t xml:space="preserve">2019. </w:t>
      </w:r>
      <w:r w:rsidR="00201E88" w:rsidRPr="00201E88">
        <w:t>április - május</w:t>
      </w:r>
      <w:r w:rsidRPr="00201E88">
        <w:t xml:space="preserve"> havi </w:t>
      </w:r>
      <w:r w:rsidR="00A3355E" w:rsidRPr="00201E88">
        <w:t xml:space="preserve">személyi juttatása és munkaadót terhelő járuléka (9,75 %). </w:t>
      </w:r>
    </w:p>
    <w:p w:rsidR="00201E88" w:rsidRPr="00201E88" w:rsidRDefault="00201E88" w:rsidP="00201E88">
      <w:pPr>
        <w:outlineLvl w:val="0"/>
        <w:rPr>
          <w:rFonts w:ascii="Arial" w:hAnsi="Arial" w:cs="Arial"/>
          <w:b/>
          <w:i/>
          <w:u w:val="single"/>
        </w:rPr>
      </w:pPr>
      <w:r w:rsidRPr="00201E88">
        <w:rPr>
          <w:rFonts w:ascii="Arial" w:hAnsi="Arial" w:cs="Arial"/>
          <w:b/>
          <w:i/>
          <w:u w:val="single"/>
        </w:rPr>
        <w:t xml:space="preserve">A dologi kiadások </w:t>
      </w:r>
      <w:r w:rsidRPr="004635F9">
        <w:rPr>
          <w:rFonts w:ascii="Arial" w:hAnsi="Arial" w:cs="Arial"/>
        </w:rPr>
        <w:t>előirányzata 14.707 ez</w:t>
      </w:r>
      <w:r w:rsidR="004635F9">
        <w:rPr>
          <w:rFonts w:ascii="Arial" w:hAnsi="Arial" w:cs="Arial"/>
        </w:rPr>
        <w:t>e</w:t>
      </w:r>
      <w:r w:rsidRPr="004635F9">
        <w:rPr>
          <w:rFonts w:ascii="Arial" w:hAnsi="Arial" w:cs="Arial"/>
        </w:rPr>
        <w:t>r forinttal emelkedik.</w:t>
      </w:r>
    </w:p>
    <w:p w:rsidR="00EC2D3E" w:rsidRPr="00081FAE" w:rsidRDefault="00EC2D3E" w:rsidP="001E0B6C">
      <w:pPr>
        <w:pStyle w:val="Listaszerbekezds"/>
        <w:numPr>
          <w:ilvl w:val="0"/>
          <w:numId w:val="0"/>
        </w:numPr>
        <w:ind w:left="720"/>
        <w:outlineLvl w:val="0"/>
        <w:rPr>
          <w:color w:val="FF0000"/>
        </w:rPr>
      </w:pPr>
    </w:p>
    <w:p w:rsidR="00415FFF" w:rsidRPr="00081FAE" w:rsidRDefault="00415FFF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574546" w:rsidRPr="001239F9" w:rsidRDefault="0057454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1239F9">
        <w:rPr>
          <w:rFonts w:ascii="Arial" w:hAnsi="Arial" w:cs="Arial"/>
          <w:b/>
          <w:bCs/>
          <w:i/>
          <w:u w:val="single"/>
        </w:rPr>
        <w:t>Felhalmozási kiadások:</w:t>
      </w:r>
    </w:p>
    <w:p w:rsidR="00574546" w:rsidRPr="001239F9" w:rsidRDefault="00574546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1239F9">
        <w:rPr>
          <w:rFonts w:ascii="Arial" w:hAnsi="Arial" w:cs="Arial"/>
        </w:rPr>
        <w:t xml:space="preserve">A </w:t>
      </w:r>
      <w:r w:rsidRPr="001239F9">
        <w:rPr>
          <w:rFonts w:ascii="Arial" w:hAnsi="Arial" w:cs="Arial"/>
          <w:b/>
          <w:i/>
          <w:u w:val="single"/>
        </w:rPr>
        <w:t xml:space="preserve">felhalmozási </w:t>
      </w:r>
      <w:r w:rsidR="00DC0D12" w:rsidRPr="001239F9">
        <w:rPr>
          <w:rFonts w:ascii="Arial" w:hAnsi="Arial" w:cs="Arial"/>
          <w:b/>
          <w:i/>
          <w:u w:val="single"/>
        </w:rPr>
        <w:t xml:space="preserve">pénzforgalmi </w:t>
      </w:r>
      <w:r w:rsidRPr="001239F9">
        <w:rPr>
          <w:rFonts w:ascii="Arial" w:hAnsi="Arial" w:cs="Arial"/>
          <w:b/>
          <w:i/>
          <w:u w:val="single"/>
        </w:rPr>
        <w:t>kiadások</w:t>
      </w:r>
      <w:r w:rsidRPr="001239F9">
        <w:rPr>
          <w:rFonts w:ascii="Arial" w:hAnsi="Arial" w:cs="Arial"/>
          <w:b/>
        </w:rPr>
        <w:t xml:space="preserve"> </w:t>
      </w:r>
      <w:r w:rsidRPr="001239F9">
        <w:rPr>
          <w:rFonts w:ascii="Arial" w:hAnsi="Arial" w:cs="Arial"/>
        </w:rPr>
        <w:t xml:space="preserve">előirányzata </w:t>
      </w:r>
      <w:r w:rsidR="007E1BE4" w:rsidRPr="001239F9">
        <w:rPr>
          <w:rFonts w:ascii="Arial" w:hAnsi="Arial" w:cs="Arial"/>
        </w:rPr>
        <w:t xml:space="preserve">az </w:t>
      </w:r>
      <w:r w:rsidRPr="001239F9">
        <w:rPr>
          <w:rFonts w:ascii="Arial" w:hAnsi="Arial" w:cs="Arial"/>
        </w:rPr>
        <w:t xml:space="preserve">önkormányzat és intézményei esetében </w:t>
      </w:r>
      <w:r w:rsidR="006B6337">
        <w:rPr>
          <w:rFonts w:ascii="Arial" w:hAnsi="Arial" w:cs="Arial"/>
        </w:rPr>
        <w:t>109.682</w:t>
      </w:r>
      <w:r w:rsidR="00165FBC" w:rsidRPr="001239F9">
        <w:rPr>
          <w:rFonts w:ascii="Arial" w:hAnsi="Arial" w:cs="Arial"/>
        </w:rPr>
        <w:t xml:space="preserve"> e</w:t>
      </w:r>
      <w:r w:rsidR="00F270B0" w:rsidRPr="001239F9">
        <w:rPr>
          <w:rFonts w:ascii="Arial" w:hAnsi="Arial" w:cs="Arial"/>
        </w:rPr>
        <w:t>zer</w:t>
      </w:r>
      <w:r w:rsidR="00165FBC" w:rsidRPr="001239F9">
        <w:rPr>
          <w:rFonts w:ascii="Arial" w:hAnsi="Arial" w:cs="Arial"/>
        </w:rPr>
        <w:t xml:space="preserve"> Ft-tal </w:t>
      </w:r>
      <w:r w:rsidR="001F4AF3" w:rsidRPr="001239F9">
        <w:rPr>
          <w:rFonts w:ascii="Arial" w:hAnsi="Arial" w:cs="Arial"/>
        </w:rPr>
        <w:t>emelkedik</w:t>
      </w:r>
      <w:r w:rsidRPr="001239F9">
        <w:rPr>
          <w:rFonts w:ascii="Arial" w:hAnsi="Arial" w:cs="Arial"/>
        </w:rPr>
        <w:t>.</w:t>
      </w:r>
    </w:p>
    <w:p w:rsidR="00512C8D" w:rsidRPr="001239F9" w:rsidRDefault="00617C21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39F9">
        <w:rPr>
          <w:rFonts w:ascii="Arial" w:hAnsi="Arial" w:cs="Arial"/>
        </w:rPr>
        <w:t>Az</w:t>
      </w:r>
      <w:r w:rsidR="00512C8D" w:rsidRPr="001239F9">
        <w:rPr>
          <w:rFonts w:ascii="Arial" w:hAnsi="Arial" w:cs="Arial"/>
        </w:rPr>
        <w:t xml:space="preserve"> </w:t>
      </w:r>
      <w:r w:rsidR="00512C8D" w:rsidRPr="001239F9">
        <w:rPr>
          <w:rFonts w:ascii="Arial" w:hAnsi="Arial" w:cs="Arial"/>
          <w:b/>
        </w:rPr>
        <w:t>Önkormányzat</w:t>
      </w:r>
      <w:r w:rsidRPr="001239F9">
        <w:rPr>
          <w:rFonts w:ascii="Arial" w:hAnsi="Arial" w:cs="Arial"/>
          <w:b/>
        </w:rPr>
        <w:t xml:space="preserve"> </w:t>
      </w:r>
      <w:r w:rsidRPr="001239F9">
        <w:rPr>
          <w:rFonts w:ascii="Arial" w:hAnsi="Arial" w:cs="Arial"/>
          <w:b/>
          <w:i/>
          <w:u w:val="single"/>
        </w:rPr>
        <w:t>felhalmozási pénzforgalmi kiadások</w:t>
      </w:r>
      <w:r w:rsidRPr="001239F9">
        <w:rPr>
          <w:rFonts w:ascii="Arial" w:hAnsi="Arial" w:cs="Arial"/>
          <w:b/>
        </w:rPr>
        <w:t xml:space="preserve"> </w:t>
      </w:r>
      <w:r w:rsidRPr="001239F9">
        <w:rPr>
          <w:rFonts w:ascii="Arial" w:hAnsi="Arial" w:cs="Arial"/>
        </w:rPr>
        <w:t xml:space="preserve">előirányzata </w:t>
      </w:r>
      <w:r w:rsidR="006B6337">
        <w:rPr>
          <w:rFonts w:ascii="Arial" w:hAnsi="Arial" w:cs="Arial"/>
        </w:rPr>
        <w:t>108.702</w:t>
      </w:r>
      <w:r w:rsidR="00857FA2" w:rsidRPr="001239F9">
        <w:rPr>
          <w:rFonts w:ascii="Arial" w:hAnsi="Arial" w:cs="Arial"/>
        </w:rPr>
        <w:t xml:space="preserve"> </w:t>
      </w:r>
      <w:r w:rsidRPr="001239F9">
        <w:rPr>
          <w:rFonts w:ascii="Arial" w:hAnsi="Arial" w:cs="Arial"/>
        </w:rPr>
        <w:t>Ft-tal emelkedik</w:t>
      </w:r>
      <w:r w:rsidR="00512C8D" w:rsidRPr="001239F9">
        <w:rPr>
          <w:rFonts w:ascii="Arial" w:hAnsi="Arial" w:cs="Arial"/>
        </w:rPr>
        <w:t xml:space="preserve">. </w:t>
      </w:r>
    </w:p>
    <w:p w:rsidR="00754936" w:rsidRPr="001239F9" w:rsidRDefault="001470C2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36.329</w:t>
      </w:r>
      <w:r w:rsidR="00D519DB" w:rsidRPr="001239F9">
        <w:rPr>
          <w:rFonts w:ascii="Arial" w:hAnsi="Arial" w:cs="Arial"/>
        </w:rPr>
        <w:t xml:space="preserve"> </w:t>
      </w:r>
      <w:r w:rsidR="001E5BAB" w:rsidRPr="001239F9">
        <w:rPr>
          <w:rFonts w:ascii="Arial" w:hAnsi="Arial" w:cs="Arial"/>
        </w:rPr>
        <w:t>e</w:t>
      </w:r>
      <w:r w:rsidR="00145970" w:rsidRPr="001239F9">
        <w:rPr>
          <w:rFonts w:ascii="Arial" w:hAnsi="Arial" w:cs="Arial"/>
        </w:rPr>
        <w:t>zer</w:t>
      </w:r>
      <w:r w:rsidR="001E5BAB" w:rsidRPr="001239F9">
        <w:rPr>
          <w:rFonts w:ascii="Arial" w:hAnsi="Arial" w:cs="Arial"/>
        </w:rPr>
        <w:t xml:space="preserve"> </w:t>
      </w:r>
      <w:r w:rsidR="00544D50" w:rsidRPr="001239F9">
        <w:rPr>
          <w:rFonts w:ascii="Arial" w:hAnsi="Arial" w:cs="Arial"/>
        </w:rPr>
        <w:t>forintt</w:t>
      </w:r>
      <w:r w:rsidR="00512C8D" w:rsidRPr="001239F9">
        <w:rPr>
          <w:rFonts w:ascii="Arial" w:hAnsi="Arial" w:cs="Arial"/>
        </w:rPr>
        <w:t>al nő</w:t>
      </w:r>
      <w:r w:rsidR="001E5BAB" w:rsidRPr="001239F9">
        <w:rPr>
          <w:rFonts w:ascii="Arial" w:hAnsi="Arial" w:cs="Arial"/>
        </w:rPr>
        <w:t xml:space="preserve"> a </w:t>
      </w:r>
      <w:r w:rsidR="00591F2D" w:rsidRPr="001239F9">
        <w:rPr>
          <w:rFonts w:ascii="Arial" w:hAnsi="Arial" w:cs="Arial"/>
          <w:i/>
          <w:u w:val="single"/>
        </w:rPr>
        <w:t>beruházások</w:t>
      </w:r>
      <w:r w:rsidR="00591F2D" w:rsidRPr="001239F9">
        <w:rPr>
          <w:rFonts w:ascii="Arial" w:hAnsi="Arial" w:cs="Arial"/>
        </w:rPr>
        <w:t xml:space="preserve"> előirányzata</w:t>
      </w:r>
      <w:r w:rsidR="001E5BAB" w:rsidRPr="001239F9">
        <w:rPr>
          <w:rFonts w:ascii="Arial" w:hAnsi="Arial" w:cs="Arial"/>
        </w:rPr>
        <w:t>.</w:t>
      </w:r>
      <w:r w:rsidR="00286DC7" w:rsidRPr="001239F9">
        <w:rPr>
          <w:rFonts w:ascii="Arial" w:hAnsi="Arial" w:cs="Arial"/>
        </w:rPr>
        <w:t xml:space="preserve"> </w:t>
      </w:r>
      <w:r w:rsidR="006D455E" w:rsidRPr="001239F9">
        <w:rPr>
          <w:rFonts w:ascii="Arial" w:hAnsi="Arial" w:cs="Arial"/>
        </w:rPr>
        <w:t xml:space="preserve">Kialakításra került a </w:t>
      </w:r>
      <w:r w:rsidR="006D455E" w:rsidRPr="001239F9">
        <w:rPr>
          <w:rFonts w:ascii="Arial" w:hAnsi="Arial" w:cs="Arial"/>
          <w:i/>
          <w:u w:val="single"/>
        </w:rPr>
        <w:t xml:space="preserve">felújítások </w:t>
      </w:r>
      <w:r w:rsidR="006D455E" w:rsidRPr="001239F9">
        <w:rPr>
          <w:rFonts w:ascii="Arial" w:hAnsi="Arial" w:cs="Arial"/>
        </w:rPr>
        <w:t>előirányzata, mely 52.215 ezer Ft.</w:t>
      </w:r>
    </w:p>
    <w:p w:rsidR="006D455E" w:rsidRPr="001239F9" w:rsidRDefault="006D455E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57FA2" w:rsidRPr="001239F9" w:rsidRDefault="00D34713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39F9">
        <w:rPr>
          <w:rFonts w:ascii="Arial" w:hAnsi="Arial" w:cs="Arial"/>
        </w:rPr>
        <w:t xml:space="preserve">A felhalmozási kiadások </w:t>
      </w:r>
      <w:r w:rsidR="00D519DB" w:rsidRPr="001239F9">
        <w:rPr>
          <w:rFonts w:ascii="Arial" w:hAnsi="Arial" w:cs="Arial"/>
        </w:rPr>
        <w:t xml:space="preserve">célonkénti </w:t>
      </w:r>
      <w:r w:rsidRPr="001239F9">
        <w:rPr>
          <w:rFonts w:ascii="Arial" w:hAnsi="Arial" w:cs="Arial"/>
        </w:rPr>
        <w:t>előirányzatát</w:t>
      </w:r>
      <w:r w:rsidR="00D519DB" w:rsidRPr="001239F9">
        <w:rPr>
          <w:rFonts w:ascii="Arial" w:hAnsi="Arial" w:cs="Arial"/>
        </w:rPr>
        <w:t xml:space="preserve"> jelen rendelettervezet</w:t>
      </w:r>
      <w:r w:rsidRPr="001239F9">
        <w:rPr>
          <w:rFonts w:ascii="Arial" w:hAnsi="Arial" w:cs="Arial"/>
        </w:rPr>
        <w:t xml:space="preserve"> </w:t>
      </w:r>
      <w:r w:rsidR="006D455E" w:rsidRPr="001239F9">
        <w:rPr>
          <w:rFonts w:ascii="Arial" w:hAnsi="Arial" w:cs="Arial"/>
        </w:rPr>
        <w:t>8</w:t>
      </w:r>
      <w:r w:rsidR="00BB4857" w:rsidRPr="001239F9">
        <w:rPr>
          <w:rFonts w:ascii="Arial" w:hAnsi="Arial" w:cs="Arial"/>
        </w:rPr>
        <w:t>.</w:t>
      </w:r>
      <w:r w:rsidRPr="001239F9">
        <w:rPr>
          <w:rFonts w:ascii="Arial" w:hAnsi="Arial" w:cs="Arial"/>
        </w:rPr>
        <w:t xml:space="preserve"> számú melléklet</w:t>
      </w:r>
      <w:r w:rsidR="00D519DB" w:rsidRPr="001239F9">
        <w:rPr>
          <w:rFonts w:ascii="Arial" w:hAnsi="Arial" w:cs="Arial"/>
        </w:rPr>
        <w:t>e</w:t>
      </w:r>
      <w:r w:rsidRPr="001239F9">
        <w:rPr>
          <w:rFonts w:ascii="Arial" w:hAnsi="Arial" w:cs="Arial"/>
        </w:rPr>
        <w:t xml:space="preserve"> tartalmazza. </w:t>
      </w:r>
    </w:p>
    <w:p w:rsidR="001239F9" w:rsidRPr="001239F9" w:rsidRDefault="006D455E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39F9">
        <w:rPr>
          <w:rFonts w:ascii="Arial" w:hAnsi="Arial" w:cs="Arial"/>
        </w:rPr>
        <w:t xml:space="preserve">Az </w:t>
      </w:r>
      <w:r w:rsidRPr="001239F9">
        <w:rPr>
          <w:rFonts w:ascii="Arial" w:hAnsi="Arial" w:cs="Arial"/>
          <w:i/>
        </w:rPr>
        <w:t xml:space="preserve">immateriális javakra fordítható felhalmozási kiadásokon </w:t>
      </w:r>
      <w:r w:rsidRPr="001239F9">
        <w:rPr>
          <w:rFonts w:ascii="Arial" w:hAnsi="Arial" w:cs="Arial"/>
        </w:rPr>
        <w:t>belül</w:t>
      </w:r>
      <w:r w:rsidR="001239F9" w:rsidRPr="001239F9">
        <w:rPr>
          <w:rFonts w:ascii="Arial" w:hAnsi="Arial" w:cs="Arial"/>
        </w:rPr>
        <w:t>:</w:t>
      </w:r>
      <w:r w:rsidRPr="001239F9">
        <w:rPr>
          <w:rFonts w:ascii="Arial" w:hAnsi="Arial" w:cs="Arial"/>
        </w:rPr>
        <w:t xml:space="preserve"> </w:t>
      </w:r>
    </w:p>
    <w:p w:rsidR="006D455E" w:rsidRPr="001239F9" w:rsidRDefault="006D455E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39F9">
        <w:rPr>
          <w:rFonts w:ascii="Arial" w:hAnsi="Arial" w:cs="Arial"/>
        </w:rPr>
        <w:t>1</w:t>
      </w:r>
      <w:r w:rsidR="001239F9" w:rsidRPr="001239F9">
        <w:rPr>
          <w:rFonts w:ascii="Arial" w:hAnsi="Arial" w:cs="Arial"/>
        </w:rPr>
        <w:t>.</w:t>
      </w:r>
      <w:r w:rsidRPr="001239F9">
        <w:rPr>
          <w:rFonts w:ascii="Arial" w:hAnsi="Arial" w:cs="Arial"/>
        </w:rPr>
        <w:t>050 ezer Ft-tal emelkedik a HÉSZ módosítás előirányzata.</w:t>
      </w:r>
    </w:p>
    <w:p w:rsidR="001239F9" w:rsidRDefault="001239F9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39F9">
        <w:rPr>
          <w:rFonts w:ascii="Arial" w:hAnsi="Arial" w:cs="Arial"/>
        </w:rPr>
        <w:t>351 ezer Ft összegben új beruházási célként jelenik meg 2 db informatikai licenc vásárlása.</w:t>
      </w:r>
    </w:p>
    <w:p w:rsidR="001239F9" w:rsidRPr="001239F9" w:rsidRDefault="001239F9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239F9" w:rsidRPr="001239F9" w:rsidRDefault="001239F9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39F9">
        <w:rPr>
          <w:rFonts w:ascii="Arial" w:hAnsi="Arial" w:cs="Arial"/>
          <w:i/>
        </w:rPr>
        <w:t>Ingatlan beruházások</w:t>
      </w:r>
      <w:r w:rsidRPr="001239F9">
        <w:rPr>
          <w:rFonts w:ascii="Arial" w:hAnsi="Arial" w:cs="Arial"/>
        </w:rPr>
        <w:t xml:space="preserve"> esetében az alábbi előirányzatok módosulnak: </w:t>
      </w:r>
    </w:p>
    <w:p w:rsidR="001239F9" w:rsidRPr="001239F9" w:rsidRDefault="001239F9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39F9">
        <w:rPr>
          <w:rFonts w:ascii="Arial" w:hAnsi="Arial" w:cs="Arial"/>
        </w:rPr>
        <w:t>3.289 ezer forinttal emelkedik a Gyógyhelyi főtér előirányzata.</w:t>
      </w:r>
    </w:p>
    <w:p w:rsidR="001239F9" w:rsidRDefault="001239F9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39F9">
        <w:rPr>
          <w:rFonts w:ascii="Arial" w:hAnsi="Arial" w:cs="Arial"/>
        </w:rPr>
        <w:t>A Széchenyi utca fejlesztésére tervezett előirányzat 22.147 ezer forinttal csökken.</w:t>
      </w:r>
    </w:p>
    <w:p w:rsidR="001239F9" w:rsidRDefault="001239F9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Nagyparkoló zöldfelületének és közlekedési felületének megújítására tervezett előirányzat 5.270 ezer forinttal emelkedik.</w:t>
      </w:r>
    </w:p>
    <w:p w:rsidR="001239F9" w:rsidRDefault="001E0B6C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239F9">
        <w:rPr>
          <w:rFonts w:ascii="Arial" w:hAnsi="Arial" w:cs="Arial"/>
        </w:rPr>
        <w:t xml:space="preserve"> Festetics tér kialakítására vonatkozó tervek előirányzata átcsoportosításra kerül a dologi kiadások közé, mely a fordított Áfa fedezetéhez szükséges.</w:t>
      </w:r>
    </w:p>
    <w:p w:rsidR="001239F9" w:rsidRDefault="001E0B6C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Festetics sétány (Világörökségi helyszínek fejlesztése projekt) előirányzata 16.424 ezer forinttal csökken az előirányzat a fordított Áfa fedezeteként, a dologi kiadások közé kerül </w:t>
      </w:r>
      <w:r w:rsidR="001470C2">
        <w:rPr>
          <w:rFonts w:ascii="Arial" w:hAnsi="Arial" w:cs="Arial"/>
        </w:rPr>
        <w:t>átcsoportosításra</w:t>
      </w:r>
      <w:r>
        <w:rPr>
          <w:rFonts w:ascii="Arial" w:hAnsi="Arial" w:cs="Arial"/>
        </w:rPr>
        <w:t>.</w:t>
      </w:r>
    </w:p>
    <w:p w:rsidR="001E0B6C" w:rsidRDefault="001470C2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</w:t>
      </w:r>
      <w:r w:rsidR="001E0B6C">
        <w:rPr>
          <w:rFonts w:ascii="Arial" w:hAnsi="Arial" w:cs="Arial"/>
        </w:rPr>
        <w:t xml:space="preserve"> Város térfigyelő kamerarendszerének kiépítésére vonatkozó előirányzat 30.675 ezer forinttal megemelésre kerül. </w:t>
      </w:r>
    </w:p>
    <w:p w:rsidR="001E0B6C" w:rsidRDefault="001E0B6C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Új beruházási célként kialakításra kerül a</w:t>
      </w:r>
      <w:r w:rsidRPr="001E0B6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térfigyelő kamerarendszer II. </w:t>
      </w:r>
      <w:proofErr w:type="gramStart"/>
      <w:r>
        <w:rPr>
          <w:rFonts w:ascii="Arial" w:hAnsi="Arial" w:cs="Arial"/>
        </w:rPr>
        <w:t>ütemének  előirányzata</w:t>
      </w:r>
      <w:proofErr w:type="gramEnd"/>
      <w:r>
        <w:rPr>
          <w:rFonts w:ascii="Arial" w:hAnsi="Arial" w:cs="Arial"/>
        </w:rPr>
        <w:t>, mely 22.092 ezer Ft.</w:t>
      </w:r>
    </w:p>
    <w:p w:rsidR="001E0B6C" w:rsidRDefault="001E0B6C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Széchenyi utcai zárt árok csapadékvíz elvezetés kialakítása előirányzat 1.928 ezer Ft összeggel emelkedik.</w:t>
      </w:r>
    </w:p>
    <w:p w:rsidR="001E0B6C" w:rsidRDefault="001E0B6C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Dr. Schulhof sétány fejlesztésére tervezett előirányzatból 6.198 ezer Ft átcsoportosításra kerül a dologi kiadások közé</w:t>
      </w:r>
      <w:r w:rsidR="00683B01">
        <w:rPr>
          <w:rFonts w:ascii="Arial" w:hAnsi="Arial" w:cs="Arial"/>
        </w:rPr>
        <w:t>.</w:t>
      </w:r>
    </w:p>
    <w:p w:rsidR="00683B01" w:rsidRDefault="00683B01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Polgármesteri Hivatal 2. emeleti tárgyaló és irodai fal gyártása és beépítése előirányzat 1.524 ezer Ft összegben kialakításra kerül. </w:t>
      </w:r>
    </w:p>
    <w:p w:rsidR="00683B01" w:rsidRDefault="00683B01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Szintén új beruházási cél, a Hosszú földek Sportcentrum tereprendezésének építési engedélyezési és kiviteli tervekre összeállított előirányzata, mely 1.238 ezer Ft összegű.</w:t>
      </w:r>
    </w:p>
    <w:p w:rsidR="000F2A7C" w:rsidRDefault="000F2A7C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11.000 Ft összegben kialakításra kerül a Szabó Lőrinc utca új szakaszának víz-, és szennyvíz közmű kiépítésére és a műszaki ellenőr díjazására vonatkozó előirányzat. </w:t>
      </w:r>
    </w:p>
    <w:p w:rsidR="00683B01" w:rsidRDefault="00683B01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83B01" w:rsidRDefault="00683B01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489A">
        <w:rPr>
          <w:rFonts w:ascii="Arial" w:hAnsi="Arial" w:cs="Arial"/>
          <w:i/>
        </w:rPr>
        <w:t>Gépek, berendezések</w:t>
      </w:r>
      <w:r>
        <w:rPr>
          <w:rFonts w:ascii="Arial" w:hAnsi="Arial" w:cs="Arial"/>
        </w:rPr>
        <w:t xml:space="preserve"> esetében, a városi térfigyelő rendszer eszközbeszerzésére kialakított 24.130 </w:t>
      </w:r>
      <w:r w:rsidR="001470C2">
        <w:rPr>
          <w:rFonts w:ascii="Arial" w:hAnsi="Arial" w:cs="Arial"/>
        </w:rPr>
        <w:t>ezer</w:t>
      </w:r>
      <w:r>
        <w:rPr>
          <w:rFonts w:ascii="Arial" w:hAnsi="Arial" w:cs="Arial"/>
        </w:rPr>
        <w:t xml:space="preserve"> Ft </w:t>
      </w:r>
      <w:r w:rsidR="00A1489A">
        <w:rPr>
          <w:rFonts w:ascii="Arial" w:hAnsi="Arial" w:cs="Arial"/>
        </w:rPr>
        <w:t>átcsoportosításra</w:t>
      </w:r>
      <w:r>
        <w:rPr>
          <w:rFonts w:ascii="Arial" w:hAnsi="Arial" w:cs="Arial"/>
        </w:rPr>
        <w:t xml:space="preserve"> kerül az ingatlan beruházás azonos sorára.</w:t>
      </w:r>
    </w:p>
    <w:p w:rsidR="00683B01" w:rsidRDefault="00683B01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83B01" w:rsidRDefault="00683B01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1489A">
        <w:rPr>
          <w:rFonts w:ascii="Arial" w:hAnsi="Arial" w:cs="Arial"/>
          <w:i/>
        </w:rPr>
        <w:t>Számítástechnikai eszközök</w:t>
      </w:r>
      <w:r>
        <w:rPr>
          <w:rFonts w:ascii="Arial" w:hAnsi="Arial" w:cs="Arial"/>
        </w:rPr>
        <w:t xml:space="preserve"> beszerzése célú beruházások között új cím</w:t>
      </w:r>
      <w:r w:rsidR="00A1489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az IT eszközök beszerzése. Az újonnan kialakított előirányzat bruttó összege 28.829 ezer Ft</w:t>
      </w:r>
    </w:p>
    <w:p w:rsidR="006D455E" w:rsidRDefault="006D455E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83B01" w:rsidRDefault="00683B01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eredeti költségvetés nem tartalmazott </w:t>
      </w:r>
      <w:r w:rsidRPr="00A1489A">
        <w:rPr>
          <w:rFonts w:ascii="Arial" w:hAnsi="Arial" w:cs="Arial"/>
          <w:i/>
          <w:u w:val="single"/>
        </w:rPr>
        <w:t>felújítási</w:t>
      </w:r>
      <w:r>
        <w:rPr>
          <w:rFonts w:ascii="Arial" w:hAnsi="Arial" w:cs="Arial"/>
        </w:rPr>
        <w:t xml:space="preserve"> jogcímeket. Jelen rendeletmódosítási tervezet szerint n</w:t>
      </w:r>
      <w:r w:rsidR="00703DDA">
        <w:rPr>
          <w:rFonts w:ascii="Arial" w:hAnsi="Arial" w:cs="Arial"/>
        </w:rPr>
        <w:t>é</w:t>
      </w:r>
      <w:r>
        <w:rPr>
          <w:rFonts w:ascii="Arial" w:hAnsi="Arial" w:cs="Arial"/>
        </w:rPr>
        <w:t>gy új cél fogalmazódott meg. Ezek a következők.</w:t>
      </w:r>
    </w:p>
    <w:p w:rsidR="00683B01" w:rsidRPr="00A1489A" w:rsidRDefault="00683B01" w:rsidP="00A1489A">
      <w:pPr>
        <w:pStyle w:val="Listaszerbekezds"/>
        <w:numPr>
          <w:ilvl w:val="0"/>
          <w:numId w:val="25"/>
        </w:numPr>
        <w:spacing w:line="240" w:lineRule="auto"/>
      </w:pPr>
      <w:r w:rsidRPr="00A1489A">
        <w:t xml:space="preserve">Hévízi Illyés Gyula Általános Iskola főbejárati </w:t>
      </w:r>
      <w:r w:rsidR="00703DDA" w:rsidRPr="00A1489A">
        <w:t>lépcső felújításához szükséges előirányzat 2.500 ezer Ft.</w:t>
      </w:r>
    </w:p>
    <w:p w:rsidR="00703DDA" w:rsidRPr="00A1489A" w:rsidRDefault="00703DDA" w:rsidP="00A1489A">
      <w:pPr>
        <w:pStyle w:val="Listaszerbekezds"/>
        <w:numPr>
          <w:ilvl w:val="0"/>
          <w:numId w:val="25"/>
        </w:numPr>
        <w:spacing w:line="240" w:lineRule="auto"/>
      </w:pPr>
      <w:r w:rsidRPr="00A1489A">
        <w:t xml:space="preserve">MLSZ „Pályaépítési program” keretében </w:t>
      </w:r>
      <w:r w:rsidR="00A1489A" w:rsidRPr="00A1489A">
        <w:t>létrehozott</w:t>
      </w:r>
      <w:r w:rsidRPr="00A1489A">
        <w:t xml:space="preserve"> 2 db </w:t>
      </w:r>
      <w:proofErr w:type="spellStart"/>
      <w:r w:rsidRPr="00A1489A">
        <w:t>műf</w:t>
      </w:r>
      <w:r w:rsidR="00A1489A" w:rsidRPr="00A1489A">
        <w:t>ű</w:t>
      </w:r>
      <w:r w:rsidRPr="00A1489A">
        <w:t>vespálya</w:t>
      </w:r>
      <w:proofErr w:type="spellEnd"/>
      <w:r w:rsidRPr="00A1489A">
        <w:t xml:space="preserve"> felújítása 39.000 ezer Ft.</w:t>
      </w:r>
    </w:p>
    <w:p w:rsidR="00703DDA" w:rsidRPr="00A1489A" w:rsidRDefault="00703DDA" w:rsidP="00A1489A">
      <w:pPr>
        <w:pStyle w:val="Listaszerbekezds"/>
        <w:numPr>
          <w:ilvl w:val="0"/>
          <w:numId w:val="25"/>
        </w:numPr>
        <w:spacing w:line="240" w:lineRule="auto"/>
      </w:pPr>
      <w:r w:rsidRPr="00A1489A">
        <w:t>Hévíz, Zrínyi u. 99. és 179. házszám közötti felújítás tervezése 5.715 ezer Ft.</w:t>
      </w:r>
    </w:p>
    <w:p w:rsidR="00703DDA" w:rsidRPr="00A1489A" w:rsidRDefault="00703DDA" w:rsidP="00A1489A">
      <w:pPr>
        <w:pStyle w:val="Listaszerbekezds"/>
        <w:numPr>
          <w:ilvl w:val="0"/>
          <w:numId w:val="25"/>
        </w:numPr>
        <w:spacing w:line="240" w:lineRule="auto"/>
      </w:pPr>
      <w:r w:rsidRPr="00A1489A">
        <w:t xml:space="preserve">Hévíz, Kossuth u. 7. szám </w:t>
      </w:r>
      <w:proofErr w:type="spellStart"/>
      <w:r w:rsidRPr="00A1489A">
        <w:t>alkatti</w:t>
      </w:r>
      <w:proofErr w:type="spellEnd"/>
      <w:r w:rsidRPr="00A1489A">
        <w:t xml:space="preserve"> társasház 2 db önkormányzati </w:t>
      </w:r>
      <w:proofErr w:type="gramStart"/>
      <w:r w:rsidRPr="00A1489A">
        <w:t>tulajdonú  ingatlanában</w:t>
      </w:r>
      <w:proofErr w:type="gramEnd"/>
      <w:r w:rsidRPr="00A1489A">
        <w:t xml:space="preserve"> </w:t>
      </w:r>
      <w:proofErr w:type="spellStart"/>
      <w:r w:rsidRPr="00A1489A">
        <w:t>nyilászáró</w:t>
      </w:r>
      <w:proofErr w:type="spellEnd"/>
      <w:r w:rsidRPr="00A1489A">
        <w:t xml:space="preserve"> cserére tervezett előirányzat 5.000 ezer Ft.</w:t>
      </w:r>
    </w:p>
    <w:p w:rsidR="00703DDA" w:rsidRPr="001239F9" w:rsidRDefault="00703DDA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A7889" w:rsidRPr="00165A01" w:rsidRDefault="00703DDA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u w:val="single"/>
        </w:rPr>
      </w:pPr>
      <w:r w:rsidRPr="00165A01">
        <w:rPr>
          <w:rFonts w:ascii="Arial" w:hAnsi="Arial" w:cs="Arial"/>
          <w:u w:val="single"/>
        </w:rPr>
        <w:t>Felhalmozási célú támogatás Államháztartáson belülre:</w:t>
      </w:r>
    </w:p>
    <w:p w:rsidR="00703DDA" w:rsidRPr="00165A01" w:rsidRDefault="00703DDA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5A01">
        <w:rPr>
          <w:rFonts w:ascii="Arial" w:hAnsi="Arial" w:cs="Arial"/>
        </w:rPr>
        <w:t>Az előirányzat 90.236 ezer Ft összegben kialakításra kerül.</w:t>
      </w:r>
    </w:p>
    <w:p w:rsidR="00703DDA" w:rsidRPr="00165A01" w:rsidRDefault="00703DDA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5A01">
        <w:rPr>
          <w:rFonts w:ascii="Arial" w:hAnsi="Arial" w:cs="Arial"/>
        </w:rPr>
        <w:t xml:space="preserve">Hévíz Város és környezetének közösségi közlekedése „NYDOP -3.2.1/B-12-2013-0007. projekt keretében kapott 12.004 ezer Ft összegű támogatás visszafizetése </w:t>
      </w:r>
      <w:r w:rsidR="00A1489A">
        <w:rPr>
          <w:rFonts w:ascii="Arial" w:hAnsi="Arial" w:cs="Arial"/>
        </w:rPr>
        <w:t>megjelenik az előirányzatban.</w:t>
      </w:r>
    </w:p>
    <w:p w:rsidR="00703DDA" w:rsidRPr="00165A01" w:rsidRDefault="00703DDA" w:rsidP="008050B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5A01">
        <w:rPr>
          <w:rFonts w:ascii="Arial" w:hAnsi="Arial" w:cs="Arial"/>
        </w:rPr>
        <w:t>„Zala két keréken” pályázat korábban önkormányzatunknak folyósított előlege</w:t>
      </w:r>
      <w:r w:rsidR="00165A01" w:rsidRPr="00165A01">
        <w:rPr>
          <w:rFonts w:ascii="Arial" w:hAnsi="Arial" w:cs="Arial"/>
        </w:rPr>
        <w:t>, a támogatási szerződés módosítása miatt, a</w:t>
      </w:r>
      <w:r w:rsidR="00A1489A">
        <w:rPr>
          <w:rFonts w:ascii="Arial" w:hAnsi="Arial" w:cs="Arial"/>
        </w:rPr>
        <w:t xml:space="preserve"> MÁK felszólítására visszafizet</w:t>
      </w:r>
      <w:r w:rsidR="00165A01" w:rsidRPr="00165A01">
        <w:rPr>
          <w:rFonts w:ascii="Arial" w:hAnsi="Arial" w:cs="Arial"/>
        </w:rPr>
        <w:t>ésre kerül.</w:t>
      </w:r>
      <w:r w:rsidRPr="00165A01">
        <w:rPr>
          <w:rFonts w:ascii="Arial" w:hAnsi="Arial" w:cs="Arial"/>
        </w:rPr>
        <w:t xml:space="preserve"> </w:t>
      </w:r>
      <w:r w:rsidR="00165A01" w:rsidRPr="00165A01">
        <w:rPr>
          <w:rFonts w:ascii="Arial" w:hAnsi="Arial" w:cs="Arial"/>
        </w:rPr>
        <w:t xml:space="preserve">A folyósított előleg felhalmozásra tervezett összege, 78.232 ezer Ft. </w:t>
      </w:r>
    </w:p>
    <w:p w:rsidR="00C2239A" w:rsidRPr="00081FAE" w:rsidRDefault="00C2239A" w:rsidP="00C2239A">
      <w:pPr>
        <w:pStyle w:val="Listaszerbekezds"/>
        <w:numPr>
          <w:ilvl w:val="0"/>
          <w:numId w:val="0"/>
        </w:numPr>
        <w:ind w:left="720"/>
        <w:rPr>
          <w:color w:val="FF0000"/>
        </w:rPr>
      </w:pPr>
    </w:p>
    <w:p w:rsidR="002A451D" w:rsidRPr="00165A01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5A01">
        <w:rPr>
          <w:rFonts w:ascii="Arial" w:hAnsi="Arial" w:cs="Arial"/>
          <w:u w:val="single"/>
        </w:rPr>
        <w:t>Felhalmozási célú pénzeszköz átadás Áht-n kívülre</w:t>
      </w:r>
      <w:r w:rsidRPr="00165A01">
        <w:rPr>
          <w:rFonts w:ascii="Arial" w:hAnsi="Arial" w:cs="Arial"/>
        </w:rPr>
        <w:t>:</w:t>
      </w:r>
    </w:p>
    <w:p w:rsidR="00544D50" w:rsidRPr="00165A01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5A01">
        <w:rPr>
          <w:rFonts w:ascii="Arial" w:hAnsi="Arial" w:cs="Arial"/>
        </w:rPr>
        <w:t xml:space="preserve">Az előirányzat </w:t>
      </w:r>
      <w:r w:rsidR="00165A01" w:rsidRPr="00165A01">
        <w:rPr>
          <w:rFonts w:ascii="Arial" w:hAnsi="Arial" w:cs="Arial"/>
        </w:rPr>
        <w:t>1.947</w:t>
      </w:r>
      <w:r w:rsidRPr="00165A01">
        <w:rPr>
          <w:rFonts w:ascii="Arial" w:hAnsi="Arial" w:cs="Arial"/>
        </w:rPr>
        <w:t xml:space="preserve"> ezer forinttal emelkedik.</w:t>
      </w:r>
    </w:p>
    <w:p w:rsidR="00DA5D08" w:rsidRPr="00165A01" w:rsidRDefault="00165A01" w:rsidP="00C21D3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5A01">
        <w:rPr>
          <w:rFonts w:ascii="Arial" w:hAnsi="Arial" w:cs="Arial"/>
        </w:rPr>
        <w:t xml:space="preserve"> A Hévíz Sportkör részére TAO támogatáshoz szükséges - az önkormányzat által biztosított - önerőből a fenti </w:t>
      </w:r>
      <w:r w:rsidR="00117B66" w:rsidRPr="00165A01">
        <w:rPr>
          <w:rFonts w:ascii="Arial" w:hAnsi="Arial" w:cs="Arial"/>
        </w:rPr>
        <w:t>összeg</w:t>
      </w:r>
      <w:r w:rsidRPr="00165A01">
        <w:rPr>
          <w:rFonts w:ascii="Arial" w:hAnsi="Arial" w:cs="Arial"/>
        </w:rPr>
        <w:t xml:space="preserve"> a működési pénzeszköz átadásból átcsoportosításra kerül, a felhalmozási pénzeszköz átadás közé.</w:t>
      </w:r>
    </w:p>
    <w:p w:rsidR="00C21D3D" w:rsidRPr="00165A01" w:rsidRDefault="00C21D3D" w:rsidP="00C21D3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F16DB3" w:rsidRPr="00165A01" w:rsidRDefault="00891B09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5A01">
        <w:rPr>
          <w:rFonts w:ascii="Arial" w:hAnsi="Arial" w:cs="Arial"/>
          <w:i/>
          <w:u w:val="single"/>
        </w:rPr>
        <w:t xml:space="preserve">Felhalmozási </w:t>
      </w:r>
      <w:r w:rsidR="00515CD7" w:rsidRPr="00165A01">
        <w:rPr>
          <w:rFonts w:ascii="Arial" w:hAnsi="Arial" w:cs="Arial"/>
          <w:i/>
          <w:u w:val="single"/>
        </w:rPr>
        <w:t xml:space="preserve">célú </w:t>
      </w:r>
      <w:r w:rsidRPr="00165A01">
        <w:rPr>
          <w:rFonts w:ascii="Arial" w:hAnsi="Arial" w:cs="Arial"/>
          <w:i/>
          <w:u w:val="single"/>
        </w:rPr>
        <w:t>tartalék</w:t>
      </w:r>
      <w:r w:rsidR="00591F2D" w:rsidRPr="00165A01">
        <w:rPr>
          <w:rFonts w:ascii="Arial" w:hAnsi="Arial" w:cs="Arial"/>
          <w:i/>
          <w:u w:val="single"/>
        </w:rPr>
        <w:t>:</w:t>
      </w:r>
      <w:r w:rsidR="00591F2D" w:rsidRPr="00165A01">
        <w:rPr>
          <w:rFonts w:ascii="Arial" w:hAnsi="Arial" w:cs="Arial"/>
          <w:i/>
        </w:rPr>
        <w:t xml:space="preserve"> </w:t>
      </w:r>
      <w:r w:rsidR="00A619BA" w:rsidRPr="00165A01">
        <w:rPr>
          <w:rFonts w:ascii="Arial" w:hAnsi="Arial" w:cs="Arial"/>
        </w:rPr>
        <w:t xml:space="preserve">előirányzata </w:t>
      </w:r>
      <w:r w:rsidR="00E8624E">
        <w:rPr>
          <w:rFonts w:ascii="Arial" w:hAnsi="Arial" w:cs="Arial"/>
        </w:rPr>
        <w:t>71.045</w:t>
      </w:r>
      <w:r w:rsidR="00C21D3D" w:rsidRPr="00165A01">
        <w:rPr>
          <w:rFonts w:ascii="Arial" w:hAnsi="Arial" w:cs="Arial"/>
        </w:rPr>
        <w:t xml:space="preserve"> ezer forinttal </w:t>
      </w:r>
      <w:r w:rsidR="00F53054" w:rsidRPr="00165A01">
        <w:rPr>
          <w:rFonts w:ascii="Arial" w:hAnsi="Arial" w:cs="Arial"/>
        </w:rPr>
        <w:t>csökken</w:t>
      </w:r>
      <w:r w:rsidR="00A619BA" w:rsidRPr="00165A01">
        <w:rPr>
          <w:rFonts w:ascii="Arial" w:hAnsi="Arial" w:cs="Arial"/>
        </w:rPr>
        <w:t>.</w:t>
      </w:r>
      <w:r w:rsidR="00C21D3D" w:rsidRPr="00165A01">
        <w:rPr>
          <w:rFonts w:ascii="Arial" w:hAnsi="Arial" w:cs="Arial"/>
        </w:rPr>
        <w:t xml:space="preserve"> </w:t>
      </w:r>
    </w:p>
    <w:p w:rsidR="00857BA8" w:rsidRPr="00165A01" w:rsidRDefault="00C21D3D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65A01">
        <w:rPr>
          <w:rFonts w:ascii="Arial" w:hAnsi="Arial" w:cs="Arial"/>
        </w:rPr>
        <w:t xml:space="preserve">A tartalék összegét emeli </w:t>
      </w:r>
    </w:p>
    <w:p w:rsidR="00CC0454" w:rsidRPr="00165A01" w:rsidRDefault="00165A01" w:rsidP="00CC0454">
      <w:pPr>
        <w:pStyle w:val="Listaszerbekezds"/>
        <w:numPr>
          <w:ilvl w:val="0"/>
          <w:numId w:val="3"/>
        </w:numPr>
      </w:pPr>
      <w:r w:rsidRPr="00165A01">
        <w:t>377 ezer forint, a Hévíz, 1455/106 hrsz-ú ingatlanból értékesített 24 m2 nettó bevétele</w:t>
      </w:r>
      <w:r w:rsidR="00E75514" w:rsidRPr="00165A01">
        <w:t>.</w:t>
      </w:r>
    </w:p>
    <w:p w:rsidR="00C21D3D" w:rsidRPr="00CC0454" w:rsidRDefault="00CC0454" w:rsidP="001E0B6C">
      <w:pPr>
        <w:pStyle w:val="Listaszerbekezds"/>
        <w:numPr>
          <w:ilvl w:val="0"/>
          <w:numId w:val="8"/>
        </w:numPr>
        <w:rPr>
          <w:color w:val="FF0000"/>
        </w:rPr>
      </w:pPr>
      <w:r w:rsidRPr="00CC0454">
        <w:t xml:space="preserve"> 9.900 ezer Ft a Hévíz, Rákóczi u 17</w:t>
      </w:r>
      <w:r w:rsidR="00117B66" w:rsidRPr="00CC0454">
        <w:t>.</w:t>
      </w:r>
      <w:r w:rsidRPr="00CC0454">
        <w:t xml:space="preserve"> földszin</w:t>
      </w:r>
      <w:r w:rsidR="00117B66">
        <w:t>t</w:t>
      </w:r>
      <w:r w:rsidRPr="00CC0454">
        <w:t xml:space="preserve"> 1. sz. alatti 23,36 m</w:t>
      </w:r>
      <w:r w:rsidRPr="00CC0454">
        <w:rPr>
          <w:vertAlign w:val="superscript"/>
        </w:rPr>
        <w:t>2</w:t>
      </w:r>
      <w:r w:rsidRPr="00CC0454">
        <w:t xml:space="preserve"> alapterületű üzlet + öltöző + mosdó és WC értékesítéséből származó nettó bevétel összege. </w:t>
      </w:r>
    </w:p>
    <w:p w:rsidR="00857BA8" w:rsidRPr="00EF4511" w:rsidRDefault="00C21D3D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F4511">
        <w:rPr>
          <w:rFonts w:ascii="Arial" w:hAnsi="Arial" w:cs="Arial"/>
        </w:rPr>
        <w:t>A tartalék összegét csökkenti</w:t>
      </w:r>
      <w:r w:rsidR="00857BA8" w:rsidRPr="00EF4511">
        <w:rPr>
          <w:rFonts w:ascii="Arial" w:hAnsi="Arial" w:cs="Arial"/>
        </w:rPr>
        <w:t>:</w:t>
      </w:r>
    </w:p>
    <w:p w:rsidR="0024527A" w:rsidRDefault="00EF4511" w:rsidP="00B253B5">
      <w:pPr>
        <w:pStyle w:val="Listaszerbekezds"/>
        <w:numPr>
          <w:ilvl w:val="0"/>
          <w:numId w:val="9"/>
        </w:numPr>
      </w:pPr>
      <w:r w:rsidRPr="00EF4511">
        <w:t xml:space="preserve">2.540 ezer </w:t>
      </w:r>
      <w:r w:rsidR="004741E9" w:rsidRPr="00EF4511">
        <w:t>forinttal csökken</w:t>
      </w:r>
      <w:r w:rsidR="00E75514" w:rsidRPr="00EF4511">
        <w:t xml:space="preserve"> </w:t>
      </w:r>
      <w:r w:rsidRPr="00EF4511">
        <w:t>Sz</w:t>
      </w:r>
      <w:r w:rsidR="0024527A">
        <w:t>é</w:t>
      </w:r>
      <w:r w:rsidRPr="00EF4511">
        <w:t>chenyi utcai zárt árok elvezetés elkülönített tartaléka</w:t>
      </w:r>
      <w:r w:rsidR="0024527A">
        <w:t>.</w:t>
      </w:r>
    </w:p>
    <w:p w:rsidR="00F53054" w:rsidRPr="00EF4511" w:rsidRDefault="0024527A" w:rsidP="00B253B5">
      <w:pPr>
        <w:pStyle w:val="Listaszerbekezds"/>
        <w:numPr>
          <w:ilvl w:val="0"/>
          <w:numId w:val="9"/>
        </w:numPr>
      </w:pPr>
      <w:r>
        <w:t>V</w:t>
      </w:r>
      <w:r w:rsidR="00EF4511" w:rsidRPr="00EF4511">
        <w:t>isszafizetés miatt</w:t>
      </w:r>
      <w:r>
        <w:t xml:space="preserve"> </w:t>
      </w:r>
      <w:r w:rsidRPr="00EF4511">
        <w:t>megszűnik</w:t>
      </w:r>
      <w:r w:rsidR="00EF4511" w:rsidRPr="00EF4511">
        <w:t xml:space="preserve">, a kötelezettséggel terhelt tartalékok közül </w:t>
      </w:r>
      <w:proofErr w:type="gramStart"/>
      <w:r w:rsidR="00EF4511" w:rsidRPr="00EF4511">
        <w:t>a  „</w:t>
      </w:r>
      <w:proofErr w:type="gramEnd"/>
      <w:r w:rsidR="00EF4511" w:rsidRPr="00EF4511">
        <w:t xml:space="preserve">Zala két keréken” projekt elkülönített előlege, </w:t>
      </w:r>
      <w:r w:rsidR="00402644" w:rsidRPr="00EF4511">
        <w:t>így</w:t>
      </w:r>
      <w:r w:rsidR="00EF4511" w:rsidRPr="00EF4511">
        <w:t xml:space="preserve"> a tartalék 78.232 ezer forinttal csökken</w:t>
      </w:r>
      <w:r w:rsidR="00402644">
        <w:t>.</w:t>
      </w:r>
    </w:p>
    <w:p w:rsidR="00E8624E" w:rsidRPr="00EF4511" w:rsidRDefault="0024527A" w:rsidP="00E8624E">
      <w:pPr>
        <w:pStyle w:val="Listaszerbekezds"/>
        <w:numPr>
          <w:ilvl w:val="0"/>
          <w:numId w:val="9"/>
        </w:numPr>
      </w:pPr>
      <w:r>
        <w:t>A</w:t>
      </w:r>
      <w:r w:rsidR="00E8624E" w:rsidRPr="00EF4511">
        <w:t xml:space="preserve"> Képviselő-testület 150/2019. (VI. 27.) határozatában a HÉSZ</w:t>
      </w:r>
      <w:r w:rsidR="00C46833">
        <w:t>,</w:t>
      </w:r>
      <w:r w:rsidR="00E8624E" w:rsidRPr="00EF4511">
        <w:t xml:space="preserve"> 550 ezer Ft összegű módosítását rendelte el. A módosítás a Hévíz, 118/2 és 118/4. hrsz-ú ingatlan, fejlesztési területté minősítése miatt szükséges.</w:t>
      </w:r>
    </w:p>
    <w:p w:rsidR="00311574" w:rsidRPr="0024527A" w:rsidRDefault="00311574" w:rsidP="00B253B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4527A">
        <w:rPr>
          <w:rFonts w:ascii="Arial" w:hAnsi="Arial" w:cs="Arial"/>
        </w:rPr>
        <w:t>F</w:t>
      </w:r>
      <w:r w:rsidR="00B253B5" w:rsidRPr="0024527A">
        <w:rPr>
          <w:rFonts w:ascii="Arial" w:hAnsi="Arial" w:cs="Arial"/>
        </w:rPr>
        <w:t xml:space="preserve">entiek hatására </w:t>
      </w:r>
      <w:r w:rsidR="00323A5B" w:rsidRPr="0024527A">
        <w:rPr>
          <w:rFonts w:ascii="Arial" w:hAnsi="Arial" w:cs="Arial"/>
        </w:rPr>
        <w:t>a</w:t>
      </w:r>
      <w:r w:rsidR="0024527A" w:rsidRPr="0024527A">
        <w:rPr>
          <w:rFonts w:ascii="Arial" w:hAnsi="Arial" w:cs="Arial"/>
        </w:rPr>
        <w:t xml:space="preserve"> </w:t>
      </w:r>
      <w:r w:rsidR="00C46833" w:rsidRPr="0024527A">
        <w:rPr>
          <w:rFonts w:ascii="Arial" w:hAnsi="Arial" w:cs="Arial"/>
        </w:rPr>
        <w:t>felhalmozási</w:t>
      </w:r>
      <w:r w:rsidR="0024527A" w:rsidRPr="0024527A">
        <w:rPr>
          <w:rFonts w:ascii="Arial" w:hAnsi="Arial" w:cs="Arial"/>
        </w:rPr>
        <w:t xml:space="preserve"> tartalék 37.600 ezer forint összegre módosul, melyből 24.882 ezer Ft a kötelezettséggel terhelt felhalmozási céltartalék. előirányzata. </w:t>
      </w:r>
    </w:p>
    <w:p w:rsidR="00857BA8" w:rsidRPr="00081FAE" w:rsidRDefault="00857BA8" w:rsidP="00311574">
      <w:pPr>
        <w:rPr>
          <w:rFonts w:ascii="Arial" w:hAnsi="Arial" w:cs="Arial"/>
          <w:color w:val="FF0000"/>
        </w:rPr>
      </w:pPr>
    </w:p>
    <w:p w:rsidR="0027657A" w:rsidRPr="004635F9" w:rsidRDefault="0027657A" w:rsidP="0027657A">
      <w:pPr>
        <w:pStyle w:val="Szvegtrzs"/>
        <w:spacing w:after="0"/>
        <w:rPr>
          <w:color w:val="auto"/>
        </w:rPr>
      </w:pPr>
      <w:r w:rsidRPr="004635F9">
        <w:rPr>
          <w:b/>
          <w:color w:val="auto"/>
        </w:rPr>
        <w:t>Intézmények:</w:t>
      </w:r>
      <w:r w:rsidRPr="004635F9">
        <w:rPr>
          <w:color w:val="auto"/>
        </w:rPr>
        <w:t xml:space="preserve"> </w:t>
      </w:r>
    </w:p>
    <w:p w:rsidR="004635F9" w:rsidRPr="004635F9" w:rsidRDefault="0027657A" w:rsidP="004635F9">
      <w:pPr>
        <w:spacing w:after="0"/>
        <w:outlineLvl w:val="0"/>
        <w:rPr>
          <w:rFonts w:ascii="Arial" w:hAnsi="Arial" w:cs="Arial"/>
        </w:rPr>
      </w:pPr>
      <w:r w:rsidRPr="004635F9">
        <w:rPr>
          <w:rFonts w:ascii="Arial" w:hAnsi="Arial" w:cs="Arial"/>
          <w:b/>
        </w:rPr>
        <w:t>GAMESZ</w:t>
      </w:r>
      <w:r w:rsidRPr="004635F9">
        <w:rPr>
          <w:rFonts w:ascii="Arial" w:hAnsi="Arial" w:cs="Arial"/>
        </w:rPr>
        <w:t xml:space="preserve">: </w:t>
      </w:r>
      <w:r w:rsidR="004635F9" w:rsidRPr="004635F9">
        <w:rPr>
          <w:rFonts w:ascii="Arial" w:hAnsi="Arial" w:cs="Arial"/>
        </w:rPr>
        <w:t xml:space="preserve">a </w:t>
      </w:r>
      <w:r w:rsidR="004635F9" w:rsidRPr="004635F9">
        <w:rPr>
          <w:rFonts w:ascii="Arial" w:hAnsi="Arial" w:cs="Arial"/>
          <w:b/>
          <w:i/>
          <w:u w:val="single"/>
        </w:rPr>
        <w:t>felhalmozási pénzforgalmi kiadások előirányzata</w:t>
      </w:r>
      <w:r w:rsidR="004635F9" w:rsidRPr="004635F9">
        <w:rPr>
          <w:rFonts w:ascii="Arial" w:hAnsi="Arial" w:cs="Arial"/>
        </w:rPr>
        <w:t xml:space="preserve"> 400 ezer forinttal csökken.</w:t>
      </w:r>
    </w:p>
    <w:p w:rsidR="004635F9" w:rsidRPr="00B45678" w:rsidRDefault="004635F9" w:rsidP="004635F9">
      <w:pPr>
        <w:spacing w:after="0"/>
        <w:outlineLvl w:val="0"/>
        <w:rPr>
          <w:rFonts w:ascii="Arial" w:hAnsi="Arial" w:cs="Arial"/>
        </w:rPr>
      </w:pPr>
      <w:r w:rsidRPr="00B45678">
        <w:rPr>
          <w:rFonts w:ascii="Arial" w:hAnsi="Arial" w:cs="Arial"/>
        </w:rPr>
        <w:t xml:space="preserve">Az </w:t>
      </w:r>
      <w:r w:rsidR="00C46833" w:rsidRPr="00B45678">
        <w:rPr>
          <w:rFonts w:ascii="Arial" w:hAnsi="Arial" w:cs="Arial"/>
        </w:rPr>
        <w:t>előirányzat</w:t>
      </w:r>
      <w:r w:rsidRPr="00B45678">
        <w:rPr>
          <w:rFonts w:ascii="Arial" w:hAnsi="Arial" w:cs="Arial"/>
        </w:rPr>
        <w:t xml:space="preserve"> csökkenés a járdaseprőgép </w:t>
      </w:r>
      <w:r w:rsidR="00C46833" w:rsidRPr="00B45678">
        <w:rPr>
          <w:rFonts w:ascii="Arial" w:hAnsi="Arial" w:cs="Arial"/>
        </w:rPr>
        <w:t>felhalmozási</w:t>
      </w:r>
      <w:r w:rsidRPr="00B45678">
        <w:rPr>
          <w:rFonts w:ascii="Arial" w:hAnsi="Arial" w:cs="Arial"/>
        </w:rPr>
        <w:t xml:space="preserve"> előirányzatát érinti.</w:t>
      </w:r>
    </w:p>
    <w:p w:rsidR="004F6134" w:rsidRPr="00081FAE" w:rsidRDefault="004F613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4635F9" w:rsidRPr="00081FAE" w:rsidRDefault="004635F9" w:rsidP="004635F9">
      <w:pPr>
        <w:jc w:val="both"/>
        <w:outlineLvl w:val="0"/>
        <w:rPr>
          <w:color w:val="FF0000"/>
        </w:rPr>
      </w:pPr>
      <w:r>
        <w:rPr>
          <w:rFonts w:ascii="Arial" w:hAnsi="Arial" w:cs="Arial"/>
          <w:b/>
          <w:i/>
          <w:u w:val="single"/>
        </w:rPr>
        <w:t>TASZII f</w:t>
      </w:r>
      <w:r w:rsidRPr="00201E88">
        <w:rPr>
          <w:rFonts w:ascii="Arial" w:hAnsi="Arial" w:cs="Arial"/>
          <w:b/>
          <w:i/>
          <w:u w:val="single"/>
        </w:rPr>
        <w:t>elhalmozási pénzforgalmi kiadás</w:t>
      </w:r>
      <w:r>
        <w:rPr>
          <w:rFonts w:ascii="Arial" w:hAnsi="Arial" w:cs="Arial"/>
        </w:rPr>
        <w:t xml:space="preserve"> előirányzata 1.380 ezer forinttal emelkedik. A szociális intézmény működési bevételből származó többletbevételét</w:t>
      </w:r>
      <w:r w:rsidR="00C4683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tárgyi eszköz beszerzésre kívánja fordítani.</w:t>
      </w:r>
    </w:p>
    <w:p w:rsidR="00546E78" w:rsidRPr="00081FAE" w:rsidRDefault="00546E78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D3E23" w:rsidRPr="00CB11A1" w:rsidRDefault="00CB11A1" w:rsidP="00BD2A23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CB11A1">
        <w:rPr>
          <w:rFonts w:ascii="Arial" w:hAnsi="Arial" w:cs="Arial"/>
          <w:b/>
        </w:rPr>
        <w:t>4</w:t>
      </w:r>
      <w:r w:rsidR="001D3E23" w:rsidRPr="00CB11A1">
        <w:rPr>
          <w:rFonts w:ascii="Arial" w:hAnsi="Arial" w:cs="Arial"/>
          <w:b/>
        </w:rPr>
        <w:t>.</w:t>
      </w:r>
    </w:p>
    <w:p w:rsidR="00574546" w:rsidRPr="004635F9" w:rsidRDefault="00574546" w:rsidP="00BD2A2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4635F9">
        <w:rPr>
          <w:rFonts w:ascii="Arial" w:hAnsi="Arial" w:cs="Arial"/>
          <w:b/>
        </w:rPr>
        <w:t>ÖSSZEFOGLALÓ</w:t>
      </w:r>
    </w:p>
    <w:p w:rsidR="00574546" w:rsidRPr="00081FAE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4635F9">
        <w:rPr>
          <w:rFonts w:ascii="Arial" w:hAnsi="Arial" w:cs="Arial"/>
        </w:rPr>
        <w:t>A jelen előterjesztéssel benyújtott - 201</w:t>
      </w:r>
      <w:r w:rsidR="00311574" w:rsidRPr="004635F9">
        <w:rPr>
          <w:rFonts w:ascii="Arial" w:hAnsi="Arial" w:cs="Arial"/>
        </w:rPr>
        <w:t>9</w:t>
      </w:r>
      <w:r w:rsidRPr="004635F9">
        <w:rPr>
          <w:rFonts w:ascii="Arial" w:hAnsi="Arial" w:cs="Arial"/>
        </w:rPr>
        <w:t>. évi költségvetés módosításáról szóló - rendelettervezet a város költségvetését</w:t>
      </w:r>
      <w:r w:rsidR="003D5B87" w:rsidRPr="004635F9">
        <w:rPr>
          <w:rFonts w:ascii="Arial" w:hAnsi="Arial" w:cs="Arial"/>
        </w:rPr>
        <w:t xml:space="preserve"> </w:t>
      </w:r>
      <w:r w:rsidR="00311574" w:rsidRPr="004635F9">
        <w:rPr>
          <w:rFonts w:ascii="Arial" w:hAnsi="Arial" w:cs="Arial"/>
        </w:rPr>
        <w:t>4.</w:t>
      </w:r>
      <w:r w:rsidR="004635F9" w:rsidRPr="004635F9">
        <w:rPr>
          <w:rFonts w:ascii="Arial" w:hAnsi="Arial" w:cs="Arial"/>
        </w:rPr>
        <w:t>374.684</w:t>
      </w:r>
      <w:r w:rsidRPr="004635F9">
        <w:rPr>
          <w:rFonts w:ascii="Arial" w:hAnsi="Arial" w:cs="Arial"/>
        </w:rPr>
        <w:t xml:space="preserve"> e</w:t>
      </w:r>
      <w:r w:rsidR="003D5B87" w:rsidRPr="004635F9">
        <w:rPr>
          <w:rFonts w:ascii="Arial" w:hAnsi="Arial" w:cs="Arial"/>
        </w:rPr>
        <w:t>zer</w:t>
      </w:r>
      <w:r w:rsidRPr="004635F9">
        <w:rPr>
          <w:rFonts w:ascii="Arial" w:hAnsi="Arial" w:cs="Arial"/>
        </w:rPr>
        <w:t xml:space="preserve"> Ft bevételi és ugyanannyi összegű kiadási főösszegre módosítja.</w:t>
      </w:r>
      <w:r w:rsidRPr="00081FAE">
        <w:rPr>
          <w:rFonts w:ascii="Arial" w:hAnsi="Arial" w:cs="Arial"/>
          <w:color w:val="FF0000"/>
        </w:rPr>
        <w:t xml:space="preserve"> </w:t>
      </w:r>
    </w:p>
    <w:p w:rsidR="00574546" w:rsidRPr="009303C6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3C6">
        <w:rPr>
          <w:rFonts w:ascii="Arial" w:hAnsi="Arial" w:cs="Arial"/>
        </w:rPr>
        <w:t xml:space="preserve">A költségvetés módosítását a </w:t>
      </w:r>
      <w:r w:rsidR="00265F72" w:rsidRPr="009303C6">
        <w:rPr>
          <w:rFonts w:ascii="Arial" w:hAnsi="Arial" w:cs="Arial"/>
        </w:rPr>
        <w:t xml:space="preserve">bizottságok </w:t>
      </w:r>
      <w:r w:rsidRPr="009303C6">
        <w:rPr>
          <w:rFonts w:ascii="Arial" w:hAnsi="Arial" w:cs="Arial"/>
        </w:rPr>
        <w:t>tárgyalj</w:t>
      </w:r>
      <w:r w:rsidR="00265F72" w:rsidRPr="009303C6">
        <w:rPr>
          <w:rFonts w:ascii="Arial" w:hAnsi="Arial" w:cs="Arial"/>
        </w:rPr>
        <w:t>ák</w:t>
      </w:r>
      <w:r w:rsidR="00C46833" w:rsidRPr="009303C6">
        <w:rPr>
          <w:rFonts w:ascii="Arial" w:hAnsi="Arial" w:cs="Arial"/>
        </w:rPr>
        <w:t>.</w:t>
      </w:r>
    </w:p>
    <w:p w:rsidR="00265F72" w:rsidRPr="009303C6" w:rsidRDefault="00265F72" w:rsidP="00265F7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303C6">
        <w:rPr>
          <w:rFonts w:ascii="Arial" w:hAnsi="Arial" w:cs="Arial"/>
        </w:rPr>
        <w:t xml:space="preserve">Részletes indokolás </w:t>
      </w:r>
      <w:proofErr w:type="gramStart"/>
      <w:r w:rsidRPr="009303C6">
        <w:rPr>
          <w:rFonts w:ascii="Arial" w:hAnsi="Arial" w:cs="Arial"/>
        </w:rPr>
        <w:t>a</w:t>
      </w:r>
      <w:proofErr w:type="gramEnd"/>
      <w:r w:rsidRPr="009303C6">
        <w:rPr>
          <w:rFonts w:ascii="Arial" w:hAnsi="Arial" w:cs="Arial"/>
        </w:rPr>
        <w:t xml:space="preserve"> önkormányzati rendelet tervezethez:</w:t>
      </w:r>
    </w:p>
    <w:p w:rsidR="00265F72" w:rsidRPr="009303C6" w:rsidRDefault="00265F72" w:rsidP="0084485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3C6">
        <w:rPr>
          <w:rFonts w:ascii="Arial" w:hAnsi="Arial" w:cs="Arial"/>
        </w:rPr>
        <w:t xml:space="preserve">A módosítás részletes </w:t>
      </w:r>
      <w:proofErr w:type="spellStart"/>
      <w:r w:rsidRPr="009303C6">
        <w:rPr>
          <w:rFonts w:ascii="Arial" w:hAnsi="Arial" w:cs="Arial"/>
        </w:rPr>
        <w:t>magyrázatát</w:t>
      </w:r>
      <w:proofErr w:type="spellEnd"/>
      <w:r w:rsidRPr="009303C6">
        <w:rPr>
          <w:rFonts w:ascii="Arial" w:hAnsi="Arial" w:cs="Arial"/>
        </w:rPr>
        <w:t xml:space="preserve"> az előterjesztés indokolja.</w:t>
      </w:r>
    </w:p>
    <w:p w:rsidR="00265F72" w:rsidRPr="009303C6" w:rsidRDefault="00844854" w:rsidP="0084485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3C6">
        <w:rPr>
          <w:rFonts w:ascii="Arial" w:hAnsi="Arial" w:cs="Arial"/>
        </w:rPr>
        <w:t>1-3. § A költségvetési bevételek és kiadások módosulásának átvezetése.</w:t>
      </w:r>
    </w:p>
    <w:p w:rsidR="00844854" w:rsidRPr="009303C6" w:rsidRDefault="00844854" w:rsidP="0084485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3C6">
        <w:rPr>
          <w:rFonts w:ascii="Arial" w:hAnsi="Arial" w:cs="Arial"/>
        </w:rPr>
        <w:t>4-8. § Az önkormányzat és a költségvetési szervek költségvetési főösszegének módosulásai.</w:t>
      </w:r>
    </w:p>
    <w:p w:rsidR="00844854" w:rsidRPr="009303C6" w:rsidRDefault="00844854" w:rsidP="0084485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3C6">
        <w:rPr>
          <w:rFonts w:ascii="Arial" w:hAnsi="Arial" w:cs="Arial"/>
        </w:rPr>
        <w:t>9. § A cafeteria juttatás összegének módosulása.</w:t>
      </w:r>
    </w:p>
    <w:p w:rsidR="00844854" w:rsidRPr="009303C6" w:rsidRDefault="00844854" w:rsidP="0084485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3C6">
        <w:rPr>
          <w:rFonts w:ascii="Arial" w:hAnsi="Arial" w:cs="Arial"/>
        </w:rPr>
        <w:t xml:space="preserve">10-11. § </w:t>
      </w:r>
      <w:proofErr w:type="spellStart"/>
      <w:r w:rsidRPr="009303C6">
        <w:rPr>
          <w:rFonts w:ascii="Arial" w:hAnsi="Arial" w:cs="Arial"/>
        </w:rPr>
        <w:t>GAMESZ-hez</w:t>
      </w:r>
      <w:proofErr w:type="spellEnd"/>
      <w:r w:rsidRPr="009303C6">
        <w:rPr>
          <w:rFonts w:ascii="Arial" w:hAnsi="Arial" w:cs="Arial"/>
        </w:rPr>
        <w:t xml:space="preserve"> </w:t>
      </w:r>
      <w:proofErr w:type="spellStart"/>
      <w:r w:rsidRPr="009303C6">
        <w:rPr>
          <w:rFonts w:ascii="Arial" w:hAnsi="Arial" w:cs="Arial"/>
        </w:rPr>
        <w:t>szerveztt</w:t>
      </w:r>
      <w:proofErr w:type="spellEnd"/>
      <w:r w:rsidRPr="009303C6">
        <w:rPr>
          <w:rFonts w:ascii="Arial" w:hAnsi="Arial" w:cs="Arial"/>
        </w:rPr>
        <w:t xml:space="preserve"> feladatok módosulása.</w:t>
      </w:r>
    </w:p>
    <w:p w:rsidR="00844854" w:rsidRPr="009303C6" w:rsidRDefault="00844854" w:rsidP="0084485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3C6">
        <w:rPr>
          <w:rFonts w:ascii="Arial" w:hAnsi="Arial" w:cs="Arial"/>
        </w:rPr>
        <w:t>12. § A rendelet mellékleteinek módosulása.</w:t>
      </w:r>
    </w:p>
    <w:p w:rsidR="00844854" w:rsidRPr="009303C6" w:rsidRDefault="00844854" w:rsidP="0084485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03C6">
        <w:rPr>
          <w:rFonts w:ascii="Arial" w:hAnsi="Arial" w:cs="Arial"/>
        </w:rPr>
        <w:t>13. § Hatályba léptető rendelkezés.</w:t>
      </w:r>
    </w:p>
    <w:p w:rsidR="00265F72" w:rsidRPr="009303C6" w:rsidRDefault="00265F72" w:rsidP="00265F72">
      <w:pPr>
        <w:spacing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9303C6">
        <w:rPr>
          <w:rFonts w:ascii="Arial" w:hAnsi="Arial" w:cs="Arial"/>
        </w:rPr>
        <w:t>A költségvetési rendelet</w:t>
      </w:r>
      <w:r w:rsidRPr="009303C6">
        <w:rPr>
          <w:rFonts w:ascii="Arial" w:hAnsi="Arial" w:cs="Arial"/>
        </w:rPr>
        <w:t xml:space="preserve"> módosítás tervezetéhez tartozó indokolást az előterjesztés előkészítői álláspontom ala</w:t>
      </w:r>
      <w:r w:rsidRPr="009303C6">
        <w:rPr>
          <w:rFonts w:ascii="Arial" w:hAnsi="Arial" w:cs="Arial"/>
        </w:rPr>
        <w:t xml:space="preserve">pján nem kell közzétenni, mert </w:t>
      </w:r>
      <w:r w:rsidRPr="009303C6">
        <w:rPr>
          <w:rFonts w:ascii="Arial" w:hAnsi="Arial" w:cs="Arial"/>
        </w:rPr>
        <w:t>jelentős társadalmi, gazdasági, költségvetési hatása, környezeti és egészségi következménye, adminisztratív terheket befolyásoló hatása nem kimutatható</w:t>
      </w:r>
      <w:r w:rsidRPr="009303C6">
        <w:rPr>
          <w:rFonts w:ascii="Arial" w:hAnsi="Arial" w:cs="Arial"/>
        </w:rPr>
        <w:t xml:space="preserve">, illetve a </w:t>
      </w:r>
      <w:proofErr w:type="spellStart"/>
      <w:r w:rsidRPr="009303C6">
        <w:rPr>
          <w:rFonts w:ascii="Arial" w:hAnsi="Arial" w:cs="Arial"/>
        </w:rPr>
        <w:t>határoaztokban</w:t>
      </w:r>
      <w:proofErr w:type="spellEnd"/>
      <w:r w:rsidRPr="009303C6">
        <w:rPr>
          <w:rFonts w:ascii="Arial" w:hAnsi="Arial" w:cs="Arial"/>
        </w:rPr>
        <w:t xml:space="preserve"> foglalt döntések átvezetése okán </w:t>
      </w:r>
      <w:r w:rsidRPr="009303C6">
        <w:rPr>
          <w:rFonts w:ascii="Arial" w:hAnsi="Arial" w:cs="Arial"/>
        </w:rPr>
        <w:t>végrehajtási jellegű</w:t>
      </w:r>
      <w:r w:rsidRPr="009303C6">
        <w:rPr>
          <w:rFonts w:ascii="Arial" w:hAnsi="Arial" w:cs="Arial"/>
        </w:rPr>
        <w:t>.</w:t>
      </w:r>
    </w:p>
    <w:p w:rsidR="00F67EFC" w:rsidRPr="004635F9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4635F9">
        <w:rPr>
          <w:rFonts w:ascii="Arial" w:hAnsi="Arial" w:cs="Arial"/>
        </w:rPr>
        <w:t xml:space="preserve">Kérem a </w:t>
      </w:r>
      <w:r w:rsidR="00C46833">
        <w:rPr>
          <w:rFonts w:ascii="Arial" w:hAnsi="Arial" w:cs="Arial"/>
        </w:rPr>
        <w:t>t</w:t>
      </w:r>
      <w:r w:rsidRPr="004635F9">
        <w:rPr>
          <w:rFonts w:ascii="Arial" w:hAnsi="Arial" w:cs="Arial"/>
        </w:rPr>
        <w:t>isztelt Képviselő</w:t>
      </w:r>
      <w:r w:rsidR="00452311" w:rsidRPr="004635F9">
        <w:rPr>
          <w:rFonts w:ascii="Arial" w:hAnsi="Arial" w:cs="Arial"/>
        </w:rPr>
        <w:t>-</w:t>
      </w:r>
      <w:r w:rsidR="00574546" w:rsidRPr="004635F9">
        <w:rPr>
          <w:rFonts w:ascii="Arial" w:hAnsi="Arial" w:cs="Arial"/>
        </w:rPr>
        <w:t>testületet, hogy a – költségvetést módosító rendelettervezet és a tájékoztató mellékletek megismerése és megvitatása után – jelen előterjesztéssel benyújtott</w:t>
      </w:r>
      <w:r w:rsidR="003D5B87" w:rsidRPr="004635F9">
        <w:rPr>
          <w:rFonts w:ascii="Arial" w:hAnsi="Arial" w:cs="Arial"/>
        </w:rPr>
        <w:t xml:space="preserve"> </w:t>
      </w:r>
      <w:r w:rsidR="00574546" w:rsidRPr="004635F9">
        <w:rPr>
          <w:rFonts w:ascii="Arial" w:hAnsi="Arial" w:cs="Arial"/>
        </w:rPr>
        <w:t>költségvetési rendeletmódosítást szíveskedjen elfogadni.</w:t>
      </w:r>
      <w:r w:rsidR="00F67EFC" w:rsidRPr="004635F9">
        <w:rPr>
          <w:rFonts w:ascii="Arial" w:hAnsi="Arial" w:cs="Arial"/>
        </w:rPr>
        <w:t xml:space="preserve"> </w:t>
      </w:r>
    </w:p>
    <w:p w:rsidR="00F67EFC" w:rsidRPr="004635F9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4635F9">
        <w:rPr>
          <w:rFonts w:ascii="Arial" w:hAnsi="Arial" w:cs="Arial"/>
        </w:rPr>
        <w:t>A rendelet módosítása minősített szótöbbséggel fogadható el.</w:t>
      </w:r>
    </w:p>
    <w:p w:rsidR="004A1318" w:rsidRPr="00081FAE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081FAE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081FAE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4A1318" w:rsidRPr="00081FAE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081FAE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081FAE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591F2D" w:rsidRPr="00081FAE" w:rsidRDefault="00591F2D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</w:p>
    <w:p w:rsidR="009303C6" w:rsidRDefault="009303C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74546" w:rsidRPr="00CB11A1" w:rsidRDefault="00CB11A1">
      <w:pPr>
        <w:jc w:val="center"/>
        <w:outlineLvl w:val="0"/>
        <w:rPr>
          <w:rFonts w:ascii="Arial" w:hAnsi="Arial" w:cs="Arial"/>
          <w:b/>
        </w:rPr>
      </w:pPr>
      <w:bookmarkStart w:id="0" w:name="_GoBack"/>
      <w:bookmarkEnd w:id="0"/>
      <w:r w:rsidRPr="00CB11A1">
        <w:rPr>
          <w:rFonts w:ascii="Arial" w:hAnsi="Arial" w:cs="Arial"/>
          <w:b/>
        </w:rPr>
        <w:t>5</w:t>
      </w:r>
      <w:r w:rsidR="00574546" w:rsidRPr="00CB11A1">
        <w:rPr>
          <w:rFonts w:ascii="Arial" w:hAnsi="Arial" w:cs="Arial"/>
          <w:b/>
        </w:rPr>
        <w:t>.</w:t>
      </w:r>
    </w:p>
    <w:p w:rsidR="00574546" w:rsidRPr="004635F9" w:rsidRDefault="00574546" w:rsidP="001D3E23">
      <w:pPr>
        <w:jc w:val="center"/>
        <w:rPr>
          <w:rFonts w:ascii="Arial" w:hAnsi="Arial" w:cs="Arial"/>
          <w:b/>
        </w:rPr>
      </w:pPr>
      <w:r w:rsidRPr="004635F9">
        <w:rPr>
          <w:rFonts w:ascii="Arial" w:hAnsi="Arial" w:cs="Arial"/>
          <w:b/>
        </w:rPr>
        <w:t>Előzetes hatásvizsgálat</w:t>
      </w:r>
    </w:p>
    <w:p w:rsidR="00574546" w:rsidRPr="004635F9" w:rsidRDefault="00574546">
      <w:pPr>
        <w:jc w:val="both"/>
        <w:rPr>
          <w:rFonts w:ascii="Arial" w:hAnsi="Arial" w:cs="Arial"/>
        </w:rPr>
      </w:pPr>
      <w:r w:rsidRPr="004635F9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4635F9" w:rsidRDefault="00574546">
      <w:pPr>
        <w:jc w:val="both"/>
        <w:rPr>
          <w:rFonts w:ascii="Arial" w:hAnsi="Arial" w:cs="Arial"/>
        </w:rPr>
      </w:pPr>
      <w:r w:rsidRPr="004635F9">
        <w:rPr>
          <w:rFonts w:ascii="Arial" w:hAnsi="Arial" w:cs="Arial"/>
          <w:b/>
        </w:rPr>
        <w:t xml:space="preserve">Rendelet-tervezet címe: </w:t>
      </w:r>
      <w:r w:rsidR="006A7A4F" w:rsidRPr="004635F9">
        <w:rPr>
          <w:rFonts w:ascii="Arial" w:hAnsi="Arial" w:cs="Arial"/>
        </w:rPr>
        <w:t>Hévíz Város Önkormányzat</w:t>
      </w:r>
      <w:r w:rsidRPr="004635F9">
        <w:rPr>
          <w:rFonts w:ascii="Arial" w:hAnsi="Arial" w:cs="Arial"/>
        </w:rPr>
        <w:t xml:space="preserve"> 201</w:t>
      </w:r>
      <w:r w:rsidR="00DD126B" w:rsidRPr="004635F9">
        <w:rPr>
          <w:rFonts w:ascii="Arial" w:hAnsi="Arial" w:cs="Arial"/>
        </w:rPr>
        <w:t>9</w:t>
      </w:r>
      <w:r w:rsidRPr="004635F9">
        <w:rPr>
          <w:rFonts w:ascii="Arial" w:hAnsi="Arial" w:cs="Arial"/>
        </w:rPr>
        <w:t xml:space="preserve">. évi </w:t>
      </w:r>
      <w:r w:rsidR="004A056E" w:rsidRPr="004635F9">
        <w:rPr>
          <w:rFonts w:ascii="Arial" w:hAnsi="Arial" w:cs="Arial"/>
        </w:rPr>
        <w:t>költségvetéséről</w:t>
      </w:r>
      <w:r w:rsidRPr="004635F9">
        <w:rPr>
          <w:rFonts w:ascii="Arial" w:hAnsi="Arial" w:cs="Arial"/>
        </w:rPr>
        <w:t xml:space="preserve"> szóló </w:t>
      </w:r>
      <w:r w:rsidR="00DD126B" w:rsidRPr="004635F9">
        <w:rPr>
          <w:rFonts w:ascii="Arial" w:hAnsi="Arial" w:cs="Arial"/>
        </w:rPr>
        <w:t>6</w:t>
      </w:r>
      <w:r w:rsidRPr="004635F9">
        <w:rPr>
          <w:rFonts w:ascii="Arial" w:hAnsi="Arial" w:cs="Arial"/>
        </w:rPr>
        <w:t>/201</w:t>
      </w:r>
      <w:r w:rsidR="00DD126B" w:rsidRPr="004635F9">
        <w:rPr>
          <w:rFonts w:ascii="Arial" w:hAnsi="Arial" w:cs="Arial"/>
        </w:rPr>
        <w:t>9</w:t>
      </w:r>
      <w:r w:rsidRPr="004635F9">
        <w:rPr>
          <w:rFonts w:ascii="Arial" w:hAnsi="Arial" w:cs="Arial"/>
        </w:rPr>
        <w:t>. (</w:t>
      </w:r>
      <w:r w:rsidR="004A056E" w:rsidRPr="004635F9">
        <w:rPr>
          <w:rFonts w:ascii="Arial" w:hAnsi="Arial" w:cs="Arial"/>
        </w:rPr>
        <w:t>I</w:t>
      </w:r>
      <w:r w:rsidR="00DD126B" w:rsidRPr="004635F9">
        <w:rPr>
          <w:rFonts w:ascii="Arial" w:hAnsi="Arial" w:cs="Arial"/>
        </w:rPr>
        <w:t>I</w:t>
      </w:r>
      <w:r w:rsidRPr="004635F9">
        <w:rPr>
          <w:rFonts w:ascii="Arial" w:hAnsi="Arial" w:cs="Arial"/>
        </w:rPr>
        <w:t xml:space="preserve">. </w:t>
      </w:r>
      <w:r w:rsidR="00DD126B" w:rsidRPr="004635F9">
        <w:rPr>
          <w:rFonts w:ascii="Arial" w:hAnsi="Arial" w:cs="Arial"/>
        </w:rPr>
        <w:t>1</w:t>
      </w:r>
      <w:r w:rsidRPr="004635F9">
        <w:rPr>
          <w:rFonts w:ascii="Arial" w:hAnsi="Arial" w:cs="Arial"/>
        </w:rPr>
        <w:t>.) rendelet módosítása</w:t>
      </w:r>
    </w:p>
    <w:p w:rsidR="00574546" w:rsidRPr="004635F9" w:rsidRDefault="00574546">
      <w:pPr>
        <w:jc w:val="both"/>
        <w:rPr>
          <w:rFonts w:ascii="Arial" w:hAnsi="Arial" w:cs="Arial"/>
        </w:rPr>
      </w:pPr>
      <w:r w:rsidRPr="004635F9">
        <w:rPr>
          <w:rFonts w:ascii="Arial" w:hAnsi="Arial" w:cs="Arial"/>
          <w:b/>
        </w:rPr>
        <w:t>Költségvetési hatása:</w:t>
      </w:r>
      <w:r w:rsidRPr="004635F9">
        <w:rPr>
          <w:rFonts w:ascii="Arial" w:hAnsi="Arial" w:cs="Arial"/>
        </w:rPr>
        <w:t xml:space="preserve"> A 201</w:t>
      </w:r>
      <w:r w:rsidR="00DD126B" w:rsidRPr="004635F9">
        <w:rPr>
          <w:rFonts w:ascii="Arial" w:hAnsi="Arial" w:cs="Arial"/>
        </w:rPr>
        <w:t>9</w:t>
      </w:r>
      <w:r w:rsidRPr="004635F9">
        <w:rPr>
          <w:rFonts w:ascii="Arial" w:hAnsi="Arial" w:cs="Arial"/>
        </w:rPr>
        <w:t>. évi költségvetési rendelet módosításáról szóló rendelet megalkotásához</w:t>
      </w:r>
      <w:r w:rsidR="009F482D" w:rsidRPr="004635F9">
        <w:rPr>
          <w:rFonts w:ascii="Arial" w:hAnsi="Arial" w:cs="Arial"/>
        </w:rPr>
        <w:t>, módosításához</w:t>
      </w:r>
      <w:r w:rsidRPr="004635F9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4635F9">
        <w:rPr>
          <w:rFonts w:ascii="Arial" w:hAnsi="Arial" w:cs="Arial"/>
        </w:rPr>
        <w:t>-</w:t>
      </w:r>
      <w:r w:rsidR="00E76812" w:rsidRPr="004635F9">
        <w:rPr>
          <w:rFonts w:ascii="Arial" w:hAnsi="Arial" w:cs="Arial"/>
        </w:rPr>
        <w:t>á</w:t>
      </w:r>
      <w:r w:rsidRPr="004635F9">
        <w:rPr>
          <w:rFonts w:ascii="Arial" w:hAnsi="Arial" w:cs="Arial"/>
        </w:rPr>
        <w:t>ban foglalt lehetősége és egyben kötelezettsége, hogy a költségvetési rendeletében megjelenő bevételek és kiadások módosításáról, a kiadási előirányzatok közötti átcsoportosítás</w:t>
      </w:r>
      <w:r w:rsidR="0099167E" w:rsidRPr="004635F9">
        <w:rPr>
          <w:rFonts w:ascii="Arial" w:hAnsi="Arial" w:cs="Arial"/>
        </w:rPr>
        <w:t>ok</w:t>
      </w:r>
      <w:r w:rsidRPr="004635F9">
        <w:rPr>
          <w:rFonts w:ascii="Arial" w:hAnsi="Arial" w:cs="Arial"/>
        </w:rPr>
        <w:t xml:space="preserve">ról a </w:t>
      </w:r>
      <w:r w:rsidR="0099167E" w:rsidRPr="004635F9">
        <w:rPr>
          <w:rFonts w:ascii="Arial" w:hAnsi="Arial" w:cs="Arial"/>
        </w:rPr>
        <w:t>K</w:t>
      </w:r>
      <w:r w:rsidRPr="004635F9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4635F9" w:rsidRDefault="00574546">
      <w:pPr>
        <w:jc w:val="both"/>
        <w:rPr>
          <w:rFonts w:ascii="Arial" w:hAnsi="Arial" w:cs="Arial"/>
        </w:rPr>
      </w:pPr>
      <w:r w:rsidRPr="004635F9">
        <w:rPr>
          <w:rFonts w:ascii="Arial" w:hAnsi="Arial" w:cs="Arial"/>
          <w:b/>
        </w:rPr>
        <w:t>Rendelet megalkotásának szükségessége:</w:t>
      </w:r>
      <w:r w:rsidRPr="004635F9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4635F9">
        <w:rPr>
          <w:rFonts w:ascii="Arial" w:hAnsi="Arial" w:cs="Arial"/>
        </w:rPr>
        <w:t xml:space="preserve">működési és beruházási </w:t>
      </w:r>
      <w:r w:rsidRPr="004635F9">
        <w:rPr>
          <w:rFonts w:ascii="Arial" w:hAnsi="Arial" w:cs="Arial"/>
        </w:rPr>
        <w:t xml:space="preserve">feladatok végrehajtása nem lehetséges. </w:t>
      </w:r>
      <w:r w:rsidR="00387E5B" w:rsidRPr="004635F9">
        <w:rPr>
          <w:rFonts w:ascii="Arial" w:hAnsi="Arial" w:cs="Arial"/>
        </w:rPr>
        <w:t>A</w:t>
      </w:r>
      <w:r w:rsidR="00D91181" w:rsidRPr="004635F9">
        <w:rPr>
          <w:rFonts w:ascii="Arial" w:hAnsi="Arial" w:cs="Arial"/>
        </w:rPr>
        <w:t>z évközben folyósított</w:t>
      </w:r>
      <w:r w:rsidR="004A056E" w:rsidRPr="004635F9">
        <w:rPr>
          <w:rFonts w:ascii="Arial" w:hAnsi="Arial" w:cs="Arial"/>
        </w:rPr>
        <w:t>,</w:t>
      </w:r>
      <w:r w:rsidR="00D91181" w:rsidRPr="004635F9">
        <w:rPr>
          <w:rFonts w:ascii="Arial" w:hAnsi="Arial" w:cs="Arial"/>
        </w:rPr>
        <w:t xml:space="preserve"> </w:t>
      </w:r>
      <w:r w:rsidR="004A056E" w:rsidRPr="004635F9">
        <w:rPr>
          <w:rFonts w:ascii="Arial" w:hAnsi="Arial" w:cs="Arial"/>
        </w:rPr>
        <w:t xml:space="preserve">az </w:t>
      </w:r>
      <w:r w:rsidR="00D91181" w:rsidRPr="004635F9">
        <w:rPr>
          <w:rFonts w:ascii="Arial" w:hAnsi="Arial" w:cs="Arial"/>
        </w:rPr>
        <w:t xml:space="preserve">önkormányzatok </w:t>
      </w:r>
      <w:r w:rsidR="009F482D" w:rsidRPr="004635F9">
        <w:rPr>
          <w:rFonts w:ascii="Arial" w:hAnsi="Arial" w:cs="Arial"/>
        </w:rPr>
        <w:t>általános és ágazati feladatokat finanszírozó támogatás</w:t>
      </w:r>
      <w:r w:rsidR="004A056E" w:rsidRPr="004635F9">
        <w:rPr>
          <w:rFonts w:ascii="Arial" w:hAnsi="Arial" w:cs="Arial"/>
        </w:rPr>
        <w:t>ainak</w:t>
      </w:r>
      <w:r w:rsidR="009F482D" w:rsidRPr="004635F9">
        <w:rPr>
          <w:rFonts w:ascii="Arial" w:hAnsi="Arial" w:cs="Arial"/>
        </w:rPr>
        <w:t xml:space="preserve"> </w:t>
      </w:r>
      <w:r w:rsidR="00D91181" w:rsidRPr="004635F9">
        <w:rPr>
          <w:rFonts w:ascii="Arial" w:hAnsi="Arial" w:cs="Arial"/>
        </w:rPr>
        <w:t xml:space="preserve">összege, a </w:t>
      </w:r>
      <w:r w:rsidR="000D2DAE" w:rsidRPr="004635F9">
        <w:rPr>
          <w:rFonts w:ascii="Arial" w:hAnsi="Arial" w:cs="Arial"/>
        </w:rPr>
        <w:t xml:space="preserve">működési célú költségvetési és kiegészítő támogatások </w:t>
      </w:r>
      <w:r w:rsidR="0079773F" w:rsidRPr="004635F9">
        <w:rPr>
          <w:rFonts w:ascii="Arial" w:hAnsi="Arial" w:cs="Arial"/>
        </w:rPr>
        <w:t xml:space="preserve">összegének </w:t>
      </w:r>
      <w:r w:rsidR="00D91181" w:rsidRPr="004635F9">
        <w:rPr>
          <w:rFonts w:ascii="Arial" w:hAnsi="Arial" w:cs="Arial"/>
        </w:rPr>
        <w:t>módosulása</w:t>
      </w:r>
      <w:r w:rsidR="00CB1050" w:rsidRPr="004635F9">
        <w:rPr>
          <w:rFonts w:ascii="Arial" w:hAnsi="Arial" w:cs="Arial"/>
        </w:rPr>
        <w:t>,</w:t>
      </w:r>
      <w:r w:rsidR="004A056E" w:rsidRPr="004635F9">
        <w:rPr>
          <w:rFonts w:ascii="Arial" w:hAnsi="Arial" w:cs="Arial"/>
        </w:rPr>
        <w:t xml:space="preserve"> az</w:t>
      </w:r>
      <w:r w:rsidR="00CB1050" w:rsidRPr="004635F9">
        <w:rPr>
          <w:rFonts w:ascii="Arial" w:hAnsi="Arial" w:cs="Arial"/>
        </w:rPr>
        <w:t xml:space="preserve"> Áht-n belülről</w:t>
      </w:r>
      <w:r w:rsidR="004A056E" w:rsidRPr="004635F9">
        <w:rPr>
          <w:rFonts w:ascii="Arial" w:hAnsi="Arial" w:cs="Arial"/>
        </w:rPr>
        <w:t xml:space="preserve"> és kívülről</w:t>
      </w:r>
      <w:r w:rsidR="00CB1050" w:rsidRPr="004635F9">
        <w:rPr>
          <w:rFonts w:ascii="Arial" w:hAnsi="Arial" w:cs="Arial"/>
        </w:rPr>
        <w:t xml:space="preserve"> átvett pénzek összege</w:t>
      </w:r>
      <w:r w:rsidR="00DB6820" w:rsidRPr="004635F9">
        <w:rPr>
          <w:rFonts w:ascii="Arial" w:hAnsi="Arial" w:cs="Arial"/>
        </w:rPr>
        <w:t>, egyéb működési és felhalmozási többletbevételek</w:t>
      </w:r>
      <w:r w:rsidR="004635F9" w:rsidRPr="004635F9">
        <w:rPr>
          <w:rFonts w:ascii="Arial" w:hAnsi="Arial" w:cs="Arial"/>
        </w:rPr>
        <w:t>, az előző évi maradvány igénybevétele</w:t>
      </w:r>
      <w:r w:rsidR="006461F1" w:rsidRPr="004635F9">
        <w:rPr>
          <w:rFonts w:ascii="Arial" w:hAnsi="Arial" w:cs="Arial"/>
        </w:rPr>
        <w:t xml:space="preserve"> -</w:t>
      </w:r>
      <w:r w:rsidR="0079773F" w:rsidRPr="004635F9">
        <w:rPr>
          <w:rFonts w:ascii="Arial" w:hAnsi="Arial" w:cs="Arial"/>
        </w:rPr>
        <w:t xml:space="preserve"> rendeletmódosítás hiányában nem kerülne</w:t>
      </w:r>
      <w:r w:rsidR="006461F1" w:rsidRPr="004635F9">
        <w:rPr>
          <w:rFonts w:ascii="Arial" w:hAnsi="Arial" w:cs="Arial"/>
        </w:rPr>
        <w:t>k</w:t>
      </w:r>
      <w:r w:rsidR="0079773F" w:rsidRPr="004635F9">
        <w:rPr>
          <w:rFonts w:ascii="Arial" w:hAnsi="Arial" w:cs="Arial"/>
        </w:rPr>
        <w:t xml:space="preserve"> átvezetésre</w:t>
      </w:r>
      <w:r w:rsidR="00DB6820" w:rsidRPr="004635F9">
        <w:rPr>
          <w:rFonts w:ascii="Arial" w:hAnsi="Arial" w:cs="Arial"/>
        </w:rPr>
        <w:t xml:space="preserve"> a</w:t>
      </w:r>
      <w:r w:rsidR="004A056E" w:rsidRPr="004635F9">
        <w:rPr>
          <w:rFonts w:ascii="Arial" w:hAnsi="Arial" w:cs="Arial"/>
        </w:rPr>
        <w:t>z önkormányzat költségvetéséről szóló</w:t>
      </w:r>
      <w:r w:rsidR="00DB6820" w:rsidRPr="004635F9">
        <w:rPr>
          <w:rFonts w:ascii="Arial" w:hAnsi="Arial" w:cs="Arial"/>
        </w:rPr>
        <w:t xml:space="preserve"> rendeleten</w:t>
      </w:r>
      <w:r w:rsidR="004A056E" w:rsidRPr="004635F9">
        <w:rPr>
          <w:rFonts w:ascii="Arial" w:hAnsi="Arial" w:cs="Arial"/>
        </w:rPr>
        <w:t>. Emiatt</w:t>
      </w:r>
      <w:r w:rsidR="0079773F" w:rsidRPr="004635F9">
        <w:rPr>
          <w:rFonts w:ascii="Arial" w:hAnsi="Arial" w:cs="Arial"/>
        </w:rPr>
        <w:t xml:space="preserve"> a</w:t>
      </w:r>
      <w:r w:rsidR="00DB6820" w:rsidRPr="004635F9">
        <w:rPr>
          <w:rFonts w:ascii="Arial" w:hAnsi="Arial" w:cs="Arial"/>
        </w:rPr>
        <w:t xml:space="preserve"> költségvetési</w:t>
      </w:r>
      <w:r w:rsidR="0079773F" w:rsidRPr="004635F9">
        <w:rPr>
          <w:rFonts w:ascii="Arial" w:hAnsi="Arial" w:cs="Arial"/>
        </w:rPr>
        <w:t xml:space="preserve"> bevétel nem a valós képet mutatná</w:t>
      </w:r>
      <w:r w:rsidR="000D2DAE" w:rsidRPr="004635F9">
        <w:rPr>
          <w:rFonts w:ascii="Arial" w:hAnsi="Arial" w:cs="Arial"/>
        </w:rPr>
        <w:t xml:space="preserve">. </w:t>
      </w:r>
    </w:p>
    <w:p w:rsidR="00574546" w:rsidRPr="004635F9" w:rsidRDefault="00574546">
      <w:pPr>
        <w:jc w:val="both"/>
        <w:rPr>
          <w:rFonts w:ascii="Arial" w:hAnsi="Arial" w:cs="Arial"/>
        </w:rPr>
      </w:pPr>
      <w:r w:rsidRPr="004635F9">
        <w:rPr>
          <w:rFonts w:ascii="Arial" w:hAnsi="Arial" w:cs="Arial"/>
          <w:b/>
        </w:rPr>
        <w:t>A jogszabály alkalmazásához szükséges személyi, szervezeti, tárgyi és pénzügyi feltételek</w:t>
      </w:r>
      <w:r w:rsidRPr="004635F9">
        <w:rPr>
          <w:rFonts w:ascii="Arial" w:hAnsi="Arial" w:cs="Arial"/>
        </w:rPr>
        <w:t xml:space="preserve">: Jelen költségvetés-módosítási rendelettervezet az </w:t>
      </w:r>
      <w:r w:rsidR="00E94C94" w:rsidRPr="004635F9">
        <w:rPr>
          <w:rFonts w:ascii="Arial" w:hAnsi="Arial" w:cs="Arial"/>
        </w:rPr>
        <w:t>Ö</w:t>
      </w:r>
      <w:r w:rsidRPr="004635F9">
        <w:rPr>
          <w:rFonts w:ascii="Arial" w:hAnsi="Arial" w:cs="Arial"/>
        </w:rPr>
        <w:t>nkormányzat</w:t>
      </w:r>
      <w:r w:rsidR="00E94C94" w:rsidRPr="004635F9">
        <w:rPr>
          <w:rFonts w:ascii="Arial" w:hAnsi="Arial" w:cs="Arial"/>
        </w:rPr>
        <w:t>ra</w:t>
      </w:r>
      <w:r w:rsidR="00387E5B" w:rsidRPr="004635F9">
        <w:rPr>
          <w:rFonts w:ascii="Arial" w:hAnsi="Arial" w:cs="Arial"/>
        </w:rPr>
        <w:t xml:space="preserve">, </w:t>
      </w:r>
      <w:r w:rsidR="00D14872" w:rsidRPr="004635F9">
        <w:rPr>
          <w:rFonts w:ascii="Arial" w:hAnsi="Arial" w:cs="Arial"/>
        </w:rPr>
        <w:t xml:space="preserve">és valamennyi </w:t>
      </w:r>
      <w:r w:rsidR="00EA7FDC" w:rsidRPr="004635F9">
        <w:rPr>
          <w:rFonts w:ascii="Arial" w:hAnsi="Arial" w:cs="Arial"/>
        </w:rPr>
        <w:t>intézményére</w:t>
      </w:r>
      <w:r w:rsidR="00E76812" w:rsidRPr="004635F9">
        <w:rPr>
          <w:rFonts w:ascii="Arial" w:hAnsi="Arial" w:cs="Arial"/>
        </w:rPr>
        <w:t xml:space="preserve"> vonatkozóan</w:t>
      </w:r>
      <w:r w:rsidRPr="004635F9">
        <w:rPr>
          <w:rFonts w:ascii="Arial" w:hAnsi="Arial" w:cs="Arial"/>
        </w:rPr>
        <w:t xml:space="preserve"> tartalmaz </w:t>
      </w:r>
      <w:r w:rsidR="00CB1050" w:rsidRPr="004635F9">
        <w:rPr>
          <w:rFonts w:ascii="Arial" w:hAnsi="Arial" w:cs="Arial"/>
        </w:rPr>
        <w:t>működési, valamint a</w:t>
      </w:r>
      <w:r w:rsidR="00E93B84" w:rsidRPr="004635F9">
        <w:rPr>
          <w:rFonts w:ascii="Arial" w:hAnsi="Arial" w:cs="Arial"/>
        </w:rPr>
        <w:t>z</w:t>
      </w:r>
      <w:r w:rsidR="00CB1050" w:rsidRPr="004635F9">
        <w:rPr>
          <w:rFonts w:ascii="Arial" w:hAnsi="Arial" w:cs="Arial"/>
        </w:rPr>
        <w:t xml:space="preserve"> </w:t>
      </w:r>
      <w:r w:rsidR="00E94C94" w:rsidRPr="004635F9">
        <w:rPr>
          <w:rFonts w:ascii="Arial" w:hAnsi="Arial" w:cs="Arial"/>
        </w:rPr>
        <w:t>Ö</w:t>
      </w:r>
      <w:r w:rsidR="00401CEF" w:rsidRPr="004635F9">
        <w:rPr>
          <w:rFonts w:ascii="Arial" w:hAnsi="Arial" w:cs="Arial"/>
        </w:rPr>
        <w:t>nkormányzat</w:t>
      </w:r>
      <w:r w:rsidR="00D14872" w:rsidRPr="004635F9">
        <w:rPr>
          <w:rFonts w:ascii="Arial" w:hAnsi="Arial" w:cs="Arial"/>
        </w:rPr>
        <w:t>, a GAMESZ</w:t>
      </w:r>
      <w:r w:rsidR="00F00EFB" w:rsidRPr="004635F9">
        <w:rPr>
          <w:rFonts w:ascii="Arial" w:hAnsi="Arial" w:cs="Arial"/>
        </w:rPr>
        <w:t xml:space="preserve"> </w:t>
      </w:r>
      <w:r w:rsidR="00E94C94" w:rsidRPr="004635F9">
        <w:rPr>
          <w:rFonts w:ascii="Arial" w:hAnsi="Arial" w:cs="Arial"/>
        </w:rPr>
        <w:t xml:space="preserve">és a </w:t>
      </w:r>
      <w:r w:rsidR="004635F9" w:rsidRPr="004635F9">
        <w:rPr>
          <w:rFonts w:ascii="Arial" w:hAnsi="Arial" w:cs="Arial"/>
        </w:rPr>
        <w:t>Teréz Anya Szociális Integrált Intézmény</w:t>
      </w:r>
      <w:r w:rsidR="00E94C94" w:rsidRPr="004635F9">
        <w:rPr>
          <w:rFonts w:ascii="Arial" w:hAnsi="Arial" w:cs="Arial"/>
        </w:rPr>
        <w:t xml:space="preserve"> </w:t>
      </w:r>
      <w:r w:rsidR="009D464D" w:rsidRPr="004635F9">
        <w:rPr>
          <w:rFonts w:ascii="Arial" w:hAnsi="Arial" w:cs="Arial"/>
        </w:rPr>
        <w:t xml:space="preserve">esetében </w:t>
      </w:r>
      <w:r w:rsidR="00F558AB" w:rsidRPr="004635F9">
        <w:rPr>
          <w:rFonts w:ascii="Arial" w:hAnsi="Arial" w:cs="Arial"/>
        </w:rPr>
        <w:t xml:space="preserve">felhalmozási </w:t>
      </w:r>
      <w:r w:rsidR="00D14872" w:rsidRPr="004635F9">
        <w:rPr>
          <w:rFonts w:ascii="Arial" w:hAnsi="Arial" w:cs="Arial"/>
        </w:rPr>
        <w:t>kiadási</w:t>
      </w:r>
      <w:r w:rsidR="00F558AB" w:rsidRPr="004635F9">
        <w:rPr>
          <w:rFonts w:ascii="Arial" w:hAnsi="Arial" w:cs="Arial"/>
        </w:rPr>
        <w:t xml:space="preserve"> előirányzat módosítás</w:t>
      </w:r>
      <w:r w:rsidR="00387E5B" w:rsidRPr="004635F9">
        <w:rPr>
          <w:rFonts w:ascii="Arial" w:hAnsi="Arial" w:cs="Arial"/>
        </w:rPr>
        <w:t xml:space="preserve">t. </w:t>
      </w:r>
      <w:r w:rsidRPr="004635F9">
        <w:rPr>
          <w:rFonts w:ascii="Arial" w:hAnsi="Arial" w:cs="Arial"/>
        </w:rPr>
        <w:t>A módosítás érinti a személyi juttatás</w:t>
      </w:r>
      <w:r w:rsidR="000D2DAE" w:rsidRPr="004635F9">
        <w:rPr>
          <w:rFonts w:ascii="Arial" w:hAnsi="Arial" w:cs="Arial"/>
        </w:rPr>
        <w:t>ra</w:t>
      </w:r>
      <w:r w:rsidRPr="004635F9">
        <w:rPr>
          <w:rFonts w:ascii="Arial" w:hAnsi="Arial" w:cs="Arial"/>
        </w:rPr>
        <w:t xml:space="preserve"> és munkáltatót terhelő </w:t>
      </w:r>
      <w:r w:rsidR="00D91181" w:rsidRPr="004635F9">
        <w:rPr>
          <w:rFonts w:ascii="Arial" w:hAnsi="Arial" w:cs="Arial"/>
        </w:rPr>
        <w:t>szociális hozzájárulási adóra,</w:t>
      </w:r>
      <w:r w:rsidR="00387E5B" w:rsidRPr="004635F9">
        <w:rPr>
          <w:rFonts w:ascii="Arial" w:hAnsi="Arial" w:cs="Arial"/>
        </w:rPr>
        <w:t xml:space="preserve"> dologi kiadásokra</w:t>
      </w:r>
      <w:r w:rsidR="00F00EFB" w:rsidRPr="004635F9">
        <w:rPr>
          <w:rFonts w:ascii="Arial" w:hAnsi="Arial" w:cs="Arial"/>
        </w:rPr>
        <w:t>, az egyéb működési kiadásokra</w:t>
      </w:r>
      <w:r w:rsidR="00387E5B" w:rsidRPr="004635F9">
        <w:rPr>
          <w:rFonts w:ascii="Arial" w:hAnsi="Arial" w:cs="Arial"/>
        </w:rPr>
        <w:t xml:space="preserve"> és</w:t>
      </w:r>
      <w:r w:rsidR="00435BE4" w:rsidRPr="004635F9">
        <w:rPr>
          <w:rFonts w:ascii="Arial" w:hAnsi="Arial" w:cs="Arial"/>
        </w:rPr>
        <w:t xml:space="preserve"> a</w:t>
      </w:r>
      <w:r w:rsidR="00387E5B" w:rsidRPr="004635F9">
        <w:rPr>
          <w:rFonts w:ascii="Arial" w:hAnsi="Arial" w:cs="Arial"/>
        </w:rPr>
        <w:t xml:space="preserve"> </w:t>
      </w:r>
      <w:r w:rsidR="00435BE4" w:rsidRPr="004635F9">
        <w:rPr>
          <w:rFonts w:ascii="Arial" w:hAnsi="Arial" w:cs="Arial"/>
        </w:rPr>
        <w:t>f</w:t>
      </w:r>
      <w:r w:rsidR="00387E5B" w:rsidRPr="004635F9">
        <w:rPr>
          <w:rFonts w:ascii="Arial" w:hAnsi="Arial" w:cs="Arial"/>
        </w:rPr>
        <w:t>elhalmozási kiadásokra</w:t>
      </w:r>
      <w:r w:rsidRPr="004635F9">
        <w:rPr>
          <w:rFonts w:ascii="Arial" w:hAnsi="Arial" w:cs="Arial"/>
        </w:rPr>
        <w:t xml:space="preserve"> vonatkozó</w:t>
      </w:r>
      <w:r w:rsidR="00F558AB" w:rsidRPr="004635F9">
        <w:rPr>
          <w:rFonts w:ascii="Arial" w:hAnsi="Arial" w:cs="Arial"/>
        </w:rPr>
        <w:t xml:space="preserve"> előirányzatokat.</w:t>
      </w:r>
      <w:r w:rsidRPr="004635F9">
        <w:rPr>
          <w:rFonts w:ascii="Arial" w:hAnsi="Arial" w:cs="Arial"/>
        </w:rPr>
        <w:t xml:space="preserve"> </w:t>
      </w:r>
      <w:r w:rsidR="006461F1" w:rsidRPr="004635F9">
        <w:rPr>
          <w:rFonts w:ascii="Arial" w:hAnsi="Arial" w:cs="Arial"/>
        </w:rPr>
        <w:t>Módosul a finanszírozási bevétel és kiadások tervezett összege.</w:t>
      </w:r>
    </w:p>
    <w:p w:rsidR="00574546" w:rsidRPr="004635F9" w:rsidRDefault="00574546">
      <w:pPr>
        <w:jc w:val="both"/>
        <w:rPr>
          <w:rFonts w:ascii="Arial" w:hAnsi="Arial" w:cs="Arial"/>
        </w:rPr>
      </w:pPr>
      <w:r w:rsidRPr="004635F9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4635F9" w:rsidRDefault="00574546">
      <w:pPr>
        <w:jc w:val="both"/>
        <w:rPr>
          <w:rFonts w:ascii="Arial" w:hAnsi="Arial" w:cs="Arial"/>
        </w:rPr>
      </w:pPr>
      <w:r w:rsidRPr="004635F9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A rendelkezésre álló előirányzatok módosítása befolyásolja a kötelezően ellátandó feladatok minőségét, az önként vállalt feladatok mennyiségét és azok színvonalát. </w:t>
      </w:r>
    </w:p>
    <w:p w:rsidR="00574546" w:rsidRPr="00CB11A1" w:rsidRDefault="00574546">
      <w:pPr>
        <w:jc w:val="center"/>
        <w:outlineLvl w:val="0"/>
        <w:rPr>
          <w:rFonts w:ascii="Arial" w:hAnsi="Arial" w:cs="Arial"/>
          <w:b/>
        </w:rPr>
      </w:pPr>
      <w:r w:rsidRPr="00081FAE">
        <w:rPr>
          <w:rFonts w:ascii="Arial" w:hAnsi="Arial" w:cs="Arial"/>
          <w:color w:val="FF0000"/>
        </w:rPr>
        <w:br w:type="page"/>
      </w:r>
      <w:r w:rsidR="00CB11A1" w:rsidRPr="00CB11A1">
        <w:rPr>
          <w:rFonts w:ascii="Arial" w:hAnsi="Arial" w:cs="Arial"/>
          <w:b/>
        </w:rPr>
        <w:t>6</w:t>
      </w:r>
      <w:r w:rsidRPr="00CB11A1">
        <w:rPr>
          <w:rFonts w:ascii="Arial" w:hAnsi="Arial" w:cs="Arial"/>
          <w:b/>
        </w:rPr>
        <w:t>.</w:t>
      </w:r>
    </w:p>
    <w:p w:rsidR="00574546" w:rsidRPr="00086463" w:rsidRDefault="00574546">
      <w:pPr>
        <w:jc w:val="center"/>
        <w:outlineLvl w:val="0"/>
        <w:rPr>
          <w:rFonts w:ascii="Arial" w:hAnsi="Arial" w:cs="Arial"/>
          <w:b/>
        </w:rPr>
      </w:pPr>
      <w:r w:rsidRPr="00086463">
        <w:rPr>
          <w:rFonts w:ascii="Arial" w:hAnsi="Arial" w:cs="Arial"/>
          <w:b/>
        </w:rPr>
        <w:t>Felülvizsgálatok- egyeztetések</w:t>
      </w:r>
    </w:p>
    <w:p w:rsidR="00574546" w:rsidRPr="00086463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081FAE" w:rsidRPr="00086463">
        <w:tc>
          <w:tcPr>
            <w:tcW w:w="9288" w:type="dxa"/>
            <w:gridSpan w:val="4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86463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081FAE" w:rsidRPr="00086463">
        <w:trPr>
          <w:trHeight w:val="422"/>
        </w:trPr>
        <w:tc>
          <w:tcPr>
            <w:tcW w:w="2038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86463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86463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86463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86463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081FAE" w:rsidRPr="00086463">
        <w:trPr>
          <w:trHeight w:val="697"/>
        </w:trPr>
        <w:tc>
          <w:tcPr>
            <w:tcW w:w="2038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86463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86463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081FAE" w:rsidRPr="00086463">
        <w:trPr>
          <w:trHeight w:val="573"/>
        </w:trPr>
        <w:tc>
          <w:tcPr>
            <w:tcW w:w="2038" w:type="dxa"/>
          </w:tcPr>
          <w:p w:rsidR="00574546" w:rsidRPr="00086463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86463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86463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086463">
        <w:tc>
          <w:tcPr>
            <w:tcW w:w="2038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86463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86463">
              <w:rPr>
                <w:rFonts w:ascii="Arial" w:hAnsi="Arial" w:cs="Arial"/>
              </w:rPr>
              <w:t>Jegyző/törvényességi felülvizsgálat</w:t>
            </w:r>
          </w:p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081FAE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081FAE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081FAE" w:rsidRDefault="00574546">
      <w:pPr>
        <w:jc w:val="center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081FAE" w:rsidRPr="00081FAE">
        <w:trPr>
          <w:trHeight w:val="277"/>
        </w:trPr>
        <w:tc>
          <w:tcPr>
            <w:tcW w:w="9933" w:type="dxa"/>
            <w:gridSpan w:val="4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86463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081FAE" w:rsidRPr="00081FAE">
        <w:trPr>
          <w:trHeight w:val="277"/>
        </w:trPr>
        <w:tc>
          <w:tcPr>
            <w:tcW w:w="2483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86463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86463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86463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086463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081FAE" w:rsidRPr="00081FAE">
        <w:trPr>
          <w:trHeight w:val="707"/>
        </w:trPr>
        <w:tc>
          <w:tcPr>
            <w:tcW w:w="2483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081FAE">
        <w:trPr>
          <w:trHeight w:val="829"/>
        </w:trPr>
        <w:tc>
          <w:tcPr>
            <w:tcW w:w="2483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086463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081FAE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081FAE" w:rsidRDefault="00574546">
      <w:pPr>
        <w:rPr>
          <w:rFonts w:ascii="Arial" w:hAnsi="Arial" w:cs="Arial"/>
          <w:color w:val="FF0000"/>
        </w:rPr>
      </w:pPr>
    </w:p>
    <w:sectPr w:rsidR="00574546" w:rsidRPr="00081FAE" w:rsidSect="00A90939">
      <w:headerReference w:type="default" r:id="rId14"/>
      <w:footerReference w:type="default" r:id="rId15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D72" w:rsidRDefault="00024D72">
      <w:pPr>
        <w:spacing w:after="0" w:line="240" w:lineRule="auto"/>
      </w:pPr>
      <w:r>
        <w:separator/>
      </w:r>
    </w:p>
  </w:endnote>
  <w:endnote w:type="continuationSeparator" w:id="0">
    <w:p w:rsidR="00024D72" w:rsidRDefault="00024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72" w:rsidRDefault="00024D7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24D72" w:rsidRDefault="00024D7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72" w:rsidRDefault="00024D72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72" w:rsidRDefault="00024D7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024D72" w:rsidRDefault="00024D72">
    <w:pPr>
      <w:pStyle w:val="llb"/>
    </w:pPr>
  </w:p>
  <w:p w:rsidR="00024D72" w:rsidRDefault="00024D72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72" w:rsidRDefault="00024D72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9303C6">
      <w:rPr>
        <w:noProof/>
      </w:rPr>
      <w:t>18</w:t>
    </w:r>
    <w:r>
      <w:rPr>
        <w:noProof/>
      </w:rPr>
      <w:fldChar w:fldCharType="end"/>
    </w:r>
  </w:p>
  <w:p w:rsidR="00024D72" w:rsidRDefault="00024D72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2019. évi költségvetéséről szóló 6/2019. (</w:t>
    </w:r>
    <w:proofErr w:type="gramStart"/>
    <w:r>
      <w:t>II.  1</w:t>
    </w:r>
    <w:proofErr w:type="gramEnd"/>
    <w:r>
      <w:t>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D72" w:rsidRDefault="00024D72">
      <w:pPr>
        <w:spacing w:after="0" w:line="240" w:lineRule="auto"/>
      </w:pPr>
      <w:r>
        <w:separator/>
      </w:r>
    </w:p>
  </w:footnote>
  <w:footnote w:type="continuationSeparator" w:id="0">
    <w:p w:rsidR="00024D72" w:rsidRDefault="00024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72" w:rsidRDefault="00024D7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72" w:rsidRDefault="00024D72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24D72" w:rsidRDefault="00024D72">
    <w:pPr>
      <w:pStyle w:val="lfej"/>
      <w:tabs>
        <w:tab w:val="clear" w:pos="4536"/>
        <w:tab w:val="clear" w:pos="9072"/>
      </w:tabs>
    </w:pPr>
  </w:p>
  <w:p w:rsidR="00024D72" w:rsidRDefault="00024D72">
    <w:pPr>
      <w:pStyle w:val="lfej"/>
      <w:tabs>
        <w:tab w:val="clear" w:pos="4536"/>
        <w:tab w:val="clear" w:pos="9072"/>
      </w:tabs>
    </w:pPr>
  </w:p>
  <w:p w:rsidR="00024D72" w:rsidRDefault="00024D72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4D72" w:rsidRDefault="00024D72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024D72" w:rsidRDefault="00024D7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024D72" w:rsidRDefault="00024D7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024D72" w:rsidRDefault="00024D72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024D72" w:rsidRDefault="00024D7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024D72" w:rsidRDefault="00024D72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024D72" w:rsidRDefault="00024D7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024D72" w:rsidRDefault="00024D7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024D72" w:rsidRDefault="00024D72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024D72" w:rsidRDefault="00024D72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24D72" w:rsidRDefault="00024D72">
    <w:pPr>
      <w:pStyle w:val="lfej"/>
      <w:tabs>
        <w:tab w:val="clear" w:pos="4536"/>
        <w:tab w:val="clear" w:pos="9072"/>
      </w:tabs>
    </w:pPr>
  </w:p>
  <w:p w:rsidR="00024D72" w:rsidRDefault="00024D72">
    <w:pPr>
      <w:pStyle w:val="lfej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72" w:rsidRDefault="00024D72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D72" w:rsidRDefault="00024D7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23DB0"/>
    <w:multiLevelType w:val="hybridMultilevel"/>
    <w:tmpl w:val="A34E78BC"/>
    <w:lvl w:ilvl="0" w:tplc="B440912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14D19BE"/>
    <w:multiLevelType w:val="hybridMultilevel"/>
    <w:tmpl w:val="7A245D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F7BD1"/>
    <w:multiLevelType w:val="hybridMultilevel"/>
    <w:tmpl w:val="954C28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20A30"/>
    <w:multiLevelType w:val="hybridMultilevel"/>
    <w:tmpl w:val="2F60E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43AF3"/>
    <w:multiLevelType w:val="hybridMultilevel"/>
    <w:tmpl w:val="8A7E83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400DC"/>
    <w:multiLevelType w:val="hybridMultilevel"/>
    <w:tmpl w:val="C2EC67E2"/>
    <w:lvl w:ilvl="0" w:tplc="B900C0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87A80"/>
    <w:multiLevelType w:val="hybridMultilevel"/>
    <w:tmpl w:val="8BA23C38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D76DB"/>
    <w:multiLevelType w:val="hybridMultilevel"/>
    <w:tmpl w:val="E53820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A7C2C"/>
    <w:multiLevelType w:val="hybridMultilevel"/>
    <w:tmpl w:val="F8765E14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E073D"/>
    <w:multiLevelType w:val="hybridMultilevel"/>
    <w:tmpl w:val="B4361BB0"/>
    <w:lvl w:ilvl="0" w:tplc="6868B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B40F6"/>
    <w:multiLevelType w:val="hybridMultilevel"/>
    <w:tmpl w:val="DF50A0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0D0174"/>
    <w:multiLevelType w:val="hybridMultilevel"/>
    <w:tmpl w:val="F2BE0530"/>
    <w:lvl w:ilvl="0" w:tplc="6868B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DC0C84"/>
    <w:multiLevelType w:val="multilevel"/>
    <w:tmpl w:val="9F4E1B50"/>
    <w:lvl w:ilvl="0">
      <w:start w:val="1"/>
      <w:numFmt w:val="decimal"/>
      <w:lvlText w:val="%1.0"/>
      <w:lvlJc w:val="left"/>
      <w:pPr>
        <w:ind w:left="630" w:hanging="63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38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48E3F5F"/>
    <w:multiLevelType w:val="hybridMultilevel"/>
    <w:tmpl w:val="E1FE6216"/>
    <w:lvl w:ilvl="0" w:tplc="B440912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8825FCE"/>
    <w:multiLevelType w:val="hybridMultilevel"/>
    <w:tmpl w:val="65E09C0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B3C0BE8"/>
    <w:multiLevelType w:val="hybridMultilevel"/>
    <w:tmpl w:val="E9AC32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577B9"/>
    <w:multiLevelType w:val="hybridMultilevel"/>
    <w:tmpl w:val="53A08B9E"/>
    <w:lvl w:ilvl="0" w:tplc="B4409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E74FF"/>
    <w:multiLevelType w:val="hybridMultilevel"/>
    <w:tmpl w:val="73BECA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AC17CF"/>
    <w:multiLevelType w:val="hybridMultilevel"/>
    <w:tmpl w:val="B4CEC8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07EB2"/>
    <w:multiLevelType w:val="hybridMultilevel"/>
    <w:tmpl w:val="A1D863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FF26EE"/>
    <w:multiLevelType w:val="hybridMultilevel"/>
    <w:tmpl w:val="4C2EF7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797C21"/>
    <w:multiLevelType w:val="hybridMultilevel"/>
    <w:tmpl w:val="80E09D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B6A79"/>
    <w:multiLevelType w:val="hybridMultilevel"/>
    <w:tmpl w:val="E90C1F6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F3745FD"/>
    <w:multiLevelType w:val="hybridMultilevel"/>
    <w:tmpl w:val="A8C65466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4"/>
  </w:num>
  <w:num w:numId="4">
    <w:abstractNumId w:val="16"/>
  </w:num>
  <w:num w:numId="5">
    <w:abstractNumId w:val="17"/>
  </w:num>
  <w:num w:numId="6">
    <w:abstractNumId w:val="14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  <w:num w:numId="12">
    <w:abstractNumId w:val="13"/>
  </w:num>
  <w:num w:numId="13">
    <w:abstractNumId w:val="22"/>
  </w:num>
  <w:num w:numId="14">
    <w:abstractNumId w:val="11"/>
  </w:num>
  <w:num w:numId="15">
    <w:abstractNumId w:val="21"/>
  </w:num>
  <w:num w:numId="16">
    <w:abstractNumId w:val="3"/>
  </w:num>
  <w:num w:numId="17">
    <w:abstractNumId w:val="15"/>
  </w:num>
  <w:num w:numId="18">
    <w:abstractNumId w:val="7"/>
  </w:num>
  <w:num w:numId="19">
    <w:abstractNumId w:val="12"/>
  </w:num>
  <w:num w:numId="20">
    <w:abstractNumId w:val="9"/>
  </w:num>
  <w:num w:numId="21">
    <w:abstractNumId w:val="4"/>
  </w:num>
  <w:num w:numId="22">
    <w:abstractNumId w:val="23"/>
  </w:num>
  <w:num w:numId="23">
    <w:abstractNumId w:val="18"/>
  </w:num>
  <w:num w:numId="24">
    <w:abstractNumId w:val="19"/>
  </w:num>
  <w:num w:numId="25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12BF"/>
    <w:rsid w:val="000023D1"/>
    <w:rsid w:val="000033AA"/>
    <w:rsid w:val="000047C3"/>
    <w:rsid w:val="00004CCD"/>
    <w:rsid w:val="00005700"/>
    <w:rsid w:val="0000584E"/>
    <w:rsid w:val="00006290"/>
    <w:rsid w:val="000065BC"/>
    <w:rsid w:val="000119AD"/>
    <w:rsid w:val="00012052"/>
    <w:rsid w:val="00013ABA"/>
    <w:rsid w:val="00014C0C"/>
    <w:rsid w:val="00015955"/>
    <w:rsid w:val="0001617F"/>
    <w:rsid w:val="00016192"/>
    <w:rsid w:val="000161EF"/>
    <w:rsid w:val="0001660E"/>
    <w:rsid w:val="00017D62"/>
    <w:rsid w:val="00022BD5"/>
    <w:rsid w:val="000238D9"/>
    <w:rsid w:val="00023C86"/>
    <w:rsid w:val="00024D72"/>
    <w:rsid w:val="00025F26"/>
    <w:rsid w:val="00027421"/>
    <w:rsid w:val="0002758F"/>
    <w:rsid w:val="00030788"/>
    <w:rsid w:val="000317E6"/>
    <w:rsid w:val="00032358"/>
    <w:rsid w:val="0003413E"/>
    <w:rsid w:val="000345D6"/>
    <w:rsid w:val="00034CF9"/>
    <w:rsid w:val="0003505D"/>
    <w:rsid w:val="00041F3B"/>
    <w:rsid w:val="00042C21"/>
    <w:rsid w:val="0004361F"/>
    <w:rsid w:val="00043B30"/>
    <w:rsid w:val="0004485D"/>
    <w:rsid w:val="00044C27"/>
    <w:rsid w:val="00046127"/>
    <w:rsid w:val="00046978"/>
    <w:rsid w:val="00046A22"/>
    <w:rsid w:val="00051502"/>
    <w:rsid w:val="00052C42"/>
    <w:rsid w:val="000542E9"/>
    <w:rsid w:val="000544D9"/>
    <w:rsid w:val="000554F0"/>
    <w:rsid w:val="000568DE"/>
    <w:rsid w:val="00057ADC"/>
    <w:rsid w:val="00060210"/>
    <w:rsid w:val="000609F3"/>
    <w:rsid w:val="00060BAC"/>
    <w:rsid w:val="00061F80"/>
    <w:rsid w:val="000631C2"/>
    <w:rsid w:val="00063228"/>
    <w:rsid w:val="00064446"/>
    <w:rsid w:val="0006493B"/>
    <w:rsid w:val="00065131"/>
    <w:rsid w:val="00065840"/>
    <w:rsid w:val="000658AE"/>
    <w:rsid w:val="000659DA"/>
    <w:rsid w:val="000667E0"/>
    <w:rsid w:val="000671A8"/>
    <w:rsid w:val="00070106"/>
    <w:rsid w:val="000707D3"/>
    <w:rsid w:val="00070AFE"/>
    <w:rsid w:val="0007150E"/>
    <w:rsid w:val="000715EE"/>
    <w:rsid w:val="000718DB"/>
    <w:rsid w:val="00071F32"/>
    <w:rsid w:val="00072558"/>
    <w:rsid w:val="00072861"/>
    <w:rsid w:val="0007440C"/>
    <w:rsid w:val="000746E6"/>
    <w:rsid w:val="00076F71"/>
    <w:rsid w:val="00077EDD"/>
    <w:rsid w:val="0008134D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A0556"/>
    <w:rsid w:val="000A1309"/>
    <w:rsid w:val="000A1A05"/>
    <w:rsid w:val="000A2C95"/>
    <w:rsid w:val="000A2E19"/>
    <w:rsid w:val="000A2FDA"/>
    <w:rsid w:val="000A375B"/>
    <w:rsid w:val="000A3D6A"/>
    <w:rsid w:val="000A4981"/>
    <w:rsid w:val="000A5894"/>
    <w:rsid w:val="000A6617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D39"/>
    <w:rsid w:val="000B7077"/>
    <w:rsid w:val="000C092D"/>
    <w:rsid w:val="000C1AA0"/>
    <w:rsid w:val="000C20B5"/>
    <w:rsid w:val="000C2E3A"/>
    <w:rsid w:val="000C34AB"/>
    <w:rsid w:val="000C608C"/>
    <w:rsid w:val="000C6521"/>
    <w:rsid w:val="000C6C45"/>
    <w:rsid w:val="000C76D4"/>
    <w:rsid w:val="000C770F"/>
    <w:rsid w:val="000C7C43"/>
    <w:rsid w:val="000D0D25"/>
    <w:rsid w:val="000D10E1"/>
    <w:rsid w:val="000D1817"/>
    <w:rsid w:val="000D1B88"/>
    <w:rsid w:val="000D2541"/>
    <w:rsid w:val="000D2DAE"/>
    <w:rsid w:val="000D3BC6"/>
    <w:rsid w:val="000D3DA0"/>
    <w:rsid w:val="000D3DEB"/>
    <w:rsid w:val="000D438E"/>
    <w:rsid w:val="000D5EDB"/>
    <w:rsid w:val="000D6247"/>
    <w:rsid w:val="000D7049"/>
    <w:rsid w:val="000D7190"/>
    <w:rsid w:val="000D7748"/>
    <w:rsid w:val="000E1B54"/>
    <w:rsid w:val="000E1C01"/>
    <w:rsid w:val="000E2B04"/>
    <w:rsid w:val="000E2F3A"/>
    <w:rsid w:val="000E31DE"/>
    <w:rsid w:val="000E3EC1"/>
    <w:rsid w:val="000E3F4E"/>
    <w:rsid w:val="000E6F8D"/>
    <w:rsid w:val="000E7730"/>
    <w:rsid w:val="000E7D0D"/>
    <w:rsid w:val="000F096A"/>
    <w:rsid w:val="000F1E05"/>
    <w:rsid w:val="000F239F"/>
    <w:rsid w:val="000F258F"/>
    <w:rsid w:val="000F2A7C"/>
    <w:rsid w:val="000F34C6"/>
    <w:rsid w:val="000F528F"/>
    <w:rsid w:val="000F578D"/>
    <w:rsid w:val="000F65E7"/>
    <w:rsid w:val="00100EA0"/>
    <w:rsid w:val="00102FEE"/>
    <w:rsid w:val="001051AF"/>
    <w:rsid w:val="00106D3A"/>
    <w:rsid w:val="0010773C"/>
    <w:rsid w:val="001101EB"/>
    <w:rsid w:val="001111DD"/>
    <w:rsid w:val="001114F7"/>
    <w:rsid w:val="00111834"/>
    <w:rsid w:val="001126AB"/>
    <w:rsid w:val="001146C8"/>
    <w:rsid w:val="00115101"/>
    <w:rsid w:val="001163C6"/>
    <w:rsid w:val="00117A99"/>
    <w:rsid w:val="00117B66"/>
    <w:rsid w:val="001203C6"/>
    <w:rsid w:val="00120CCB"/>
    <w:rsid w:val="00121148"/>
    <w:rsid w:val="00121B82"/>
    <w:rsid w:val="001239F9"/>
    <w:rsid w:val="00123B1F"/>
    <w:rsid w:val="00124900"/>
    <w:rsid w:val="00127E98"/>
    <w:rsid w:val="00127F79"/>
    <w:rsid w:val="00130936"/>
    <w:rsid w:val="001315CF"/>
    <w:rsid w:val="00132C89"/>
    <w:rsid w:val="00133458"/>
    <w:rsid w:val="0013409A"/>
    <w:rsid w:val="00134A11"/>
    <w:rsid w:val="00134CCE"/>
    <w:rsid w:val="00135AE1"/>
    <w:rsid w:val="00140C3D"/>
    <w:rsid w:val="0014174E"/>
    <w:rsid w:val="00141FD9"/>
    <w:rsid w:val="00142403"/>
    <w:rsid w:val="001426F2"/>
    <w:rsid w:val="00142948"/>
    <w:rsid w:val="00142B98"/>
    <w:rsid w:val="00143B4E"/>
    <w:rsid w:val="00145970"/>
    <w:rsid w:val="001470C2"/>
    <w:rsid w:val="001501DD"/>
    <w:rsid w:val="001502CC"/>
    <w:rsid w:val="00150D51"/>
    <w:rsid w:val="00156D83"/>
    <w:rsid w:val="00157BDD"/>
    <w:rsid w:val="001606EB"/>
    <w:rsid w:val="00161AF6"/>
    <w:rsid w:val="00161B46"/>
    <w:rsid w:val="001631EC"/>
    <w:rsid w:val="00163990"/>
    <w:rsid w:val="00163C59"/>
    <w:rsid w:val="001650E1"/>
    <w:rsid w:val="00165247"/>
    <w:rsid w:val="0016532E"/>
    <w:rsid w:val="00165A01"/>
    <w:rsid w:val="00165FBC"/>
    <w:rsid w:val="001701A4"/>
    <w:rsid w:val="0017194D"/>
    <w:rsid w:val="0017322E"/>
    <w:rsid w:val="0017491B"/>
    <w:rsid w:val="00175C6B"/>
    <w:rsid w:val="0017643C"/>
    <w:rsid w:val="001764D7"/>
    <w:rsid w:val="001775E5"/>
    <w:rsid w:val="001817BB"/>
    <w:rsid w:val="00182191"/>
    <w:rsid w:val="00183248"/>
    <w:rsid w:val="00183B78"/>
    <w:rsid w:val="00183D1F"/>
    <w:rsid w:val="001854EB"/>
    <w:rsid w:val="00186038"/>
    <w:rsid w:val="001862DA"/>
    <w:rsid w:val="001868E5"/>
    <w:rsid w:val="0018738B"/>
    <w:rsid w:val="00190F68"/>
    <w:rsid w:val="00191039"/>
    <w:rsid w:val="0019179D"/>
    <w:rsid w:val="00193F48"/>
    <w:rsid w:val="0019484F"/>
    <w:rsid w:val="00194E13"/>
    <w:rsid w:val="00195563"/>
    <w:rsid w:val="001A02DC"/>
    <w:rsid w:val="001A1056"/>
    <w:rsid w:val="001A175D"/>
    <w:rsid w:val="001A196D"/>
    <w:rsid w:val="001A1A23"/>
    <w:rsid w:val="001A2161"/>
    <w:rsid w:val="001A3294"/>
    <w:rsid w:val="001A374A"/>
    <w:rsid w:val="001A53A5"/>
    <w:rsid w:val="001A545A"/>
    <w:rsid w:val="001B0F74"/>
    <w:rsid w:val="001B174F"/>
    <w:rsid w:val="001B2412"/>
    <w:rsid w:val="001B444A"/>
    <w:rsid w:val="001B5341"/>
    <w:rsid w:val="001C0004"/>
    <w:rsid w:val="001C19EB"/>
    <w:rsid w:val="001C2E95"/>
    <w:rsid w:val="001C3AD7"/>
    <w:rsid w:val="001C3B3A"/>
    <w:rsid w:val="001C437D"/>
    <w:rsid w:val="001C4A4B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B6C"/>
    <w:rsid w:val="001E12BD"/>
    <w:rsid w:val="001E1429"/>
    <w:rsid w:val="001E249E"/>
    <w:rsid w:val="001E26A1"/>
    <w:rsid w:val="001E2FB0"/>
    <w:rsid w:val="001E4D62"/>
    <w:rsid w:val="001E4D87"/>
    <w:rsid w:val="001E5063"/>
    <w:rsid w:val="001E546C"/>
    <w:rsid w:val="001E5B3E"/>
    <w:rsid w:val="001E5BAB"/>
    <w:rsid w:val="001E6502"/>
    <w:rsid w:val="001E6C5E"/>
    <w:rsid w:val="001E6DAB"/>
    <w:rsid w:val="001F03FC"/>
    <w:rsid w:val="001F0CEE"/>
    <w:rsid w:val="001F27D6"/>
    <w:rsid w:val="001F30EA"/>
    <w:rsid w:val="001F377E"/>
    <w:rsid w:val="001F3BFD"/>
    <w:rsid w:val="001F4AF3"/>
    <w:rsid w:val="001F4D72"/>
    <w:rsid w:val="001F60DA"/>
    <w:rsid w:val="001F6AC3"/>
    <w:rsid w:val="001F6BF3"/>
    <w:rsid w:val="001F712A"/>
    <w:rsid w:val="001F7AC4"/>
    <w:rsid w:val="0020153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49E6"/>
    <w:rsid w:val="002174E2"/>
    <w:rsid w:val="0022198B"/>
    <w:rsid w:val="002247ED"/>
    <w:rsid w:val="00225536"/>
    <w:rsid w:val="0022723C"/>
    <w:rsid w:val="00227377"/>
    <w:rsid w:val="002276FB"/>
    <w:rsid w:val="00227BC3"/>
    <w:rsid w:val="00231006"/>
    <w:rsid w:val="0023176C"/>
    <w:rsid w:val="00231776"/>
    <w:rsid w:val="00231808"/>
    <w:rsid w:val="00233A4D"/>
    <w:rsid w:val="002343BD"/>
    <w:rsid w:val="00234A6C"/>
    <w:rsid w:val="002350CE"/>
    <w:rsid w:val="0023634B"/>
    <w:rsid w:val="00236659"/>
    <w:rsid w:val="0023744D"/>
    <w:rsid w:val="0023765B"/>
    <w:rsid w:val="00237FE5"/>
    <w:rsid w:val="00240783"/>
    <w:rsid w:val="00240D5F"/>
    <w:rsid w:val="00241D5A"/>
    <w:rsid w:val="002439A2"/>
    <w:rsid w:val="002446F8"/>
    <w:rsid w:val="0024527A"/>
    <w:rsid w:val="00245E68"/>
    <w:rsid w:val="00246388"/>
    <w:rsid w:val="00246876"/>
    <w:rsid w:val="0024732E"/>
    <w:rsid w:val="002538D0"/>
    <w:rsid w:val="00253C9F"/>
    <w:rsid w:val="00253D1B"/>
    <w:rsid w:val="002546FD"/>
    <w:rsid w:val="00254B3A"/>
    <w:rsid w:val="00255FE4"/>
    <w:rsid w:val="00256621"/>
    <w:rsid w:val="00257070"/>
    <w:rsid w:val="00257E31"/>
    <w:rsid w:val="00264477"/>
    <w:rsid w:val="00265F72"/>
    <w:rsid w:val="00267287"/>
    <w:rsid w:val="00267455"/>
    <w:rsid w:val="0027057A"/>
    <w:rsid w:val="002718F5"/>
    <w:rsid w:val="00273CDC"/>
    <w:rsid w:val="002741D3"/>
    <w:rsid w:val="00274560"/>
    <w:rsid w:val="002746E4"/>
    <w:rsid w:val="002757FE"/>
    <w:rsid w:val="0027657A"/>
    <w:rsid w:val="0027718F"/>
    <w:rsid w:val="002779AE"/>
    <w:rsid w:val="0028015D"/>
    <w:rsid w:val="002801A5"/>
    <w:rsid w:val="00280687"/>
    <w:rsid w:val="00280D2D"/>
    <w:rsid w:val="002812D7"/>
    <w:rsid w:val="00281E39"/>
    <w:rsid w:val="00281FBA"/>
    <w:rsid w:val="00282BC0"/>
    <w:rsid w:val="002833E2"/>
    <w:rsid w:val="0028357A"/>
    <w:rsid w:val="00283683"/>
    <w:rsid w:val="0028390F"/>
    <w:rsid w:val="00285102"/>
    <w:rsid w:val="00286DC7"/>
    <w:rsid w:val="00287E35"/>
    <w:rsid w:val="0029012A"/>
    <w:rsid w:val="0029092E"/>
    <w:rsid w:val="00291D33"/>
    <w:rsid w:val="002929E8"/>
    <w:rsid w:val="00294C05"/>
    <w:rsid w:val="00294E79"/>
    <w:rsid w:val="00295F0D"/>
    <w:rsid w:val="00296136"/>
    <w:rsid w:val="002962B8"/>
    <w:rsid w:val="00296759"/>
    <w:rsid w:val="0029680A"/>
    <w:rsid w:val="00296E70"/>
    <w:rsid w:val="002A2875"/>
    <w:rsid w:val="002A2B3D"/>
    <w:rsid w:val="002A3018"/>
    <w:rsid w:val="002A451D"/>
    <w:rsid w:val="002A4810"/>
    <w:rsid w:val="002A4E8B"/>
    <w:rsid w:val="002A7366"/>
    <w:rsid w:val="002A7AF1"/>
    <w:rsid w:val="002A7EF7"/>
    <w:rsid w:val="002B0235"/>
    <w:rsid w:val="002B24B5"/>
    <w:rsid w:val="002B2958"/>
    <w:rsid w:val="002B29E0"/>
    <w:rsid w:val="002B31B6"/>
    <w:rsid w:val="002B3266"/>
    <w:rsid w:val="002B3E09"/>
    <w:rsid w:val="002B4ABB"/>
    <w:rsid w:val="002B5252"/>
    <w:rsid w:val="002B5EEB"/>
    <w:rsid w:val="002B6497"/>
    <w:rsid w:val="002B6B24"/>
    <w:rsid w:val="002B6BD8"/>
    <w:rsid w:val="002C1406"/>
    <w:rsid w:val="002C1E00"/>
    <w:rsid w:val="002C2D42"/>
    <w:rsid w:val="002C36F0"/>
    <w:rsid w:val="002C3AB5"/>
    <w:rsid w:val="002C4279"/>
    <w:rsid w:val="002C7AE0"/>
    <w:rsid w:val="002D0489"/>
    <w:rsid w:val="002D1548"/>
    <w:rsid w:val="002D1F5A"/>
    <w:rsid w:val="002D2425"/>
    <w:rsid w:val="002D2B0F"/>
    <w:rsid w:val="002D3C37"/>
    <w:rsid w:val="002D3EA2"/>
    <w:rsid w:val="002D43F5"/>
    <w:rsid w:val="002D4F68"/>
    <w:rsid w:val="002D505B"/>
    <w:rsid w:val="002D50CD"/>
    <w:rsid w:val="002D56CE"/>
    <w:rsid w:val="002D6A74"/>
    <w:rsid w:val="002D7074"/>
    <w:rsid w:val="002D7BAD"/>
    <w:rsid w:val="002E0188"/>
    <w:rsid w:val="002E101B"/>
    <w:rsid w:val="002E2070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F0EC5"/>
    <w:rsid w:val="002F2412"/>
    <w:rsid w:val="002F2802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2A8C"/>
    <w:rsid w:val="00305DA7"/>
    <w:rsid w:val="00306C16"/>
    <w:rsid w:val="00306CE9"/>
    <w:rsid w:val="00307207"/>
    <w:rsid w:val="003076CB"/>
    <w:rsid w:val="003102AD"/>
    <w:rsid w:val="00311525"/>
    <w:rsid w:val="00311574"/>
    <w:rsid w:val="00311B22"/>
    <w:rsid w:val="00311CD9"/>
    <w:rsid w:val="0031243E"/>
    <w:rsid w:val="00312720"/>
    <w:rsid w:val="003133A1"/>
    <w:rsid w:val="003135AF"/>
    <w:rsid w:val="00313B63"/>
    <w:rsid w:val="0031419C"/>
    <w:rsid w:val="00314557"/>
    <w:rsid w:val="003145C7"/>
    <w:rsid w:val="00315FD9"/>
    <w:rsid w:val="00317658"/>
    <w:rsid w:val="00320013"/>
    <w:rsid w:val="003203C1"/>
    <w:rsid w:val="0032169B"/>
    <w:rsid w:val="00321ADC"/>
    <w:rsid w:val="00323A5B"/>
    <w:rsid w:val="00325F3B"/>
    <w:rsid w:val="00325FE5"/>
    <w:rsid w:val="0033015D"/>
    <w:rsid w:val="00332CC2"/>
    <w:rsid w:val="00332DE0"/>
    <w:rsid w:val="0033490B"/>
    <w:rsid w:val="003351D1"/>
    <w:rsid w:val="00336B1D"/>
    <w:rsid w:val="003371F8"/>
    <w:rsid w:val="00337F0C"/>
    <w:rsid w:val="003401D2"/>
    <w:rsid w:val="00340296"/>
    <w:rsid w:val="003411B2"/>
    <w:rsid w:val="003421CC"/>
    <w:rsid w:val="00342ED7"/>
    <w:rsid w:val="0034362E"/>
    <w:rsid w:val="0034363F"/>
    <w:rsid w:val="00343FB4"/>
    <w:rsid w:val="00344196"/>
    <w:rsid w:val="003450BD"/>
    <w:rsid w:val="0034515F"/>
    <w:rsid w:val="00345C31"/>
    <w:rsid w:val="00346357"/>
    <w:rsid w:val="00350A54"/>
    <w:rsid w:val="00351208"/>
    <w:rsid w:val="0035176D"/>
    <w:rsid w:val="00351CAD"/>
    <w:rsid w:val="003523FB"/>
    <w:rsid w:val="003537C8"/>
    <w:rsid w:val="00353A4E"/>
    <w:rsid w:val="003546B4"/>
    <w:rsid w:val="00354FC9"/>
    <w:rsid w:val="0035512B"/>
    <w:rsid w:val="00355131"/>
    <w:rsid w:val="00355CDC"/>
    <w:rsid w:val="0035635C"/>
    <w:rsid w:val="00356385"/>
    <w:rsid w:val="003573A4"/>
    <w:rsid w:val="00357729"/>
    <w:rsid w:val="003613F1"/>
    <w:rsid w:val="00361A3B"/>
    <w:rsid w:val="00361D72"/>
    <w:rsid w:val="0036355F"/>
    <w:rsid w:val="003643CA"/>
    <w:rsid w:val="00364C8F"/>
    <w:rsid w:val="00366211"/>
    <w:rsid w:val="00367971"/>
    <w:rsid w:val="00367D12"/>
    <w:rsid w:val="0037005E"/>
    <w:rsid w:val="003704AE"/>
    <w:rsid w:val="003705AD"/>
    <w:rsid w:val="00371598"/>
    <w:rsid w:val="00371996"/>
    <w:rsid w:val="00372BB0"/>
    <w:rsid w:val="003736B3"/>
    <w:rsid w:val="003743D7"/>
    <w:rsid w:val="003745E9"/>
    <w:rsid w:val="003748DB"/>
    <w:rsid w:val="00380B7F"/>
    <w:rsid w:val="00381527"/>
    <w:rsid w:val="00381B75"/>
    <w:rsid w:val="00381D5E"/>
    <w:rsid w:val="00383676"/>
    <w:rsid w:val="00385B69"/>
    <w:rsid w:val="00385E2C"/>
    <w:rsid w:val="00386086"/>
    <w:rsid w:val="00387D10"/>
    <w:rsid w:val="00387E5B"/>
    <w:rsid w:val="003905D0"/>
    <w:rsid w:val="00390EE3"/>
    <w:rsid w:val="00393BB8"/>
    <w:rsid w:val="00394506"/>
    <w:rsid w:val="00394A37"/>
    <w:rsid w:val="003963DD"/>
    <w:rsid w:val="00397A7F"/>
    <w:rsid w:val="003A2FC5"/>
    <w:rsid w:val="003A34A4"/>
    <w:rsid w:val="003A3B82"/>
    <w:rsid w:val="003A4116"/>
    <w:rsid w:val="003A5A5C"/>
    <w:rsid w:val="003A64E5"/>
    <w:rsid w:val="003A6EDF"/>
    <w:rsid w:val="003A734A"/>
    <w:rsid w:val="003B26B9"/>
    <w:rsid w:val="003B5CCC"/>
    <w:rsid w:val="003B6164"/>
    <w:rsid w:val="003B770A"/>
    <w:rsid w:val="003B790A"/>
    <w:rsid w:val="003B7C1C"/>
    <w:rsid w:val="003B7E52"/>
    <w:rsid w:val="003C0552"/>
    <w:rsid w:val="003C0B5D"/>
    <w:rsid w:val="003C1746"/>
    <w:rsid w:val="003C2B38"/>
    <w:rsid w:val="003C2BA8"/>
    <w:rsid w:val="003C332D"/>
    <w:rsid w:val="003C3476"/>
    <w:rsid w:val="003C3CC6"/>
    <w:rsid w:val="003C3D2D"/>
    <w:rsid w:val="003C49E4"/>
    <w:rsid w:val="003C63DE"/>
    <w:rsid w:val="003C663A"/>
    <w:rsid w:val="003C6AC9"/>
    <w:rsid w:val="003D10D1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E18A9"/>
    <w:rsid w:val="003E20D1"/>
    <w:rsid w:val="003E2182"/>
    <w:rsid w:val="003E323C"/>
    <w:rsid w:val="003E3AE2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59F6"/>
    <w:rsid w:val="003F617F"/>
    <w:rsid w:val="003F68E0"/>
    <w:rsid w:val="003F6D3C"/>
    <w:rsid w:val="00400019"/>
    <w:rsid w:val="00400A6C"/>
    <w:rsid w:val="00401184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114C5"/>
    <w:rsid w:val="0041180E"/>
    <w:rsid w:val="00411A31"/>
    <w:rsid w:val="00411D55"/>
    <w:rsid w:val="00412CBE"/>
    <w:rsid w:val="00413267"/>
    <w:rsid w:val="00413C82"/>
    <w:rsid w:val="004142FF"/>
    <w:rsid w:val="004148EE"/>
    <w:rsid w:val="00415FFF"/>
    <w:rsid w:val="00416294"/>
    <w:rsid w:val="0041694B"/>
    <w:rsid w:val="004172F5"/>
    <w:rsid w:val="00421319"/>
    <w:rsid w:val="00421D94"/>
    <w:rsid w:val="0042370C"/>
    <w:rsid w:val="00423883"/>
    <w:rsid w:val="00425C69"/>
    <w:rsid w:val="004271E7"/>
    <w:rsid w:val="00427892"/>
    <w:rsid w:val="0043069F"/>
    <w:rsid w:val="00430D03"/>
    <w:rsid w:val="0043124F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2258"/>
    <w:rsid w:val="00442A1A"/>
    <w:rsid w:val="00445B9C"/>
    <w:rsid w:val="004466E1"/>
    <w:rsid w:val="004470F5"/>
    <w:rsid w:val="00447AA4"/>
    <w:rsid w:val="00450C9D"/>
    <w:rsid w:val="004521AF"/>
    <w:rsid w:val="00452311"/>
    <w:rsid w:val="0045257A"/>
    <w:rsid w:val="00454E0B"/>
    <w:rsid w:val="0045545C"/>
    <w:rsid w:val="00455DDC"/>
    <w:rsid w:val="00456231"/>
    <w:rsid w:val="00456367"/>
    <w:rsid w:val="004573EF"/>
    <w:rsid w:val="0046076A"/>
    <w:rsid w:val="004635F9"/>
    <w:rsid w:val="00463EC2"/>
    <w:rsid w:val="004648F2"/>
    <w:rsid w:val="00465594"/>
    <w:rsid w:val="004656DD"/>
    <w:rsid w:val="004679E4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7DB9"/>
    <w:rsid w:val="00480051"/>
    <w:rsid w:val="00482013"/>
    <w:rsid w:val="00482438"/>
    <w:rsid w:val="004842C5"/>
    <w:rsid w:val="004843E4"/>
    <w:rsid w:val="00484443"/>
    <w:rsid w:val="004846E6"/>
    <w:rsid w:val="00485837"/>
    <w:rsid w:val="0049030D"/>
    <w:rsid w:val="00491381"/>
    <w:rsid w:val="0049164F"/>
    <w:rsid w:val="00491B04"/>
    <w:rsid w:val="004935D7"/>
    <w:rsid w:val="0049383E"/>
    <w:rsid w:val="00493A9C"/>
    <w:rsid w:val="0049668C"/>
    <w:rsid w:val="00496E3E"/>
    <w:rsid w:val="00497654"/>
    <w:rsid w:val="004A056E"/>
    <w:rsid w:val="004A07B7"/>
    <w:rsid w:val="004A1318"/>
    <w:rsid w:val="004A1346"/>
    <w:rsid w:val="004A36A5"/>
    <w:rsid w:val="004A4322"/>
    <w:rsid w:val="004A5BB2"/>
    <w:rsid w:val="004A5F1E"/>
    <w:rsid w:val="004B1010"/>
    <w:rsid w:val="004B1026"/>
    <w:rsid w:val="004B1195"/>
    <w:rsid w:val="004B19F7"/>
    <w:rsid w:val="004B338F"/>
    <w:rsid w:val="004B3E09"/>
    <w:rsid w:val="004B40D8"/>
    <w:rsid w:val="004B44B1"/>
    <w:rsid w:val="004B52BF"/>
    <w:rsid w:val="004B5544"/>
    <w:rsid w:val="004B5A5E"/>
    <w:rsid w:val="004B5EB3"/>
    <w:rsid w:val="004B6307"/>
    <w:rsid w:val="004B6B4C"/>
    <w:rsid w:val="004B6C55"/>
    <w:rsid w:val="004B6D39"/>
    <w:rsid w:val="004B798A"/>
    <w:rsid w:val="004C0984"/>
    <w:rsid w:val="004C0BD2"/>
    <w:rsid w:val="004C1F4A"/>
    <w:rsid w:val="004C2134"/>
    <w:rsid w:val="004C23A4"/>
    <w:rsid w:val="004C4707"/>
    <w:rsid w:val="004C4DD1"/>
    <w:rsid w:val="004C758B"/>
    <w:rsid w:val="004D0439"/>
    <w:rsid w:val="004D120F"/>
    <w:rsid w:val="004D186A"/>
    <w:rsid w:val="004D2178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7639"/>
    <w:rsid w:val="004E0E4A"/>
    <w:rsid w:val="004E0F9A"/>
    <w:rsid w:val="004E159B"/>
    <w:rsid w:val="004E1D60"/>
    <w:rsid w:val="004E32A5"/>
    <w:rsid w:val="004E3480"/>
    <w:rsid w:val="004E4396"/>
    <w:rsid w:val="004E4EC5"/>
    <w:rsid w:val="004E5F19"/>
    <w:rsid w:val="004E6250"/>
    <w:rsid w:val="004E6389"/>
    <w:rsid w:val="004E7E03"/>
    <w:rsid w:val="004F00C9"/>
    <w:rsid w:val="004F04B9"/>
    <w:rsid w:val="004F1179"/>
    <w:rsid w:val="004F13A8"/>
    <w:rsid w:val="004F2DC3"/>
    <w:rsid w:val="004F3001"/>
    <w:rsid w:val="004F3B81"/>
    <w:rsid w:val="004F433C"/>
    <w:rsid w:val="004F4696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462D"/>
    <w:rsid w:val="00504B71"/>
    <w:rsid w:val="00504F6A"/>
    <w:rsid w:val="00505C08"/>
    <w:rsid w:val="00505D27"/>
    <w:rsid w:val="00507124"/>
    <w:rsid w:val="005071E8"/>
    <w:rsid w:val="00507837"/>
    <w:rsid w:val="00512C78"/>
    <w:rsid w:val="00512C8D"/>
    <w:rsid w:val="00514738"/>
    <w:rsid w:val="00515CD7"/>
    <w:rsid w:val="00516CF0"/>
    <w:rsid w:val="00516E33"/>
    <w:rsid w:val="00517929"/>
    <w:rsid w:val="00517E62"/>
    <w:rsid w:val="00520EC3"/>
    <w:rsid w:val="00521BD0"/>
    <w:rsid w:val="00521E49"/>
    <w:rsid w:val="00523D86"/>
    <w:rsid w:val="005247A3"/>
    <w:rsid w:val="00525870"/>
    <w:rsid w:val="0052629F"/>
    <w:rsid w:val="00526384"/>
    <w:rsid w:val="00526694"/>
    <w:rsid w:val="00530C75"/>
    <w:rsid w:val="00533803"/>
    <w:rsid w:val="0053399D"/>
    <w:rsid w:val="005340BB"/>
    <w:rsid w:val="00535EB2"/>
    <w:rsid w:val="00537F4C"/>
    <w:rsid w:val="00541483"/>
    <w:rsid w:val="005416DD"/>
    <w:rsid w:val="00542978"/>
    <w:rsid w:val="005439ED"/>
    <w:rsid w:val="00543B57"/>
    <w:rsid w:val="005441E7"/>
    <w:rsid w:val="00544D50"/>
    <w:rsid w:val="00546478"/>
    <w:rsid w:val="00546A35"/>
    <w:rsid w:val="00546E78"/>
    <w:rsid w:val="005505AB"/>
    <w:rsid w:val="005528F8"/>
    <w:rsid w:val="005530F8"/>
    <w:rsid w:val="0055450C"/>
    <w:rsid w:val="00554C44"/>
    <w:rsid w:val="00555C9E"/>
    <w:rsid w:val="00556BD4"/>
    <w:rsid w:val="00556C43"/>
    <w:rsid w:val="00557367"/>
    <w:rsid w:val="005578DB"/>
    <w:rsid w:val="005579C7"/>
    <w:rsid w:val="005605A9"/>
    <w:rsid w:val="0056187D"/>
    <w:rsid w:val="00562474"/>
    <w:rsid w:val="0056255D"/>
    <w:rsid w:val="00562BFE"/>
    <w:rsid w:val="00563C74"/>
    <w:rsid w:val="005658FE"/>
    <w:rsid w:val="0056638B"/>
    <w:rsid w:val="0056718E"/>
    <w:rsid w:val="0056730E"/>
    <w:rsid w:val="00567F98"/>
    <w:rsid w:val="00571AF4"/>
    <w:rsid w:val="005721DF"/>
    <w:rsid w:val="00572861"/>
    <w:rsid w:val="00574546"/>
    <w:rsid w:val="00574EC7"/>
    <w:rsid w:val="00575806"/>
    <w:rsid w:val="00576897"/>
    <w:rsid w:val="0057689C"/>
    <w:rsid w:val="00576AB0"/>
    <w:rsid w:val="0057730E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1F2D"/>
    <w:rsid w:val="0059250E"/>
    <w:rsid w:val="0059283C"/>
    <w:rsid w:val="0059350F"/>
    <w:rsid w:val="005936EE"/>
    <w:rsid w:val="00593C48"/>
    <w:rsid w:val="00595617"/>
    <w:rsid w:val="00597523"/>
    <w:rsid w:val="005A1103"/>
    <w:rsid w:val="005A4B36"/>
    <w:rsid w:val="005A4C89"/>
    <w:rsid w:val="005A5525"/>
    <w:rsid w:val="005A77C9"/>
    <w:rsid w:val="005A7889"/>
    <w:rsid w:val="005B0E58"/>
    <w:rsid w:val="005B1008"/>
    <w:rsid w:val="005B2F71"/>
    <w:rsid w:val="005B41A3"/>
    <w:rsid w:val="005B44A2"/>
    <w:rsid w:val="005B47B1"/>
    <w:rsid w:val="005B6018"/>
    <w:rsid w:val="005C036F"/>
    <w:rsid w:val="005C1696"/>
    <w:rsid w:val="005C3503"/>
    <w:rsid w:val="005C48DA"/>
    <w:rsid w:val="005C4A46"/>
    <w:rsid w:val="005C539F"/>
    <w:rsid w:val="005C5D07"/>
    <w:rsid w:val="005C6650"/>
    <w:rsid w:val="005C6866"/>
    <w:rsid w:val="005C68DD"/>
    <w:rsid w:val="005C70C7"/>
    <w:rsid w:val="005D1D41"/>
    <w:rsid w:val="005D2216"/>
    <w:rsid w:val="005D52E0"/>
    <w:rsid w:val="005D5F31"/>
    <w:rsid w:val="005E01EC"/>
    <w:rsid w:val="005E1290"/>
    <w:rsid w:val="005E1766"/>
    <w:rsid w:val="005E1DC1"/>
    <w:rsid w:val="005E309C"/>
    <w:rsid w:val="005E3BD6"/>
    <w:rsid w:val="005E4910"/>
    <w:rsid w:val="005E5472"/>
    <w:rsid w:val="005E5F31"/>
    <w:rsid w:val="005E6D27"/>
    <w:rsid w:val="005F0FBD"/>
    <w:rsid w:val="005F17AC"/>
    <w:rsid w:val="005F3BA4"/>
    <w:rsid w:val="005F4699"/>
    <w:rsid w:val="005F5599"/>
    <w:rsid w:val="005F5E6B"/>
    <w:rsid w:val="005F5FFB"/>
    <w:rsid w:val="005F6A2B"/>
    <w:rsid w:val="005F77F5"/>
    <w:rsid w:val="00601451"/>
    <w:rsid w:val="00601960"/>
    <w:rsid w:val="00601B8E"/>
    <w:rsid w:val="006023EF"/>
    <w:rsid w:val="00603040"/>
    <w:rsid w:val="006040A9"/>
    <w:rsid w:val="006040AE"/>
    <w:rsid w:val="00606519"/>
    <w:rsid w:val="006069A3"/>
    <w:rsid w:val="006075CC"/>
    <w:rsid w:val="00607960"/>
    <w:rsid w:val="00610071"/>
    <w:rsid w:val="00611320"/>
    <w:rsid w:val="00612268"/>
    <w:rsid w:val="00612D3E"/>
    <w:rsid w:val="006132AD"/>
    <w:rsid w:val="00613477"/>
    <w:rsid w:val="00613888"/>
    <w:rsid w:val="00613E27"/>
    <w:rsid w:val="00616ADA"/>
    <w:rsid w:val="00616E51"/>
    <w:rsid w:val="0061796C"/>
    <w:rsid w:val="00617C21"/>
    <w:rsid w:val="00620B18"/>
    <w:rsid w:val="00621859"/>
    <w:rsid w:val="00624555"/>
    <w:rsid w:val="00625172"/>
    <w:rsid w:val="00625465"/>
    <w:rsid w:val="00625BD4"/>
    <w:rsid w:val="00626F7F"/>
    <w:rsid w:val="00627B32"/>
    <w:rsid w:val="00630B9F"/>
    <w:rsid w:val="00630F16"/>
    <w:rsid w:val="00631D3F"/>
    <w:rsid w:val="0063381D"/>
    <w:rsid w:val="006359F0"/>
    <w:rsid w:val="00636AAF"/>
    <w:rsid w:val="00637EA6"/>
    <w:rsid w:val="0064102E"/>
    <w:rsid w:val="00641490"/>
    <w:rsid w:val="00641F6B"/>
    <w:rsid w:val="00641F9B"/>
    <w:rsid w:val="0064240B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366F"/>
    <w:rsid w:val="006550DB"/>
    <w:rsid w:val="00655E03"/>
    <w:rsid w:val="006563C1"/>
    <w:rsid w:val="0065673F"/>
    <w:rsid w:val="00656B84"/>
    <w:rsid w:val="00657D14"/>
    <w:rsid w:val="00660419"/>
    <w:rsid w:val="006620F6"/>
    <w:rsid w:val="0066289D"/>
    <w:rsid w:val="00662DA9"/>
    <w:rsid w:val="00663E8A"/>
    <w:rsid w:val="00663F9C"/>
    <w:rsid w:val="00665863"/>
    <w:rsid w:val="00665CE5"/>
    <w:rsid w:val="006664EB"/>
    <w:rsid w:val="00666EDF"/>
    <w:rsid w:val="00666F0A"/>
    <w:rsid w:val="006671F1"/>
    <w:rsid w:val="00672552"/>
    <w:rsid w:val="00673031"/>
    <w:rsid w:val="00673BA1"/>
    <w:rsid w:val="006769C6"/>
    <w:rsid w:val="00676B3C"/>
    <w:rsid w:val="006803A9"/>
    <w:rsid w:val="00683120"/>
    <w:rsid w:val="00683B01"/>
    <w:rsid w:val="00684410"/>
    <w:rsid w:val="0068473B"/>
    <w:rsid w:val="0068597D"/>
    <w:rsid w:val="006860DA"/>
    <w:rsid w:val="00687C46"/>
    <w:rsid w:val="00691B84"/>
    <w:rsid w:val="0069272C"/>
    <w:rsid w:val="00695174"/>
    <w:rsid w:val="00696785"/>
    <w:rsid w:val="00697D26"/>
    <w:rsid w:val="006A1275"/>
    <w:rsid w:val="006A169B"/>
    <w:rsid w:val="006A2A8B"/>
    <w:rsid w:val="006A3BCB"/>
    <w:rsid w:val="006A5372"/>
    <w:rsid w:val="006A6B8E"/>
    <w:rsid w:val="006A6BB1"/>
    <w:rsid w:val="006A7A4F"/>
    <w:rsid w:val="006B037E"/>
    <w:rsid w:val="006B11F6"/>
    <w:rsid w:val="006B1B40"/>
    <w:rsid w:val="006B1D7D"/>
    <w:rsid w:val="006B2A06"/>
    <w:rsid w:val="006B2A93"/>
    <w:rsid w:val="006B32AF"/>
    <w:rsid w:val="006B3704"/>
    <w:rsid w:val="006B4A7C"/>
    <w:rsid w:val="006B5F37"/>
    <w:rsid w:val="006B6337"/>
    <w:rsid w:val="006B7A2C"/>
    <w:rsid w:val="006B7D2E"/>
    <w:rsid w:val="006C0440"/>
    <w:rsid w:val="006C0658"/>
    <w:rsid w:val="006C13CD"/>
    <w:rsid w:val="006C295C"/>
    <w:rsid w:val="006C295E"/>
    <w:rsid w:val="006C4497"/>
    <w:rsid w:val="006C6262"/>
    <w:rsid w:val="006C7529"/>
    <w:rsid w:val="006D12C0"/>
    <w:rsid w:val="006D1B0F"/>
    <w:rsid w:val="006D2B11"/>
    <w:rsid w:val="006D2F5A"/>
    <w:rsid w:val="006D455E"/>
    <w:rsid w:val="006D57F3"/>
    <w:rsid w:val="006D5828"/>
    <w:rsid w:val="006D7875"/>
    <w:rsid w:val="006E1303"/>
    <w:rsid w:val="006E512A"/>
    <w:rsid w:val="006E51D7"/>
    <w:rsid w:val="006E5FEB"/>
    <w:rsid w:val="006E61FA"/>
    <w:rsid w:val="006E67FD"/>
    <w:rsid w:val="006E7274"/>
    <w:rsid w:val="006E7D37"/>
    <w:rsid w:val="006F0121"/>
    <w:rsid w:val="006F2807"/>
    <w:rsid w:val="006F412F"/>
    <w:rsid w:val="006F4C19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306D"/>
    <w:rsid w:val="00703DDA"/>
    <w:rsid w:val="00704263"/>
    <w:rsid w:val="00704567"/>
    <w:rsid w:val="0070713C"/>
    <w:rsid w:val="0071153C"/>
    <w:rsid w:val="0071169C"/>
    <w:rsid w:val="007151BE"/>
    <w:rsid w:val="007153F8"/>
    <w:rsid w:val="007156BF"/>
    <w:rsid w:val="00715C40"/>
    <w:rsid w:val="00716FAB"/>
    <w:rsid w:val="00717338"/>
    <w:rsid w:val="007205A0"/>
    <w:rsid w:val="00720A08"/>
    <w:rsid w:val="0072172D"/>
    <w:rsid w:val="00722D04"/>
    <w:rsid w:val="007236E6"/>
    <w:rsid w:val="00723BAF"/>
    <w:rsid w:val="0072450A"/>
    <w:rsid w:val="007253ED"/>
    <w:rsid w:val="0073040A"/>
    <w:rsid w:val="0073115C"/>
    <w:rsid w:val="00731B5B"/>
    <w:rsid w:val="00733010"/>
    <w:rsid w:val="00733072"/>
    <w:rsid w:val="007337C1"/>
    <w:rsid w:val="00733E1C"/>
    <w:rsid w:val="0073586A"/>
    <w:rsid w:val="00735DC8"/>
    <w:rsid w:val="007366BB"/>
    <w:rsid w:val="00737028"/>
    <w:rsid w:val="0073772D"/>
    <w:rsid w:val="00737BEA"/>
    <w:rsid w:val="00740CE8"/>
    <w:rsid w:val="00741F54"/>
    <w:rsid w:val="00743514"/>
    <w:rsid w:val="007439AB"/>
    <w:rsid w:val="00743C0F"/>
    <w:rsid w:val="00743E9F"/>
    <w:rsid w:val="00745032"/>
    <w:rsid w:val="00746013"/>
    <w:rsid w:val="00746B35"/>
    <w:rsid w:val="00746DBA"/>
    <w:rsid w:val="00753B69"/>
    <w:rsid w:val="00753CF7"/>
    <w:rsid w:val="00754936"/>
    <w:rsid w:val="00755922"/>
    <w:rsid w:val="00755DC9"/>
    <w:rsid w:val="0075624F"/>
    <w:rsid w:val="007562F8"/>
    <w:rsid w:val="00757A46"/>
    <w:rsid w:val="0076042E"/>
    <w:rsid w:val="00760832"/>
    <w:rsid w:val="007619A2"/>
    <w:rsid w:val="00763EA3"/>
    <w:rsid w:val="00764D7E"/>
    <w:rsid w:val="00766E2A"/>
    <w:rsid w:val="00767561"/>
    <w:rsid w:val="007676DB"/>
    <w:rsid w:val="00771B48"/>
    <w:rsid w:val="00772A74"/>
    <w:rsid w:val="00774107"/>
    <w:rsid w:val="007750B7"/>
    <w:rsid w:val="00775A43"/>
    <w:rsid w:val="007765B0"/>
    <w:rsid w:val="00776823"/>
    <w:rsid w:val="0077685B"/>
    <w:rsid w:val="00777191"/>
    <w:rsid w:val="00780310"/>
    <w:rsid w:val="0078196C"/>
    <w:rsid w:val="00781CDB"/>
    <w:rsid w:val="007827AF"/>
    <w:rsid w:val="0078347D"/>
    <w:rsid w:val="00784136"/>
    <w:rsid w:val="00784362"/>
    <w:rsid w:val="007845EF"/>
    <w:rsid w:val="00784E79"/>
    <w:rsid w:val="00784F23"/>
    <w:rsid w:val="00784F48"/>
    <w:rsid w:val="007853BA"/>
    <w:rsid w:val="00785BEB"/>
    <w:rsid w:val="00787A36"/>
    <w:rsid w:val="00790230"/>
    <w:rsid w:val="00790805"/>
    <w:rsid w:val="00790ADF"/>
    <w:rsid w:val="00790B21"/>
    <w:rsid w:val="0079275A"/>
    <w:rsid w:val="00797309"/>
    <w:rsid w:val="0079773F"/>
    <w:rsid w:val="007A01AC"/>
    <w:rsid w:val="007A3239"/>
    <w:rsid w:val="007A3B8C"/>
    <w:rsid w:val="007A3DF8"/>
    <w:rsid w:val="007A442A"/>
    <w:rsid w:val="007A47ED"/>
    <w:rsid w:val="007A4FA8"/>
    <w:rsid w:val="007A5540"/>
    <w:rsid w:val="007A7593"/>
    <w:rsid w:val="007B28B6"/>
    <w:rsid w:val="007B441D"/>
    <w:rsid w:val="007B4EED"/>
    <w:rsid w:val="007B4F61"/>
    <w:rsid w:val="007B5EC4"/>
    <w:rsid w:val="007B60EE"/>
    <w:rsid w:val="007B6939"/>
    <w:rsid w:val="007B6972"/>
    <w:rsid w:val="007B706B"/>
    <w:rsid w:val="007B7389"/>
    <w:rsid w:val="007C132B"/>
    <w:rsid w:val="007C169B"/>
    <w:rsid w:val="007C2AB4"/>
    <w:rsid w:val="007C353A"/>
    <w:rsid w:val="007C3B6E"/>
    <w:rsid w:val="007C4133"/>
    <w:rsid w:val="007C41E0"/>
    <w:rsid w:val="007C4A3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B85"/>
    <w:rsid w:val="007D5600"/>
    <w:rsid w:val="007D5D6F"/>
    <w:rsid w:val="007D5F38"/>
    <w:rsid w:val="007D6098"/>
    <w:rsid w:val="007D6EA2"/>
    <w:rsid w:val="007E1374"/>
    <w:rsid w:val="007E13AC"/>
    <w:rsid w:val="007E1747"/>
    <w:rsid w:val="007E1BE4"/>
    <w:rsid w:val="007E50EC"/>
    <w:rsid w:val="007E7FE7"/>
    <w:rsid w:val="007F0CBB"/>
    <w:rsid w:val="007F1438"/>
    <w:rsid w:val="007F22E0"/>
    <w:rsid w:val="007F247C"/>
    <w:rsid w:val="007F3D60"/>
    <w:rsid w:val="007F43D4"/>
    <w:rsid w:val="007F6D68"/>
    <w:rsid w:val="007F757D"/>
    <w:rsid w:val="00800333"/>
    <w:rsid w:val="00802AB9"/>
    <w:rsid w:val="008050BB"/>
    <w:rsid w:val="00805C2B"/>
    <w:rsid w:val="00806833"/>
    <w:rsid w:val="0081288B"/>
    <w:rsid w:val="00813114"/>
    <w:rsid w:val="008132CF"/>
    <w:rsid w:val="00815157"/>
    <w:rsid w:val="0081562F"/>
    <w:rsid w:val="00817219"/>
    <w:rsid w:val="00821047"/>
    <w:rsid w:val="00821883"/>
    <w:rsid w:val="00822154"/>
    <w:rsid w:val="0082260E"/>
    <w:rsid w:val="0082356B"/>
    <w:rsid w:val="008235A3"/>
    <w:rsid w:val="008236CA"/>
    <w:rsid w:val="00823BC5"/>
    <w:rsid w:val="00826048"/>
    <w:rsid w:val="008262B0"/>
    <w:rsid w:val="008265F7"/>
    <w:rsid w:val="00827508"/>
    <w:rsid w:val="00827812"/>
    <w:rsid w:val="00830E0D"/>
    <w:rsid w:val="00831702"/>
    <w:rsid w:val="00833AD5"/>
    <w:rsid w:val="00835730"/>
    <w:rsid w:val="008361B3"/>
    <w:rsid w:val="00837AA7"/>
    <w:rsid w:val="008424DD"/>
    <w:rsid w:val="008434CE"/>
    <w:rsid w:val="00844651"/>
    <w:rsid w:val="00844854"/>
    <w:rsid w:val="00847D47"/>
    <w:rsid w:val="008544FB"/>
    <w:rsid w:val="008553BB"/>
    <w:rsid w:val="008559A0"/>
    <w:rsid w:val="00855A28"/>
    <w:rsid w:val="00856528"/>
    <w:rsid w:val="008571DF"/>
    <w:rsid w:val="00857BA8"/>
    <w:rsid w:val="00857FA2"/>
    <w:rsid w:val="00860CB4"/>
    <w:rsid w:val="008633C3"/>
    <w:rsid w:val="008638CB"/>
    <w:rsid w:val="00863DCE"/>
    <w:rsid w:val="00864516"/>
    <w:rsid w:val="00864936"/>
    <w:rsid w:val="00864EBA"/>
    <w:rsid w:val="00865C12"/>
    <w:rsid w:val="0086751B"/>
    <w:rsid w:val="00870715"/>
    <w:rsid w:val="00871E45"/>
    <w:rsid w:val="00874112"/>
    <w:rsid w:val="0087412E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687"/>
    <w:rsid w:val="0088203A"/>
    <w:rsid w:val="00883190"/>
    <w:rsid w:val="00883196"/>
    <w:rsid w:val="00884E1C"/>
    <w:rsid w:val="008868CE"/>
    <w:rsid w:val="0088770B"/>
    <w:rsid w:val="00887C95"/>
    <w:rsid w:val="00890815"/>
    <w:rsid w:val="00890AC0"/>
    <w:rsid w:val="008914C7"/>
    <w:rsid w:val="00891B09"/>
    <w:rsid w:val="008920A6"/>
    <w:rsid w:val="00892196"/>
    <w:rsid w:val="008941F7"/>
    <w:rsid w:val="00894284"/>
    <w:rsid w:val="00894E11"/>
    <w:rsid w:val="00894E57"/>
    <w:rsid w:val="00894FEC"/>
    <w:rsid w:val="00895955"/>
    <w:rsid w:val="008963A7"/>
    <w:rsid w:val="00896625"/>
    <w:rsid w:val="008A1A2F"/>
    <w:rsid w:val="008A2910"/>
    <w:rsid w:val="008A2C34"/>
    <w:rsid w:val="008A3EDB"/>
    <w:rsid w:val="008A5377"/>
    <w:rsid w:val="008A5391"/>
    <w:rsid w:val="008A59B3"/>
    <w:rsid w:val="008A6232"/>
    <w:rsid w:val="008A6D68"/>
    <w:rsid w:val="008A7FEB"/>
    <w:rsid w:val="008B009D"/>
    <w:rsid w:val="008B017D"/>
    <w:rsid w:val="008B0626"/>
    <w:rsid w:val="008B079A"/>
    <w:rsid w:val="008B19E3"/>
    <w:rsid w:val="008B20DB"/>
    <w:rsid w:val="008B24F3"/>
    <w:rsid w:val="008B2E9B"/>
    <w:rsid w:val="008B30BB"/>
    <w:rsid w:val="008B31F6"/>
    <w:rsid w:val="008B331B"/>
    <w:rsid w:val="008B45BD"/>
    <w:rsid w:val="008B65A6"/>
    <w:rsid w:val="008C1321"/>
    <w:rsid w:val="008C31E0"/>
    <w:rsid w:val="008C383C"/>
    <w:rsid w:val="008C4809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12FC"/>
    <w:rsid w:val="008E1B91"/>
    <w:rsid w:val="008E3142"/>
    <w:rsid w:val="008E33B1"/>
    <w:rsid w:val="008E3879"/>
    <w:rsid w:val="008E3C65"/>
    <w:rsid w:val="008E4259"/>
    <w:rsid w:val="008E4E2A"/>
    <w:rsid w:val="008E6570"/>
    <w:rsid w:val="008E65E8"/>
    <w:rsid w:val="008E7206"/>
    <w:rsid w:val="008E7977"/>
    <w:rsid w:val="008F0DA0"/>
    <w:rsid w:val="008F0FCB"/>
    <w:rsid w:val="008F1BAF"/>
    <w:rsid w:val="008F2F33"/>
    <w:rsid w:val="008F59B0"/>
    <w:rsid w:val="008F72B0"/>
    <w:rsid w:val="008F7C9A"/>
    <w:rsid w:val="00900199"/>
    <w:rsid w:val="00900E84"/>
    <w:rsid w:val="00900FD1"/>
    <w:rsid w:val="00901170"/>
    <w:rsid w:val="0090323B"/>
    <w:rsid w:val="00903C0A"/>
    <w:rsid w:val="009041EB"/>
    <w:rsid w:val="00904EF9"/>
    <w:rsid w:val="00905AA1"/>
    <w:rsid w:val="00905F9A"/>
    <w:rsid w:val="00907944"/>
    <w:rsid w:val="00910A1D"/>
    <w:rsid w:val="00910FB2"/>
    <w:rsid w:val="00912C12"/>
    <w:rsid w:val="00913F60"/>
    <w:rsid w:val="00914820"/>
    <w:rsid w:val="00916F96"/>
    <w:rsid w:val="009209B6"/>
    <w:rsid w:val="00922B29"/>
    <w:rsid w:val="00923075"/>
    <w:rsid w:val="00923905"/>
    <w:rsid w:val="00923D9A"/>
    <w:rsid w:val="00925076"/>
    <w:rsid w:val="009253FB"/>
    <w:rsid w:val="00926BC1"/>
    <w:rsid w:val="009303C6"/>
    <w:rsid w:val="009306E8"/>
    <w:rsid w:val="0093199B"/>
    <w:rsid w:val="00933B21"/>
    <w:rsid w:val="0093456B"/>
    <w:rsid w:val="00941273"/>
    <w:rsid w:val="00941CBF"/>
    <w:rsid w:val="00942264"/>
    <w:rsid w:val="009426BE"/>
    <w:rsid w:val="009427FF"/>
    <w:rsid w:val="009435C3"/>
    <w:rsid w:val="00943978"/>
    <w:rsid w:val="00944D8E"/>
    <w:rsid w:val="00945142"/>
    <w:rsid w:val="009452E8"/>
    <w:rsid w:val="009454CC"/>
    <w:rsid w:val="009463A8"/>
    <w:rsid w:val="009464F0"/>
    <w:rsid w:val="00946A8B"/>
    <w:rsid w:val="00946F5C"/>
    <w:rsid w:val="00951392"/>
    <w:rsid w:val="00951625"/>
    <w:rsid w:val="00953D10"/>
    <w:rsid w:val="00955119"/>
    <w:rsid w:val="009553A8"/>
    <w:rsid w:val="009555AC"/>
    <w:rsid w:val="0095592C"/>
    <w:rsid w:val="00955E4A"/>
    <w:rsid w:val="00956533"/>
    <w:rsid w:val="00957FCD"/>
    <w:rsid w:val="00961BA4"/>
    <w:rsid w:val="0096278C"/>
    <w:rsid w:val="00962B75"/>
    <w:rsid w:val="00964EB5"/>
    <w:rsid w:val="00965D3D"/>
    <w:rsid w:val="0096611F"/>
    <w:rsid w:val="0097099F"/>
    <w:rsid w:val="00971412"/>
    <w:rsid w:val="00971D34"/>
    <w:rsid w:val="00971EF5"/>
    <w:rsid w:val="0097247F"/>
    <w:rsid w:val="00973AE7"/>
    <w:rsid w:val="00974A61"/>
    <w:rsid w:val="00974EAB"/>
    <w:rsid w:val="00975E5D"/>
    <w:rsid w:val="00976607"/>
    <w:rsid w:val="00976F68"/>
    <w:rsid w:val="009808FC"/>
    <w:rsid w:val="00981D39"/>
    <w:rsid w:val="009821EC"/>
    <w:rsid w:val="00983BFC"/>
    <w:rsid w:val="0098433E"/>
    <w:rsid w:val="00984C1B"/>
    <w:rsid w:val="00986A3D"/>
    <w:rsid w:val="00987208"/>
    <w:rsid w:val="00987FBB"/>
    <w:rsid w:val="009914DA"/>
    <w:rsid w:val="0099167E"/>
    <w:rsid w:val="009918DE"/>
    <w:rsid w:val="00991DBF"/>
    <w:rsid w:val="0099290C"/>
    <w:rsid w:val="00992A7B"/>
    <w:rsid w:val="0099386F"/>
    <w:rsid w:val="009939FE"/>
    <w:rsid w:val="00994163"/>
    <w:rsid w:val="00997645"/>
    <w:rsid w:val="00997AAD"/>
    <w:rsid w:val="00997E18"/>
    <w:rsid w:val="009A00D4"/>
    <w:rsid w:val="009A03D8"/>
    <w:rsid w:val="009A077E"/>
    <w:rsid w:val="009A0D0B"/>
    <w:rsid w:val="009A10ED"/>
    <w:rsid w:val="009A1387"/>
    <w:rsid w:val="009A1884"/>
    <w:rsid w:val="009A192E"/>
    <w:rsid w:val="009A20BB"/>
    <w:rsid w:val="009A3B3C"/>
    <w:rsid w:val="009A4B08"/>
    <w:rsid w:val="009A5E76"/>
    <w:rsid w:val="009A616B"/>
    <w:rsid w:val="009A646B"/>
    <w:rsid w:val="009A67D6"/>
    <w:rsid w:val="009B017C"/>
    <w:rsid w:val="009B04FE"/>
    <w:rsid w:val="009B09EA"/>
    <w:rsid w:val="009B1D2D"/>
    <w:rsid w:val="009B2A28"/>
    <w:rsid w:val="009B308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CA8"/>
    <w:rsid w:val="009C36FF"/>
    <w:rsid w:val="009C48CA"/>
    <w:rsid w:val="009C4FF5"/>
    <w:rsid w:val="009C5B76"/>
    <w:rsid w:val="009C698B"/>
    <w:rsid w:val="009D07A8"/>
    <w:rsid w:val="009D09F8"/>
    <w:rsid w:val="009D0A69"/>
    <w:rsid w:val="009D0E11"/>
    <w:rsid w:val="009D0F85"/>
    <w:rsid w:val="009D1F29"/>
    <w:rsid w:val="009D2C1D"/>
    <w:rsid w:val="009D3043"/>
    <w:rsid w:val="009D37B1"/>
    <w:rsid w:val="009D43BD"/>
    <w:rsid w:val="009D464D"/>
    <w:rsid w:val="009D5E6F"/>
    <w:rsid w:val="009D6413"/>
    <w:rsid w:val="009D67DD"/>
    <w:rsid w:val="009E0075"/>
    <w:rsid w:val="009E0EA4"/>
    <w:rsid w:val="009E2EB0"/>
    <w:rsid w:val="009E42A5"/>
    <w:rsid w:val="009E687E"/>
    <w:rsid w:val="009E6A2E"/>
    <w:rsid w:val="009E7867"/>
    <w:rsid w:val="009F11EF"/>
    <w:rsid w:val="009F1AC4"/>
    <w:rsid w:val="009F2568"/>
    <w:rsid w:val="009F27C4"/>
    <w:rsid w:val="009F2DE4"/>
    <w:rsid w:val="009F3601"/>
    <w:rsid w:val="009F3B97"/>
    <w:rsid w:val="009F482D"/>
    <w:rsid w:val="009F60BE"/>
    <w:rsid w:val="00A01133"/>
    <w:rsid w:val="00A02E6F"/>
    <w:rsid w:val="00A039B6"/>
    <w:rsid w:val="00A04092"/>
    <w:rsid w:val="00A04985"/>
    <w:rsid w:val="00A0624C"/>
    <w:rsid w:val="00A06675"/>
    <w:rsid w:val="00A10D21"/>
    <w:rsid w:val="00A10E4E"/>
    <w:rsid w:val="00A11375"/>
    <w:rsid w:val="00A11BD1"/>
    <w:rsid w:val="00A13BA7"/>
    <w:rsid w:val="00A1489A"/>
    <w:rsid w:val="00A168FE"/>
    <w:rsid w:val="00A17121"/>
    <w:rsid w:val="00A1722A"/>
    <w:rsid w:val="00A178B5"/>
    <w:rsid w:val="00A20CA9"/>
    <w:rsid w:val="00A2327B"/>
    <w:rsid w:val="00A23BDC"/>
    <w:rsid w:val="00A24D5D"/>
    <w:rsid w:val="00A2508D"/>
    <w:rsid w:val="00A25489"/>
    <w:rsid w:val="00A25D13"/>
    <w:rsid w:val="00A25D95"/>
    <w:rsid w:val="00A26357"/>
    <w:rsid w:val="00A26603"/>
    <w:rsid w:val="00A27E5A"/>
    <w:rsid w:val="00A308B4"/>
    <w:rsid w:val="00A3098B"/>
    <w:rsid w:val="00A31988"/>
    <w:rsid w:val="00A32689"/>
    <w:rsid w:val="00A32A6B"/>
    <w:rsid w:val="00A32D77"/>
    <w:rsid w:val="00A3332F"/>
    <w:rsid w:val="00A3355E"/>
    <w:rsid w:val="00A33CF0"/>
    <w:rsid w:val="00A34615"/>
    <w:rsid w:val="00A3464B"/>
    <w:rsid w:val="00A36824"/>
    <w:rsid w:val="00A40059"/>
    <w:rsid w:val="00A40BFE"/>
    <w:rsid w:val="00A40E70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B32"/>
    <w:rsid w:val="00A54DF6"/>
    <w:rsid w:val="00A54EC3"/>
    <w:rsid w:val="00A559DF"/>
    <w:rsid w:val="00A56D52"/>
    <w:rsid w:val="00A5769A"/>
    <w:rsid w:val="00A579AC"/>
    <w:rsid w:val="00A609A3"/>
    <w:rsid w:val="00A60CB9"/>
    <w:rsid w:val="00A618A1"/>
    <w:rsid w:val="00A619BA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60F0"/>
    <w:rsid w:val="00A7626F"/>
    <w:rsid w:val="00A76A36"/>
    <w:rsid w:val="00A76F4E"/>
    <w:rsid w:val="00A7774E"/>
    <w:rsid w:val="00A779AC"/>
    <w:rsid w:val="00A809C9"/>
    <w:rsid w:val="00A80C65"/>
    <w:rsid w:val="00A80E89"/>
    <w:rsid w:val="00A812B9"/>
    <w:rsid w:val="00A819C2"/>
    <w:rsid w:val="00A82F75"/>
    <w:rsid w:val="00A837EE"/>
    <w:rsid w:val="00A83F79"/>
    <w:rsid w:val="00A84F2A"/>
    <w:rsid w:val="00A851EA"/>
    <w:rsid w:val="00A853B8"/>
    <w:rsid w:val="00A853CB"/>
    <w:rsid w:val="00A859BE"/>
    <w:rsid w:val="00A8692C"/>
    <w:rsid w:val="00A9039D"/>
    <w:rsid w:val="00A90939"/>
    <w:rsid w:val="00A90B2B"/>
    <w:rsid w:val="00A910EB"/>
    <w:rsid w:val="00A9167E"/>
    <w:rsid w:val="00A9186F"/>
    <w:rsid w:val="00A931BD"/>
    <w:rsid w:val="00A93428"/>
    <w:rsid w:val="00A94B09"/>
    <w:rsid w:val="00A9609F"/>
    <w:rsid w:val="00A9632A"/>
    <w:rsid w:val="00A96AEE"/>
    <w:rsid w:val="00A9767B"/>
    <w:rsid w:val="00AA1D26"/>
    <w:rsid w:val="00AA201E"/>
    <w:rsid w:val="00AA2184"/>
    <w:rsid w:val="00AA2645"/>
    <w:rsid w:val="00AA2D9F"/>
    <w:rsid w:val="00AA39D6"/>
    <w:rsid w:val="00AA4045"/>
    <w:rsid w:val="00AA4745"/>
    <w:rsid w:val="00AA60DC"/>
    <w:rsid w:val="00AA66D0"/>
    <w:rsid w:val="00AA6C23"/>
    <w:rsid w:val="00AB14F5"/>
    <w:rsid w:val="00AB1CE4"/>
    <w:rsid w:val="00AB1E07"/>
    <w:rsid w:val="00AB1F86"/>
    <w:rsid w:val="00AB2047"/>
    <w:rsid w:val="00AB2A11"/>
    <w:rsid w:val="00AB4302"/>
    <w:rsid w:val="00AB591E"/>
    <w:rsid w:val="00AB5B47"/>
    <w:rsid w:val="00AB623D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8B2"/>
    <w:rsid w:val="00AC5C84"/>
    <w:rsid w:val="00AC6B76"/>
    <w:rsid w:val="00AC7DBA"/>
    <w:rsid w:val="00AD03C2"/>
    <w:rsid w:val="00AD19A1"/>
    <w:rsid w:val="00AD1B2E"/>
    <w:rsid w:val="00AD20A6"/>
    <w:rsid w:val="00AD6472"/>
    <w:rsid w:val="00AE1B69"/>
    <w:rsid w:val="00AE3066"/>
    <w:rsid w:val="00AE5D80"/>
    <w:rsid w:val="00AE77BC"/>
    <w:rsid w:val="00AE7D24"/>
    <w:rsid w:val="00AF28C5"/>
    <w:rsid w:val="00AF33B1"/>
    <w:rsid w:val="00AF3D2B"/>
    <w:rsid w:val="00AF411D"/>
    <w:rsid w:val="00AF41E7"/>
    <w:rsid w:val="00AF46EF"/>
    <w:rsid w:val="00AF5591"/>
    <w:rsid w:val="00AF6700"/>
    <w:rsid w:val="00AF7A90"/>
    <w:rsid w:val="00AF7F5A"/>
    <w:rsid w:val="00B02010"/>
    <w:rsid w:val="00B0257B"/>
    <w:rsid w:val="00B043CA"/>
    <w:rsid w:val="00B04DBC"/>
    <w:rsid w:val="00B056D2"/>
    <w:rsid w:val="00B05D66"/>
    <w:rsid w:val="00B0685C"/>
    <w:rsid w:val="00B13A5D"/>
    <w:rsid w:val="00B13EF9"/>
    <w:rsid w:val="00B1424B"/>
    <w:rsid w:val="00B145DA"/>
    <w:rsid w:val="00B146E1"/>
    <w:rsid w:val="00B15043"/>
    <w:rsid w:val="00B1568A"/>
    <w:rsid w:val="00B1634A"/>
    <w:rsid w:val="00B20429"/>
    <w:rsid w:val="00B2152F"/>
    <w:rsid w:val="00B23DA3"/>
    <w:rsid w:val="00B24178"/>
    <w:rsid w:val="00B253B5"/>
    <w:rsid w:val="00B25578"/>
    <w:rsid w:val="00B26673"/>
    <w:rsid w:val="00B27B69"/>
    <w:rsid w:val="00B30B82"/>
    <w:rsid w:val="00B311FB"/>
    <w:rsid w:val="00B3272C"/>
    <w:rsid w:val="00B3277A"/>
    <w:rsid w:val="00B33095"/>
    <w:rsid w:val="00B33202"/>
    <w:rsid w:val="00B36FD8"/>
    <w:rsid w:val="00B4056B"/>
    <w:rsid w:val="00B407FA"/>
    <w:rsid w:val="00B4192C"/>
    <w:rsid w:val="00B41A8F"/>
    <w:rsid w:val="00B4205C"/>
    <w:rsid w:val="00B42A71"/>
    <w:rsid w:val="00B43021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19F0"/>
    <w:rsid w:val="00B52870"/>
    <w:rsid w:val="00B531B1"/>
    <w:rsid w:val="00B5393A"/>
    <w:rsid w:val="00B53C93"/>
    <w:rsid w:val="00B540DB"/>
    <w:rsid w:val="00B6084F"/>
    <w:rsid w:val="00B61141"/>
    <w:rsid w:val="00B624DD"/>
    <w:rsid w:val="00B62B9A"/>
    <w:rsid w:val="00B62F37"/>
    <w:rsid w:val="00B63301"/>
    <w:rsid w:val="00B63C60"/>
    <w:rsid w:val="00B63E01"/>
    <w:rsid w:val="00B64C46"/>
    <w:rsid w:val="00B651E2"/>
    <w:rsid w:val="00B67FCD"/>
    <w:rsid w:val="00B702EE"/>
    <w:rsid w:val="00B7094D"/>
    <w:rsid w:val="00B718CF"/>
    <w:rsid w:val="00B71C49"/>
    <w:rsid w:val="00B72740"/>
    <w:rsid w:val="00B728D2"/>
    <w:rsid w:val="00B7460A"/>
    <w:rsid w:val="00B7474C"/>
    <w:rsid w:val="00B74898"/>
    <w:rsid w:val="00B74BC0"/>
    <w:rsid w:val="00B770C1"/>
    <w:rsid w:val="00B77356"/>
    <w:rsid w:val="00B830E8"/>
    <w:rsid w:val="00B834CB"/>
    <w:rsid w:val="00B864A8"/>
    <w:rsid w:val="00B87E31"/>
    <w:rsid w:val="00B900F5"/>
    <w:rsid w:val="00B904C7"/>
    <w:rsid w:val="00B919C9"/>
    <w:rsid w:val="00B91C19"/>
    <w:rsid w:val="00B920E3"/>
    <w:rsid w:val="00B92D81"/>
    <w:rsid w:val="00B940A4"/>
    <w:rsid w:val="00B944E7"/>
    <w:rsid w:val="00B96355"/>
    <w:rsid w:val="00BA1A2B"/>
    <w:rsid w:val="00BA2CB1"/>
    <w:rsid w:val="00BA373D"/>
    <w:rsid w:val="00BA4DEF"/>
    <w:rsid w:val="00BA5005"/>
    <w:rsid w:val="00BA5E4B"/>
    <w:rsid w:val="00BA6641"/>
    <w:rsid w:val="00BA6E2E"/>
    <w:rsid w:val="00BB02D9"/>
    <w:rsid w:val="00BB0A24"/>
    <w:rsid w:val="00BB136F"/>
    <w:rsid w:val="00BB26BE"/>
    <w:rsid w:val="00BB306F"/>
    <w:rsid w:val="00BB4857"/>
    <w:rsid w:val="00BB4BB8"/>
    <w:rsid w:val="00BB5B03"/>
    <w:rsid w:val="00BB6671"/>
    <w:rsid w:val="00BC06F1"/>
    <w:rsid w:val="00BC084D"/>
    <w:rsid w:val="00BC1A5D"/>
    <w:rsid w:val="00BC2509"/>
    <w:rsid w:val="00BC29D9"/>
    <w:rsid w:val="00BC2E12"/>
    <w:rsid w:val="00BC3D32"/>
    <w:rsid w:val="00BC5258"/>
    <w:rsid w:val="00BC5557"/>
    <w:rsid w:val="00BC555A"/>
    <w:rsid w:val="00BC589B"/>
    <w:rsid w:val="00BC65F7"/>
    <w:rsid w:val="00BC74DF"/>
    <w:rsid w:val="00BD0B1C"/>
    <w:rsid w:val="00BD0D18"/>
    <w:rsid w:val="00BD13B6"/>
    <w:rsid w:val="00BD239F"/>
    <w:rsid w:val="00BD2A23"/>
    <w:rsid w:val="00BD2C98"/>
    <w:rsid w:val="00BD46AD"/>
    <w:rsid w:val="00BD5E00"/>
    <w:rsid w:val="00BD6278"/>
    <w:rsid w:val="00BD7212"/>
    <w:rsid w:val="00BD7E03"/>
    <w:rsid w:val="00BE0010"/>
    <w:rsid w:val="00BE0497"/>
    <w:rsid w:val="00BE1248"/>
    <w:rsid w:val="00BE32C4"/>
    <w:rsid w:val="00BE3625"/>
    <w:rsid w:val="00BE4B02"/>
    <w:rsid w:val="00BE4D23"/>
    <w:rsid w:val="00BE535B"/>
    <w:rsid w:val="00BE61E5"/>
    <w:rsid w:val="00BE6BC0"/>
    <w:rsid w:val="00BF0116"/>
    <w:rsid w:val="00BF0786"/>
    <w:rsid w:val="00BF0CAF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607A"/>
    <w:rsid w:val="00C075A5"/>
    <w:rsid w:val="00C11492"/>
    <w:rsid w:val="00C11F0E"/>
    <w:rsid w:val="00C122EC"/>
    <w:rsid w:val="00C1250E"/>
    <w:rsid w:val="00C13540"/>
    <w:rsid w:val="00C13F55"/>
    <w:rsid w:val="00C14209"/>
    <w:rsid w:val="00C148D2"/>
    <w:rsid w:val="00C16686"/>
    <w:rsid w:val="00C16846"/>
    <w:rsid w:val="00C170EF"/>
    <w:rsid w:val="00C20745"/>
    <w:rsid w:val="00C2135A"/>
    <w:rsid w:val="00C21D3D"/>
    <w:rsid w:val="00C2239A"/>
    <w:rsid w:val="00C2334B"/>
    <w:rsid w:val="00C2414A"/>
    <w:rsid w:val="00C26D06"/>
    <w:rsid w:val="00C27E78"/>
    <w:rsid w:val="00C346C9"/>
    <w:rsid w:val="00C352C2"/>
    <w:rsid w:val="00C353CC"/>
    <w:rsid w:val="00C35A6D"/>
    <w:rsid w:val="00C360F4"/>
    <w:rsid w:val="00C364FB"/>
    <w:rsid w:val="00C37058"/>
    <w:rsid w:val="00C377AC"/>
    <w:rsid w:val="00C40321"/>
    <w:rsid w:val="00C4049F"/>
    <w:rsid w:val="00C407AF"/>
    <w:rsid w:val="00C42F97"/>
    <w:rsid w:val="00C448BA"/>
    <w:rsid w:val="00C45B71"/>
    <w:rsid w:val="00C46833"/>
    <w:rsid w:val="00C47375"/>
    <w:rsid w:val="00C5022C"/>
    <w:rsid w:val="00C50CD7"/>
    <w:rsid w:val="00C50DD6"/>
    <w:rsid w:val="00C510E5"/>
    <w:rsid w:val="00C535FB"/>
    <w:rsid w:val="00C53F0F"/>
    <w:rsid w:val="00C56B5E"/>
    <w:rsid w:val="00C57A65"/>
    <w:rsid w:val="00C6038A"/>
    <w:rsid w:val="00C61167"/>
    <w:rsid w:val="00C63EE1"/>
    <w:rsid w:val="00C641FA"/>
    <w:rsid w:val="00C65A1F"/>
    <w:rsid w:val="00C65CEF"/>
    <w:rsid w:val="00C66095"/>
    <w:rsid w:val="00C6660F"/>
    <w:rsid w:val="00C67975"/>
    <w:rsid w:val="00C67BCC"/>
    <w:rsid w:val="00C70493"/>
    <w:rsid w:val="00C7087C"/>
    <w:rsid w:val="00C72D6F"/>
    <w:rsid w:val="00C7454E"/>
    <w:rsid w:val="00C74B08"/>
    <w:rsid w:val="00C752A1"/>
    <w:rsid w:val="00C7651A"/>
    <w:rsid w:val="00C7695B"/>
    <w:rsid w:val="00C76B70"/>
    <w:rsid w:val="00C76C57"/>
    <w:rsid w:val="00C76D95"/>
    <w:rsid w:val="00C77019"/>
    <w:rsid w:val="00C8044E"/>
    <w:rsid w:val="00C81F57"/>
    <w:rsid w:val="00C83A7C"/>
    <w:rsid w:val="00C83D7F"/>
    <w:rsid w:val="00C83DB4"/>
    <w:rsid w:val="00C8416D"/>
    <w:rsid w:val="00C84687"/>
    <w:rsid w:val="00C8472C"/>
    <w:rsid w:val="00C84E25"/>
    <w:rsid w:val="00C859B8"/>
    <w:rsid w:val="00C86E53"/>
    <w:rsid w:val="00C86F9D"/>
    <w:rsid w:val="00C8709D"/>
    <w:rsid w:val="00C87C15"/>
    <w:rsid w:val="00C90748"/>
    <w:rsid w:val="00C90FFE"/>
    <w:rsid w:val="00C9152F"/>
    <w:rsid w:val="00C916FF"/>
    <w:rsid w:val="00C9383D"/>
    <w:rsid w:val="00C94DE4"/>
    <w:rsid w:val="00C96BC4"/>
    <w:rsid w:val="00C973CE"/>
    <w:rsid w:val="00C9789B"/>
    <w:rsid w:val="00CA0225"/>
    <w:rsid w:val="00CA077D"/>
    <w:rsid w:val="00CA0FF9"/>
    <w:rsid w:val="00CA2D84"/>
    <w:rsid w:val="00CA323A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DAA"/>
    <w:rsid w:val="00CC0454"/>
    <w:rsid w:val="00CC4F56"/>
    <w:rsid w:val="00CC5549"/>
    <w:rsid w:val="00CC5F43"/>
    <w:rsid w:val="00CC7D4C"/>
    <w:rsid w:val="00CC7E89"/>
    <w:rsid w:val="00CD0C5F"/>
    <w:rsid w:val="00CD261E"/>
    <w:rsid w:val="00CD36B4"/>
    <w:rsid w:val="00CD46B0"/>
    <w:rsid w:val="00CD510A"/>
    <w:rsid w:val="00CD5660"/>
    <w:rsid w:val="00CD5A69"/>
    <w:rsid w:val="00CD66EC"/>
    <w:rsid w:val="00CD6A5A"/>
    <w:rsid w:val="00CE31A4"/>
    <w:rsid w:val="00CE5EE8"/>
    <w:rsid w:val="00CE7589"/>
    <w:rsid w:val="00CF04C7"/>
    <w:rsid w:val="00CF2327"/>
    <w:rsid w:val="00CF29FE"/>
    <w:rsid w:val="00CF314E"/>
    <w:rsid w:val="00CF3464"/>
    <w:rsid w:val="00CF3E40"/>
    <w:rsid w:val="00CF3F6C"/>
    <w:rsid w:val="00CF4D88"/>
    <w:rsid w:val="00CF5C50"/>
    <w:rsid w:val="00CF6FB1"/>
    <w:rsid w:val="00CF7265"/>
    <w:rsid w:val="00CF7AFF"/>
    <w:rsid w:val="00D01422"/>
    <w:rsid w:val="00D026E1"/>
    <w:rsid w:val="00D02935"/>
    <w:rsid w:val="00D03ECC"/>
    <w:rsid w:val="00D04156"/>
    <w:rsid w:val="00D04BE6"/>
    <w:rsid w:val="00D07352"/>
    <w:rsid w:val="00D13C16"/>
    <w:rsid w:val="00D14872"/>
    <w:rsid w:val="00D14881"/>
    <w:rsid w:val="00D17940"/>
    <w:rsid w:val="00D20D5B"/>
    <w:rsid w:val="00D22A79"/>
    <w:rsid w:val="00D24791"/>
    <w:rsid w:val="00D25F58"/>
    <w:rsid w:val="00D26B57"/>
    <w:rsid w:val="00D31064"/>
    <w:rsid w:val="00D32986"/>
    <w:rsid w:val="00D33E23"/>
    <w:rsid w:val="00D33F8D"/>
    <w:rsid w:val="00D34713"/>
    <w:rsid w:val="00D34E6A"/>
    <w:rsid w:val="00D37352"/>
    <w:rsid w:val="00D37903"/>
    <w:rsid w:val="00D37FF4"/>
    <w:rsid w:val="00D41DEF"/>
    <w:rsid w:val="00D44A7D"/>
    <w:rsid w:val="00D44C9C"/>
    <w:rsid w:val="00D456B5"/>
    <w:rsid w:val="00D45B81"/>
    <w:rsid w:val="00D461EF"/>
    <w:rsid w:val="00D4624B"/>
    <w:rsid w:val="00D4687B"/>
    <w:rsid w:val="00D519DB"/>
    <w:rsid w:val="00D521D3"/>
    <w:rsid w:val="00D5292B"/>
    <w:rsid w:val="00D531DE"/>
    <w:rsid w:val="00D533A7"/>
    <w:rsid w:val="00D54F28"/>
    <w:rsid w:val="00D56F43"/>
    <w:rsid w:val="00D5752A"/>
    <w:rsid w:val="00D57F3D"/>
    <w:rsid w:val="00D6041B"/>
    <w:rsid w:val="00D60BDB"/>
    <w:rsid w:val="00D616A9"/>
    <w:rsid w:val="00D6382B"/>
    <w:rsid w:val="00D63F14"/>
    <w:rsid w:val="00D64399"/>
    <w:rsid w:val="00D647BB"/>
    <w:rsid w:val="00D66CF5"/>
    <w:rsid w:val="00D66E94"/>
    <w:rsid w:val="00D67213"/>
    <w:rsid w:val="00D678DD"/>
    <w:rsid w:val="00D715B4"/>
    <w:rsid w:val="00D717E4"/>
    <w:rsid w:val="00D71C11"/>
    <w:rsid w:val="00D72669"/>
    <w:rsid w:val="00D732D3"/>
    <w:rsid w:val="00D73D6A"/>
    <w:rsid w:val="00D744B2"/>
    <w:rsid w:val="00D74EE8"/>
    <w:rsid w:val="00D74F67"/>
    <w:rsid w:val="00D76795"/>
    <w:rsid w:val="00D814FA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6D82"/>
    <w:rsid w:val="00D90E4C"/>
    <w:rsid w:val="00D910A9"/>
    <w:rsid w:val="00D91181"/>
    <w:rsid w:val="00D92DA0"/>
    <w:rsid w:val="00D935E6"/>
    <w:rsid w:val="00D9423B"/>
    <w:rsid w:val="00D94796"/>
    <w:rsid w:val="00D948F6"/>
    <w:rsid w:val="00D96227"/>
    <w:rsid w:val="00D97678"/>
    <w:rsid w:val="00DA20E6"/>
    <w:rsid w:val="00DA24EC"/>
    <w:rsid w:val="00DA4921"/>
    <w:rsid w:val="00DA4FCF"/>
    <w:rsid w:val="00DA5D08"/>
    <w:rsid w:val="00DA5DD8"/>
    <w:rsid w:val="00DA60FC"/>
    <w:rsid w:val="00DA703E"/>
    <w:rsid w:val="00DB0FD5"/>
    <w:rsid w:val="00DB18FB"/>
    <w:rsid w:val="00DB1BEC"/>
    <w:rsid w:val="00DB1D94"/>
    <w:rsid w:val="00DB3492"/>
    <w:rsid w:val="00DB37BA"/>
    <w:rsid w:val="00DB39D8"/>
    <w:rsid w:val="00DB4063"/>
    <w:rsid w:val="00DB4FDB"/>
    <w:rsid w:val="00DB520D"/>
    <w:rsid w:val="00DB56EA"/>
    <w:rsid w:val="00DB59D0"/>
    <w:rsid w:val="00DB6820"/>
    <w:rsid w:val="00DC00A4"/>
    <w:rsid w:val="00DC038D"/>
    <w:rsid w:val="00DC0D0E"/>
    <w:rsid w:val="00DC0D12"/>
    <w:rsid w:val="00DC1204"/>
    <w:rsid w:val="00DC293D"/>
    <w:rsid w:val="00DC2C1E"/>
    <w:rsid w:val="00DC2EBF"/>
    <w:rsid w:val="00DC614E"/>
    <w:rsid w:val="00DC62FB"/>
    <w:rsid w:val="00DC6303"/>
    <w:rsid w:val="00DC76D0"/>
    <w:rsid w:val="00DC7A52"/>
    <w:rsid w:val="00DD0D38"/>
    <w:rsid w:val="00DD0FF2"/>
    <w:rsid w:val="00DD126B"/>
    <w:rsid w:val="00DD1361"/>
    <w:rsid w:val="00DD183C"/>
    <w:rsid w:val="00DD2A25"/>
    <w:rsid w:val="00DD2F67"/>
    <w:rsid w:val="00DD47BF"/>
    <w:rsid w:val="00DD4D28"/>
    <w:rsid w:val="00DD4E80"/>
    <w:rsid w:val="00DD53B1"/>
    <w:rsid w:val="00DD61A0"/>
    <w:rsid w:val="00DD743A"/>
    <w:rsid w:val="00DD7681"/>
    <w:rsid w:val="00DD77F9"/>
    <w:rsid w:val="00DE0E32"/>
    <w:rsid w:val="00DE1FBF"/>
    <w:rsid w:val="00DE234D"/>
    <w:rsid w:val="00DE345C"/>
    <w:rsid w:val="00DE3995"/>
    <w:rsid w:val="00DE3D7C"/>
    <w:rsid w:val="00DE6037"/>
    <w:rsid w:val="00DE7532"/>
    <w:rsid w:val="00DE758D"/>
    <w:rsid w:val="00DF065E"/>
    <w:rsid w:val="00DF1632"/>
    <w:rsid w:val="00DF1E1E"/>
    <w:rsid w:val="00DF21D6"/>
    <w:rsid w:val="00DF4EE8"/>
    <w:rsid w:val="00DF519C"/>
    <w:rsid w:val="00DF581F"/>
    <w:rsid w:val="00DF5A2C"/>
    <w:rsid w:val="00DF5AEF"/>
    <w:rsid w:val="00DF5D12"/>
    <w:rsid w:val="00DF6943"/>
    <w:rsid w:val="00DF7DBC"/>
    <w:rsid w:val="00E0025F"/>
    <w:rsid w:val="00E0163D"/>
    <w:rsid w:val="00E027F8"/>
    <w:rsid w:val="00E0323C"/>
    <w:rsid w:val="00E04E96"/>
    <w:rsid w:val="00E05089"/>
    <w:rsid w:val="00E05C1E"/>
    <w:rsid w:val="00E07AFB"/>
    <w:rsid w:val="00E10AED"/>
    <w:rsid w:val="00E10B20"/>
    <w:rsid w:val="00E10E47"/>
    <w:rsid w:val="00E11ED9"/>
    <w:rsid w:val="00E11F1A"/>
    <w:rsid w:val="00E13AA8"/>
    <w:rsid w:val="00E14466"/>
    <w:rsid w:val="00E14C1F"/>
    <w:rsid w:val="00E15640"/>
    <w:rsid w:val="00E15D53"/>
    <w:rsid w:val="00E15EE1"/>
    <w:rsid w:val="00E16697"/>
    <w:rsid w:val="00E169B3"/>
    <w:rsid w:val="00E16C67"/>
    <w:rsid w:val="00E16D4A"/>
    <w:rsid w:val="00E20AA9"/>
    <w:rsid w:val="00E20CF9"/>
    <w:rsid w:val="00E21199"/>
    <w:rsid w:val="00E24DE7"/>
    <w:rsid w:val="00E25D10"/>
    <w:rsid w:val="00E25F9B"/>
    <w:rsid w:val="00E273FC"/>
    <w:rsid w:val="00E305B3"/>
    <w:rsid w:val="00E31341"/>
    <w:rsid w:val="00E31605"/>
    <w:rsid w:val="00E32284"/>
    <w:rsid w:val="00E33C7E"/>
    <w:rsid w:val="00E366A0"/>
    <w:rsid w:val="00E3708F"/>
    <w:rsid w:val="00E37318"/>
    <w:rsid w:val="00E37C11"/>
    <w:rsid w:val="00E402EB"/>
    <w:rsid w:val="00E41A55"/>
    <w:rsid w:val="00E41B11"/>
    <w:rsid w:val="00E42286"/>
    <w:rsid w:val="00E42D10"/>
    <w:rsid w:val="00E43A47"/>
    <w:rsid w:val="00E444FB"/>
    <w:rsid w:val="00E44BC9"/>
    <w:rsid w:val="00E4682D"/>
    <w:rsid w:val="00E51FB9"/>
    <w:rsid w:val="00E53928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2BF"/>
    <w:rsid w:val="00E6534E"/>
    <w:rsid w:val="00E669B7"/>
    <w:rsid w:val="00E671A5"/>
    <w:rsid w:val="00E67AA1"/>
    <w:rsid w:val="00E708EC"/>
    <w:rsid w:val="00E71CEB"/>
    <w:rsid w:val="00E72017"/>
    <w:rsid w:val="00E72185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2A79"/>
    <w:rsid w:val="00E84219"/>
    <w:rsid w:val="00E843C6"/>
    <w:rsid w:val="00E84D9D"/>
    <w:rsid w:val="00E85BE0"/>
    <w:rsid w:val="00E8624E"/>
    <w:rsid w:val="00E86555"/>
    <w:rsid w:val="00E86975"/>
    <w:rsid w:val="00E9101E"/>
    <w:rsid w:val="00E92B60"/>
    <w:rsid w:val="00E93B84"/>
    <w:rsid w:val="00E93D2F"/>
    <w:rsid w:val="00E9430E"/>
    <w:rsid w:val="00E949F4"/>
    <w:rsid w:val="00E94C14"/>
    <w:rsid w:val="00E94C94"/>
    <w:rsid w:val="00E9714B"/>
    <w:rsid w:val="00EA173E"/>
    <w:rsid w:val="00EA2082"/>
    <w:rsid w:val="00EA2558"/>
    <w:rsid w:val="00EA285B"/>
    <w:rsid w:val="00EA2E2F"/>
    <w:rsid w:val="00EA3ACA"/>
    <w:rsid w:val="00EA3B20"/>
    <w:rsid w:val="00EA4DA8"/>
    <w:rsid w:val="00EA4F12"/>
    <w:rsid w:val="00EA545F"/>
    <w:rsid w:val="00EA5A80"/>
    <w:rsid w:val="00EA5E54"/>
    <w:rsid w:val="00EA7FDC"/>
    <w:rsid w:val="00EB01F4"/>
    <w:rsid w:val="00EB290B"/>
    <w:rsid w:val="00EB44DE"/>
    <w:rsid w:val="00EB56C8"/>
    <w:rsid w:val="00EC270A"/>
    <w:rsid w:val="00EC2D3E"/>
    <w:rsid w:val="00EC512C"/>
    <w:rsid w:val="00EC6C3F"/>
    <w:rsid w:val="00EC7A4C"/>
    <w:rsid w:val="00ED0B79"/>
    <w:rsid w:val="00ED0FAB"/>
    <w:rsid w:val="00ED2871"/>
    <w:rsid w:val="00ED596C"/>
    <w:rsid w:val="00ED63C2"/>
    <w:rsid w:val="00ED6A3A"/>
    <w:rsid w:val="00EE411A"/>
    <w:rsid w:val="00EE4812"/>
    <w:rsid w:val="00EE5A6E"/>
    <w:rsid w:val="00EE666A"/>
    <w:rsid w:val="00EF0C24"/>
    <w:rsid w:val="00EF14AE"/>
    <w:rsid w:val="00EF19F3"/>
    <w:rsid w:val="00EF2781"/>
    <w:rsid w:val="00EF3697"/>
    <w:rsid w:val="00EF402D"/>
    <w:rsid w:val="00EF4511"/>
    <w:rsid w:val="00EF4BDF"/>
    <w:rsid w:val="00EF5D35"/>
    <w:rsid w:val="00EF63C0"/>
    <w:rsid w:val="00EF64EA"/>
    <w:rsid w:val="00EF7071"/>
    <w:rsid w:val="00F0084A"/>
    <w:rsid w:val="00F00C9F"/>
    <w:rsid w:val="00F00EFB"/>
    <w:rsid w:val="00F01270"/>
    <w:rsid w:val="00F01A3C"/>
    <w:rsid w:val="00F04D36"/>
    <w:rsid w:val="00F053D7"/>
    <w:rsid w:val="00F05572"/>
    <w:rsid w:val="00F060DE"/>
    <w:rsid w:val="00F06EDA"/>
    <w:rsid w:val="00F0711F"/>
    <w:rsid w:val="00F1077E"/>
    <w:rsid w:val="00F1222D"/>
    <w:rsid w:val="00F14050"/>
    <w:rsid w:val="00F144B0"/>
    <w:rsid w:val="00F1472B"/>
    <w:rsid w:val="00F14810"/>
    <w:rsid w:val="00F14F8E"/>
    <w:rsid w:val="00F158F8"/>
    <w:rsid w:val="00F15E0C"/>
    <w:rsid w:val="00F160B6"/>
    <w:rsid w:val="00F16DB3"/>
    <w:rsid w:val="00F173D2"/>
    <w:rsid w:val="00F173DE"/>
    <w:rsid w:val="00F176BD"/>
    <w:rsid w:val="00F17E3B"/>
    <w:rsid w:val="00F20038"/>
    <w:rsid w:val="00F2019E"/>
    <w:rsid w:val="00F21155"/>
    <w:rsid w:val="00F21880"/>
    <w:rsid w:val="00F22B10"/>
    <w:rsid w:val="00F23401"/>
    <w:rsid w:val="00F235D7"/>
    <w:rsid w:val="00F23940"/>
    <w:rsid w:val="00F24504"/>
    <w:rsid w:val="00F24A7E"/>
    <w:rsid w:val="00F254DC"/>
    <w:rsid w:val="00F25B90"/>
    <w:rsid w:val="00F270B0"/>
    <w:rsid w:val="00F27444"/>
    <w:rsid w:val="00F311DA"/>
    <w:rsid w:val="00F31797"/>
    <w:rsid w:val="00F32B76"/>
    <w:rsid w:val="00F3595F"/>
    <w:rsid w:val="00F3625E"/>
    <w:rsid w:val="00F36F57"/>
    <w:rsid w:val="00F4128D"/>
    <w:rsid w:val="00F437E9"/>
    <w:rsid w:val="00F44D63"/>
    <w:rsid w:val="00F45401"/>
    <w:rsid w:val="00F45D3B"/>
    <w:rsid w:val="00F460F7"/>
    <w:rsid w:val="00F466E6"/>
    <w:rsid w:val="00F47F29"/>
    <w:rsid w:val="00F50422"/>
    <w:rsid w:val="00F50BC0"/>
    <w:rsid w:val="00F5235A"/>
    <w:rsid w:val="00F52B9E"/>
    <w:rsid w:val="00F52D3B"/>
    <w:rsid w:val="00F53054"/>
    <w:rsid w:val="00F53AED"/>
    <w:rsid w:val="00F558AB"/>
    <w:rsid w:val="00F56EBF"/>
    <w:rsid w:val="00F57F4D"/>
    <w:rsid w:val="00F60A8F"/>
    <w:rsid w:val="00F60AAA"/>
    <w:rsid w:val="00F612C2"/>
    <w:rsid w:val="00F6188C"/>
    <w:rsid w:val="00F6263B"/>
    <w:rsid w:val="00F6273C"/>
    <w:rsid w:val="00F6391E"/>
    <w:rsid w:val="00F640A3"/>
    <w:rsid w:val="00F6433B"/>
    <w:rsid w:val="00F66036"/>
    <w:rsid w:val="00F67EFC"/>
    <w:rsid w:val="00F72032"/>
    <w:rsid w:val="00F7344D"/>
    <w:rsid w:val="00F7394F"/>
    <w:rsid w:val="00F74DFC"/>
    <w:rsid w:val="00F7642D"/>
    <w:rsid w:val="00F80D2A"/>
    <w:rsid w:val="00F80FD6"/>
    <w:rsid w:val="00F810D0"/>
    <w:rsid w:val="00F817A5"/>
    <w:rsid w:val="00F83431"/>
    <w:rsid w:val="00F834F0"/>
    <w:rsid w:val="00F83AE0"/>
    <w:rsid w:val="00F83CD1"/>
    <w:rsid w:val="00F83EC4"/>
    <w:rsid w:val="00F87448"/>
    <w:rsid w:val="00F90392"/>
    <w:rsid w:val="00F91EDD"/>
    <w:rsid w:val="00F9200D"/>
    <w:rsid w:val="00F928C1"/>
    <w:rsid w:val="00F93130"/>
    <w:rsid w:val="00F943E3"/>
    <w:rsid w:val="00FA2449"/>
    <w:rsid w:val="00FA2938"/>
    <w:rsid w:val="00FA2A89"/>
    <w:rsid w:val="00FA2DB4"/>
    <w:rsid w:val="00FA3856"/>
    <w:rsid w:val="00FA3C1B"/>
    <w:rsid w:val="00FA4B10"/>
    <w:rsid w:val="00FA53D0"/>
    <w:rsid w:val="00FA66BC"/>
    <w:rsid w:val="00FA6B2D"/>
    <w:rsid w:val="00FA726B"/>
    <w:rsid w:val="00FA743D"/>
    <w:rsid w:val="00FA7520"/>
    <w:rsid w:val="00FB013E"/>
    <w:rsid w:val="00FB13B0"/>
    <w:rsid w:val="00FB1502"/>
    <w:rsid w:val="00FB22E0"/>
    <w:rsid w:val="00FB28A4"/>
    <w:rsid w:val="00FB3048"/>
    <w:rsid w:val="00FB3AFA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30BF"/>
    <w:rsid w:val="00FC3226"/>
    <w:rsid w:val="00FC3416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F50"/>
    <w:rsid w:val="00FD7A20"/>
    <w:rsid w:val="00FE02D0"/>
    <w:rsid w:val="00FE0AD5"/>
    <w:rsid w:val="00FE0B65"/>
    <w:rsid w:val="00FE1DE5"/>
    <w:rsid w:val="00FE2C18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4290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5:docId w15:val="{ED61711A-E0A0-4FBB-9A11-00D4FF459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A0174-715F-48E4-A424-FC43A4BAD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18</Pages>
  <Words>5793</Words>
  <Characters>39979</Characters>
  <Application>Microsoft Office Word</Application>
  <DocSecurity>0</DocSecurity>
  <Lines>333</Lines>
  <Paragraphs>91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45681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Dr Tüske Róbert</cp:lastModifiedBy>
  <cp:revision>107</cp:revision>
  <cp:lastPrinted>2018-04-24T08:57:00Z</cp:lastPrinted>
  <dcterms:created xsi:type="dcterms:W3CDTF">2019-07-16T06:20:00Z</dcterms:created>
  <dcterms:modified xsi:type="dcterms:W3CDTF">2019-07-25T06:45:00Z</dcterms:modified>
</cp:coreProperties>
</file>