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A5F" w:rsidRPr="00EC78BD" w:rsidRDefault="003F145A" w:rsidP="00B762A0">
      <w:pPr>
        <w:jc w:val="center"/>
        <w:rPr>
          <w:rFonts w:ascii="Arial" w:hAnsi="Arial" w:cs="Arial"/>
          <w:b/>
        </w:rPr>
      </w:pPr>
      <w:r w:rsidRPr="003F145A">
        <w:rPr>
          <w:rFonts w:ascii="Arial" w:hAnsi="Arial" w:cs="Arial"/>
          <w:b/>
          <w:bCs/>
        </w:rPr>
        <w:t>Vállalkozási szerződés hévízi termelői piac építési, felújítási munkálatainak elvégzésére</w:t>
      </w:r>
    </w:p>
    <w:p w:rsidR="007E13B1" w:rsidRDefault="007E13B1" w:rsidP="00B762A0">
      <w:pPr>
        <w:jc w:val="center"/>
        <w:rPr>
          <w:rFonts w:ascii="Arial" w:hAnsi="Arial" w:cs="Arial"/>
          <w:b/>
          <w:sz w:val="22"/>
          <w:szCs w:val="22"/>
        </w:rPr>
      </w:pPr>
    </w:p>
    <w:p w:rsidR="00B762A0" w:rsidRPr="00167B16" w:rsidRDefault="00B762A0" w:rsidP="00B762A0">
      <w:pPr>
        <w:jc w:val="center"/>
        <w:rPr>
          <w:rFonts w:ascii="Arial" w:hAnsi="Arial" w:cs="Arial"/>
          <w:sz w:val="22"/>
          <w:szCs w:val="22"/>
        </w:rPr>
      </w:pPr>
    </w:p>
    <w:p w:rsidR="00AC1357" w:rsidRDefault="00AC1357"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r w:rsidRPr="00167B16">
        <w:rPr>
          <w:rFonts w:ascii="Arial" w:hAnsi="Arial" w:cs="Arial"/>
          <w:sz w:val="22"/>
          <w:szCs w:val="22"/>
        </w:rPr>
        <w:t>Amely létrejött egyfelől</w:t>
      </w:r>
    </w:p>
    <w:p w:rsidR="00C962DF" w:rsidRDefault="00C962DF" w:rsidP="002D1D18">
      <w:pPr>
        <w:jc w:val="both"/>
        <w:rPr>
          <w:rFonts w:ascii="Arial" w:hAnsi="Arial" w:cs="Arial"/>
          <w:sz w:val="22"/>
          <w:szCs w:val="22"/>
        </w:rPr>
      </w:pPr>
    </w:p>
    <w:p w:rsidR="003F145A" w:rsidRPr="003F145A" w:rsidRDefault="003F145A" w:rsidP="003F145A">
      <w:pPr>
        <w:jc w:val="both"/>
        <w:rPr>
          <w:rFonts w:ascii="Arial" w:hAnsi="Arial" w:cs="Arial"/>
          <w:b/>
          <w:sz w:val="22"/>
          <w:szCs w:val="22"/>
        </w:rPr>
      </w:pPr>
      <w:r w:rsidRPr="003F145A">
        <w:rPr>
          <w:rFonts w:ascii="Arial" w:hAnsi="Arial" w:cs="Arial"/>
          <w:b/>
          <w:sz w:val="22"/>
          <w:szCs w:val="22"/>
        </w:rPr>
        <w:t>Hévíz Város Önkormányzata</w:t>
      </w:r>
    </w:p>
    <w:p w:rsidR="003F145A" w:rsidRPr="003F145A" w:rsidRDefault="003F145A" w:rsidP="003F145A">
      <w:pPr>
        <w:jc w:val="both"/>
        <w:rPr>
          <w:rFonts w:ascii="Arial" w:hAnsi="Arial" w:cs="Arial"/>
          <w:sz w:val="22"/>
          <w:szCs w:val="22"/>
        </w:rPr>
      </w:pPr>
      <w:r w:rsidRPr="003F145A">
        <w:rPr>
          <w:rFonts w:ascii="Arial" w:hAnsi="Arial" w:cs="Arial"/>
          <w:sz w:val="22"/>
          <w:szCs w:val="22"/>
        </w:rPr>
        <w:t xml:space="preserve">székhely: 8380 Hévíz, Kossuth Lajos u. 1.  </w:t>
      </w:r>
    </w:p>
    <w:p w:rsidR="003F145A" w:rsidRPr="00FA293B" w:rsidRDefault="003F145A" w:rsidP="003F145A">
      <w:pPr>
        <w:jc w:val="both"/>
        <w:rPr>
          <w:rFonts w:ascii="Arial" w:hAnsi="Arial" w:cs="Arial"/>
          <w:sz w:val="22"/>
          <w:szCs w:val="22"/>
        </w:rPr>
      </w:pPr>
      <w:r w:rsidRPr="00FA293B">
        <w:rPr>
          <w:rFonts w:ascii="Arial" w:hAnsi="Arial" w:cs="Arial"/>
          <w:sz w:val="22"/>
          <w:szCs w:val="22"/>
        </w:rPr>
        <w:t xml:space="preserve">adószám: </w:t>
      </w:r>
      <w:r w:rsidR="00E77431" w:rsidRPr="00FA293B">
        <w:rPr>
          <w:rFonts w:ascii="Arial" w:hAnsi="Arial" w:cs="Arial"/>
          <w:sz w:val="22"/>
          <w:szCs w:val="22"/>
        </w:rPr>
        <w:t>15734374-2-20</w:t>
      </w:r>
    </w:p>
    <w:p w:rsidR="003F145A" w:rsidRDefault="003F145A" w:rsidP="003F145A">
      <w:pPr>
        <w:jc w:val="both"/>
        <w:rPr>
          <w:rFonts w:ascii="Arial" w:hAnsi="Arial" w:cs="Arial"/>
          <w:sz w:val="22"/>
          <w:szCs w:val="22"/>
        </w:rPr>
      </w:pPr>
      <w:r w:rsidRPr="00FA293B">
        <w:rPr>
          <w:rFonts w:ascii="Arial" w:hAnsi="Arial" w:cs="Arial"/>
          <w:sz w:val="22"/>
          <w:szCs w:val="22"/>
        </w:rPr>
        <w:t>pénzforgalmi számlaszám:</w:t>
      </w:r>
      <w:r w:rsidR="00E77431" w:rsidRPr="00FA293B">
        <w:rPr>
          <w:rFonts w:ascii="Arial" w:hAnsi="Arial" w:cs="Arial"/>
          <w:sz w:val="22"/>
          <w:szCs w:val="22"/>
        </w:rPr>
        <w:t xml:space="preserve"> 11749039-15432429-10350007</w:t>
      </w:r>
    </w:p>
    <w:p w:rsidR="003F145A" w:rsidRPr="003F145A" w:rsidRDefault="003F145A" w:rsidP="003F145A">
      <w:pPr>
        <w:jc w:val="both"/>
        <w:rPr>
          <w:rFonts w:ascii="Arial" w:hAnsi="Arial" w:cs="Arial"/>
          <w:sz w:val="22"/>
          <w:szCs w:val="22"/>
        </w:rPr>
      </w:pPr>
      <w:r w:rsidRPr="003F145A">
        <w:rPr>
          <w:rFonts w:ascii="Arial" w:hAnsi="Arial" w:cs="Arial"/>
          <w:sz w:val="22"/>
          <w:szCs w:val="22"/>
        </w:rPr>
        <w:t>Telefon: +36 83500800</w:t>
      </w:r>
    </w:p>
    <w:p w:rsidR="003F145A" w:rsidRPr="003F145A" w:rsidRDefault="003F145A" w:rsidP="003F145A">
      <w:pPr>
        <w:jc w:val="both"/>
        <w:rPr>
          <w:rFonts w:ascii="Arial" w:hAnsi="Arial" w:cs="Arial"/>
          <w:sz w:val="22"/>
          <w:szCs w:val="22"/>
        </w:rPr>
      </w:pPr>
      <w:r w:rsidRPr="003F145A">
        <w:rPr>
          <w:rFonts w:ascii="Arial" w:hAnsi="Arial" w:cs="Arial"/>
          <w:sz w:val="22"/>
          <w:szCs w:val="22"/>
        </w:rPr>
        <w:t>Telefax: +36 83500801</w:t>
      </w:r>
    </w:p>
    <w:p w:rsidR="003F145A" w:rsidRPr="003F145A" w:rsidRDefault="003F145A" w:rsidP="003F145A">
      <w:pPr>
        <w:jc w:val="both"/>
        <w:rPr>
          <w:rFonts w:ascii="Arial" w:hAnsi="Arial" w:cs="Arial"/>
          <w:sz w:val="22"/>
          <w:szCs w:val="22"/>
        </w:rPr>
      </w:pPr>
      <w:r w:rsidRPr="003F145A">
        <w:rPr>
          <w:rFonts w:ascii="Arial" w:hAnsi="Arial" w:cs="Arial"/>
          <w:sz w:val="22"/>
          <w:szCs w:val="22"/>
        </w:rPr>
        <w:t xml:space="preserve">e-mail: </w:t>
      </w:r>
      <w:hyperlink r:id="rId8" w:history="1">
        <w:r w:rsidRPr="003F145A">
          <w:rPr>
            <w:rStyle w:val="Hiperhivatkozs"/>
            <w:rFonts w:ascii="Arial" w:hAnsi="Arial" w:cs="Arial"/>
            <w:sz w:val="22"/>
            <w:szCs w:val="22"/>
          </w:rPr>
          <w:t>heviz@t-online.hu</w:t>
        </w:r>
      </w:hyperlink>
      <w:r w:rsidRPr="003F145A">
        <w:rPr>
          <w:rFonts w:ascii="Arial" w:hAnsi="Arial" w:cs="Arial"/>
          <w:sz w:val="22"/>
          <w:szCs w:val="22"/>
        </w:rPr>
        <w:t xml:space="preserve"> </w:t>
      </w:r>
      <w:hyperlink r:id="rId9" w:history="1"/>
      <w:r w:rsidRPr="003F145A">
        <w:rPr>
          <w:rFonts w:ascii="Arial" w:hAnsi="Arial" w:cs="Arial"/>
          <w:sz w:val="22"/>
          <w:szCs w:val="22"/>
        </w:rPr>
        <w:t xml:space="preserve"> </w:t>
      </w:r>
      <w:hyperlink r:id="rId10" w:history="1"/>
      <w:r w:rsidRPr="003F145A">
        <w:rPr>
          <w:rFonts w:ascii="Arial" w:hAnsi="Arial" w:cs="Arial"/>
          <w:sz w:val="22"/>
          <w:szCs w:val="22"/>
        </w:rPr>
        <w:t xml:space="preserve"> </w:t>
      </w:r>
    </w:p>
    <w:p w:rsidR="003F145A" w:rsidRPr="003F145A" w:rsidRDefault="003F145A" w:rsidP="003F145A">
      <w:pPr>
        <w:jc w:val="both"/>
        <w:rPr>
          <w:rFonts w:ascii="Arial" w:hAnsi="Arial" w:cs="Arial"/>
          <w:sz w:val="22"/>
          <w:szCs w:val="22"/>
        </w:rPr>
      </w:pPr>
      <w:r w:rsidRPr="003F145A">
        <w:rPr>
          <w:rFonts w:ascii="Arial" w:hAnsi="Arial" w:cs="Arial"/>
          <w:sz w:val="22"/>
          <w:szCs w:val="22"/>
        </w:rPr>
        <w:t>képv.: Papp Gábor polgármester</w:t>
      </w:r>
    </w:p>
    <w:p w:rsidR="00C962DF" w:rsidRPr="00167B16" w:rsidRDefault="00C962DF" w:rsidP="002D1D18">
      <w:pPr>
        <w:jc w:val="both"/>
        <w:rPr>
          <w:rFonts w:ascii="Arial" w:hAnsi="Arial" w:cs="Arial"/>
          <w:sz w:val="22"/>
          <w:szCs w:val="22"/>
        </w:rPr>
      </w:pPr>
      <w:r w:rsidRPr="00167B16">
        <w:rPr>
          <w:rFonts w:ascii="Arial" w:hAnsi="Arial" w:cs="Arial"/>
          <w:sz w:val="22"/>
          <w:szCs w:val="22"/>
        </w:rPr>
        <w:t>mint Megrendelő (továbbiakban: megrendelő),</w:t>
      </w:r>
    </w:p>
    <w:p w:rsidR="00C962DF" w:rsidRPr="00167B16" w:rsidRDefault="00C962DF"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r w:rsidRPr="00167B16">
        <w:rPr>
          <w:rFonts w:ascii="Arial" w:hAnsi="Arial" w:cs="Arial"/>
          <w:sz w:val="22"/>
          <w:szCs w:val="22"/>
        </w:rPr>
        <w:t>másfelől</w:t>
      </w:r>
    </w:p>
    <w:p w:rsidR="00C962DF" w:rsidRPr="00167B16" w:rsidRDefault="00C962DF"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r w:rsidRPr="00167B16">
        <w:rPr>
          <w:rFonts w:ascii="Arial" w:hAnsi="Arial" w:cs="Arial"/>
          <w:sz w:val="22"/>
          <w:szCs w:val="22"/>
        </w:rPr>
        <w:t>név:</w:t>
      </w:r>
    </w:p>
    <w:p w:rsidR="00C962DF" w:rsidRPr="00167B16" w:rsidRDefault="00C962DF" w:rsidP="002D1D18">
      <w:pPr>
        <w:jc w:val="both"/>
        <w:rPr>
          <w:rFonts w:ascii="Arial" w:hAnsi="Arial" w:cs="Arial"/>
          <w:sz w:val="22"/>
          <w:szCs w:val="22"/>
        </w:rPr>
      </w:pPr>
      <w:r w:rsidRPr="00167B16">
        <w:rPr>
          <w:rFonts w:ascii="Arial" w:hAnsi="Arial" w:cs="Arial"/>
          <w:sz w:val="22"/>
          <w:szCs w:val="22"/>
        </w:rPr>
        <w:t>székhely:</w:t>
      </w:r>
    </w:p>
    <w:p w:rsidR="00D151A1" w:rsidRDefault="00D151A1" w:rsidP="002D1D18">
      <w:pPr>
        <w:jc w:val="both"/>
        <w:rPr>
          <w:rFonts w:ascii="Arial" w:hAnsi="Arial" w:cs="Arial"/>
          <w:sz w:val="22"/>
          <w:szCs w:val="22"/>
        </w:rPr>
      </w:pPr>
      <w:r>
        <w:rPr>
          <w:rFonts w:ascii="Arial" w:hAnsi="Arial" w:cs="Arial"/>
          <w:sz w:val="22"/>
          <w:szCs w:val="22"/>
        </w:rPr>
        <w:t>elérhetőség:</w:t>
      </w:r>
    </w:p>
    <w:p w:rsidR="00C962DF" w:rsidRPr="00167B16" w:rsidRDefault="00D151A1" w:rsidP="002D1D18">
      <w:pPr>
        <w:jc w:val="both"/>
        <w:rPr>
          <w:rFonts w:ascii="Arial" w:hAnsi="Arial" w:cs="Arial"/>
          <w:sz w:val="22"/>
          <w:szCs w:val="22"/>
        </w:rPr>
      </w:pPr>
      <w:r>
        <w:rPr>
          <w:rFonts w:ascii="Arial" w:hAnsi="Arial" w:cs="Arial"/>
          <w:sz w:val="22"/>
          <w:szCs w:val="22"/>
        </w:rPr>
        <w:t>pénzforgalmi számlaszám</w:t>
      </w:r>
      <w:r w:rsidR="00C962DF" w:rsidRPr="00167B16">
        <w:rPr>
          <w:rFonts w:ascii="Arial" w:hAnsi="Arial" w:cs="Arial"/>
          <w:sz w:val="22"/>
          <w:szCs w:val="22"/>
        </w:rPr>
        <w:t>:</w:t>
      </w:r>
    </w:p>
    <w:p w:rsidR="00C962DF" w:rsidRPr="00167B16" w:rsidRDefault="00C962DF" w:rsidP="002D1D18">
      <w:pPr>
        <w:jc w:val="both"/>
        <w:rPr>
          <w:rFonts w:ascii="Arial" w:hAnsi="Arial" w:cs="Arial"/>
          <w:sz w:val="22"/>
          <w:szCs w:val="22"/>
        </w:rPr>
      </w:pPr>
      <w:r w:rsidRPr="00167B16">
        <w:rPr>
          <w:rFonts w:ascii="Arial" w:hAnsi="Arial" w:cs="Arial"/>
          <w:sz w:val="22"/>
          <w:szCs w:val="22"/>
        </w:rPr>
        <w:t>adószám:</w:t>
      </w:r>
    </w:p>
    <w:p w:rsidR="00C962DF" w:rsidRPr="00167B16" w:rsidRDefault="00C962DF" w:rsidP="002D1D18">
      <w:pPr>
        <w:jc w:val="both"/>
        <w:rPr>
          <w:rFonts w:ascii="Arial" w:hAnsi="Arial" w:cs="Arial"/>
          <w:sz w:val="22"/>
          <w:szCs w:val="22"/>
        </w:rPr>
      </w:pPr>
      <w:r w:rsidRPr="00167B16">
        <w:rPr>
          <w:rFonts w:ascii="Arial" w:hAnsi="Arial" w:cs="Arial"/>
          <w:sz w:val="22"/>
          <w:szCs w:val="22"/>
        </w:rPr>
        <w:t>cégjegyzékszám:</w:t>
      </w:r>
    </w:p>
    <w:p w:rsidR="00C962DF" w:rsidRPr="00167B16" w:rsidRDefault="00C962DF" w:rsidP="002D1D18">
      <w:pPr>
        <w:jc w:val="both"/>
        <w:rPr>
          <w:rFonts w:ascii="Arial" w:hAnsi="Arial" w:cs="Arial"/>
          <w:sz w:val="22"/>
          <w:szCs w:val="22"/>
        </w:rPr>
      </w:pPr>
      <w:r w:rsidRPr="00167B16">
        <w:rPr>
          <w:rFonts w:ascii="Arial" w:hAnsi="Arial" w:cs="Arial"/>
          <w:sz w:val="22"/>
          <w:szCs w:val="22"/>
        </w:rPr>
        <w:t>képviseletében:</w:t>
      </w:r>
    </w:p>
    <w:p w:rsidR="00C962DF" w:rsidRPr="00167B16" w:rsidRDefault="00C962DF" w:rsidP="002D1D18">
      <w:pPr>
        <w:jc w:val="both"/>
        <w:rPr>
          <w:rFonts w:ascii="Arial" w:hAnsi="Arial" w:cs="Arial"/>
          <w:b/>
          <w:sz w:val="22"/>
          <w:szCs w:val="22"/>
        </w:rPr>
      </w:pPr>
    </w:p>
    <w:p w:rsidR="00C962DF" w:rsidRDefault="00C962DF" w:rsidP="002D1D18">
      <w:pPr>
        <w:jc w:val="both"/>
        <w:rPr>
          <w:rFonts w:ascii="Arial" w:hAnsi="Arial" w:cs="Arial"/>
          <w:sz w:val="22"/>
          <w:szCs w:val="22"/>
        </w:rPr>
      </w:pPr>
      <w:r w:rsidRPr="00167B16">
        <w:rPr>
          <w:rFonts w:ascii="Arial" w:hAnsi="Arial" w:cs="Arial"/>
          <w:sz w:val="22"/>
          <w:szCs w:val="22"/>
        </w:rPr>
        <w:t xml:space="preserve">mint Vállalkozó (továbbiakban: Vállalkozó) között, az alulírott helyen és időben az alábbi feltételekkel: </w:t>
      </w:r>
    </w:p>
    <w:p w:rsidR="00C962DF" w:rsidRPr="00167B16" w:rsidRDefault="00C962DF" w:rsidP="002D1D18">
      <w:pPr>
        <w:jc w:val="both"/>
        <w:rPr>
          <w:rFonts w:ascii="Arial" w:hAnsi="Arial" w:cs="Arial"/>
          <w:sz w:val="22"/>
          <w:szCs w:val="22"/>
        </w:rPr>
      </w:pPr>
    </w:p>
    <w:p w:rsidR="00205119"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 </w:t>
      </w:r>
      <w:r w:rsidR="002B06C4" w:rsidRPr="00FF6591">
        <w:rPr>
          <w:rFonts w:ascii="Arial" w:hAnsi="Arial" w:cs="Arial"/>
          <w:b/>
          <w:sz w:val="22"/>
          <w:szCs w:val="22"/>
          <w:u w:val="single"/>
        </w:rPr>
        <w:t>A szerződéskötést megelőző eljárás</w:t>
      </w:r>
    </w:p>
    <w:p w:rsidR="00C962DF" w:rsidRPr="00167B16" w:rsidRDefault="00C962DF" w:rsidP="002D1D18">
      <w:pPr>
        <w:jc w:val="both"/>
        <w:rPr>
          <w:rFonts w:ascii="Arial" w:hAnsi="Arial" w:cs="Arial"/>
          <w:sz w:val="22"/>
          <w:szCs w:val="22"/>
        </w:rPr>
      </w:pPr>
    </w:p>
    <w:p w:rsidR="00C962DF" w:rsidRPr="00167B16" w:rsidRDefault="00C962DF" w:rsidP="002D1D18">
      <w:pPr>
        <w:jc w:val="both"/>
        <w:rPr>
          <w:rFonts w:ascii="Arial" w:hAnsi="Arial" w:cs="Arial"/>
          <w:sz w:val="22"/>
          <w:szCs w:val="22"/>
        </w:rPr>
      </w:pPr>
      <w:r w:rsidRPr="00167B16">
        <w:rPr>
          <w:rFonts w:ascii="Arial" w:hAnsi="Arial" w:cs="Arial"/>
          <w:sz w:val="22"/>
          <w:szCs w:val="22"/>
        </w:rPr>
        <w:t>A szerződéskötésre a Megrendelő által</w:t>
      </w:r>
      <w:r>
        <w:rPr>
          <w:rFonts w:ascii="Arial" w:hAnsi="Arial" w:cs="Arial"/>
          <w:sz w:val="22"/>
          <w:szCs w:val="22"/>
        </w:rPr>
        <w:t xml:space="preserve"> a közbeszerzésekről szóló </w:t>
      </w:r>
      <w:r w:rsidRPr="00895492">
        <w:rPr>
          <w:rFonts w:ascii="Arial" w:hAnsi="Arial" w:cs="Arial"/>
          <w:sz w:val="22"/>
          <w:szCs w:val="22"/>
        </w:rPr>
        <w:t>201</w:t>
      </w:r>
      <w:r w:rsidR="00296A84">
        <w:rPr>
          <w:rFonts w:ascii="Arial" w:hAnsi="Arial" w:cs="Arial"/>
          <w:sz w:val="22"/>
          <w:szCs w:val="22"/>
        </w:rPr>
        <w:t>5</w:t>
      </w:r>
      <w:r w:rsidRPr="00895492">
        <w:rPr>
          <w:rFonts w:ascii="Arial" w:hAnsi="Arial" w:cs="Arial"/>
          <w:sz w:val="22"/>
          <w:szCs w:val="22"/>
        </w:rPr>
        <w:t xml:space="preserve">. évi </w:t>
      </w:r>
      <w:r w:rsidR="00296A84">
        <w:rPr>
          <w:rFonts w:ascii="Arial" w:hAnsi="Arial" w:cs="Arial"/>
          <w:sz w:val="22"/>
          <w:szCs w:val="22"/>
        </w:rPr>
        <w:t>CXLIII</w:t>
      </w:r>
      <w:r w:rsidRPr="00895492">
        <w:rPr>
          <w:rFonts w:ascii="Arial" w:hAnsi="Arial" w:cs="Arial"/>
          <w:sz w:val="22"/>
          <w:szCs w:val="22"/>
        </w:rPr>
        <w:t>. Tv</w:t>
      </w:r>
      <w:r>
        <w:rPr>
          <w:rFonts w:ascii="Arial" w:hAnsi="Arial" w:cs="Arial"/>
          <w:sz w:val="22"/>
          <w:szCs w:val="22"/>
        </w:rPr>
        <w:t xml:space="preserve"> </w:t>
      </w:r>
      <w:r w:rsidR="00296A84">
        <w:rPr>
          <w:rFonts w:ascii="Arial" w:hAnsi="Arial" w:cs="Arial"/>
          <w:sz w:val="22"/>
          <w:szCs w:val="22"/>
        </w:rPr>
        <w:t>11</w:t>
      </w:r>
      <w:r w:rsidR="001E5909">
        <w:rPr>
          <w:rFonts w:ascii="Arial" w:hAnsi="Arial" w:cs="Arial"/>
          <w:sz w:val="22"/>
          <w:szCs w:val="22"/>
        </w:rPr>
        <w:t>5</w:t>
      </w:r>
      <w:r w:rsidR="00296A84">
        <w:rPr>
          <w:rFonts w:ascii="Arial" w:hAnsi="Arial" w:cs="Arial"/>
          <w:sz w:val="22"/>
          <w:szCs w:val="22"/>
        </w:rPr>
        <w:t>. §</w:t>
      </w:r>
      <w:r w:rsidR="001E5909">
        <w:rPr>
          <w:rFonts w:ascii="Arial" w:hAnsi="Arial" w:cs="Arial"/>
          <w:sz w:val="22"/>
          <w:szCs w:val="22"/>
        </w:rPr>
        <w:t xml:space="preserve"> (1) bekezdés</w:t>
      </w:r>
      <w:r w:rsidR="00A15B33">
        <w:rPr>
          <w:rFonts w:ascii="Arial" w:hAnsi="Arial" w:cs="Arial"/>
          <w:sz w:val="22"/>
          <w:szCs w:val="22"/>
        </w:rPr>
        <w:t xml:space="preserve"> </w:t>
      </w:r>
      <w:r>
        <w:rPr>
          <w:rFonts w:ascii="Arial" w:hAnsi="Arial" w:cs="Arial"/>
          <w:sz w:val="22"/>
          <w:szCs w:val="22"/>
        </w:rPr>
        <w:t>alapján</w:t>
      </w:r>
      <w:r w:rsidRPr="00167B16">
        <w:rPr>
          <w:rFonts w:ascii="Arial" w:hAnsi="Arial" w:cs="Arial"/>
          <w:sz w:val="22"/>
          <w:szCs w:val="22"/>
        </w:rPr>
        <w:t xml:space="preserve"> lefolytatott </w:t>
      </w:r>
      <w:r w:rsidR="00484185">
        <w:rPr>
          <w:rFonts w:ascii="Arial" w:hAnsi="Arial" w:cs="Arial"/>
          <w:sz w:val="22"/>
          <w:szCs w:val="22"/>
        </w:rPr>
        <w:t>hirdetmény közzététele nélküli tárgyalás nélküli</w:t>
      </w:r>
      <w:r w:rsidR="007E13B1">
        <w:rPr>
          <w:rFonts w:ascii="Arial" w:hAnsi="Arial" w:cs="Arial"/>
          <w:sz w:val="22"/>
          <w:szCs w:val="22"/>
        </w:rPr>
        <w:t xml:space="preserve">, </w:t>
      </w:r>
      <w:r w:rsidRPr="00167B16">
        <w:rPr>
          <w:rFonts w:ascii="Arial" w:hAnsi="Arial" w:cs="Arial"/>
          <w:sz w:val="22"/>
          <w:szCs w:val="22"/>
        </w:rPr>
        <w:t xml:space="preserve">közbeszerzési eljárás alapján került sor. </w:t>
      </w:r>
    </w:p>
    <w:p w:rsidR="00C962DF" w:rsidRPr="00167B16" w:rsidRDefault="00C962DF" w:rsidP="002D1D18">
      <w:pPr>
        <w:jc w:val="both"/>
        <w:rPr>
          <w:rFonts w:ascii="Arial" w:hAnsi="Arial" w:cs="Arial"/>
          <w:sz w:val="22"/>
          <w:szCs w:val="22"/>
        </w:rPr>
      </w:pPr>
      <w:r w:rsidRPr="00167B16">
        <w:rPr>
          <w:rFonts w:ascii="Arial" w:hAnsi="Arial" w:cs="Arial"/>
          <w:sz w:val="22"/>
          <w:szCs w:val="22"/>
        </w:rPr>
        <w:t xml:space="preserve">Jelen szerződés az </w:t>
      </w:r>
      <w:r w:rsidR="00A15B33">
        <w:rPr>
          <w:rFonts w:ascii="Arial" w:hAnsi="Arial" w:cs="Arial"/>
          <w:sz w:val="22"/>
          <w:szCs w:val="22"/>
        </w:rPr>
        <w:t xml:space="preserve">eljárást megindító felhívás </w:t>
      </w:r>
      <w:r w:rsidRPr="00167B16">
        <w:rPr>
          <w:rFonts w:ascii="Arial" w:hAnsi="Arial" w:cs="Arial"/>
          <w:iCs/>
          <w:sz w:val="22"/>
          <w:szCs w:val="22"/>
        </w:rPr>
        <w:t xml:space="preserve">és dokumentáció, valamint az ajánlat </w:t>
      </w:r>
      <w:r w:rsidR="000866DD" w:rsidRPr="00167B16">
        <w:rPr>
          <w:rFonts w:ascii="Arial" w:hAnsi="Arial" w:cs="Arial"/>
          <w:iCs/>
          <w:sz w:val="22"/>
          <w:szCs w:val="22"/>
        </w:rPr>
        <w:t>továbbá valamennyi</w:t>
      </w:r>
      <w:r w:rsidRPr="00167B16">
        <w:rPr>
          <w:rFonts w:ascii="Arial" w:hAnsi="Arial" w:cs="Arial"/>
          <w:iCs/>
          <w:sz w:val="22"/>
          <w:szCs w:val="22"/>
        </w:rPr>
        <w:t xml:space="preserve"> kiegészítés </w:t>
      </w:r>
      <w:r w:rsidRPr="00167B16">
        <w:rPr>
          <w:rFonts w:ascii="Arial" w:hAnsi="Arial" w:cs="Arial"/>
          <w:sz w:val="22"/>
          <w:szCs w:val="22"/>
        </w:rPr>
        <w:t xml:space="preserve">tartalmának megfelelően került megkötésre. Ezek a dokumentumok a szerződés elválaszthatatlan részét képezik, azzal együtt értelmezendők, akkor is, ha fizikailag nem került csatolásra a szerződéshez. </w:t>
      </w:r>
    </w:p>
    <w:p w:rsidR="00B762A0" w:rsidRDefault="00912EC9" w:rsidP="007E13B1">
      <w:pPr>
        <w:jc w:val="both"/>
        <w:rPr>
          <w:rFonts w:ascii="Arial" w:hAnsi="Arial" w:cs="Arial"/>
          <w:bCs/>
          <w:noProof/>
          <w:sz w:val="22"/>
          <w:szCs w:val="22"/>
        </w:rPr>
      </w:pPr>
      <w:r w:rsidRPr="00912EC9">
        <w:rPr>
          <w:rFonts w:ascii="Arial" w:hAnsi="Arial" w:cs="Arial"/>
          <w:noProof/>
          <w:sz w:val="22"/>
          <w:szCs w:val="22"/>
        </w:rPr>
        <w:t>A közbeszerzési eljárás (továbbiakban: közbeszerzési eljárás) nyertese Vállalkozó lett.</w:t>
      </w:r>
      <w:r w:rsidR="00B762A0">
        <w:rPr>
          <w:rFonts w:ascii="Arial" w:hAnsi="Arial" w:cs="Arial"/>
          <w:bCs/>
          <w:noProof/>
          <w:sz w:val="22"/>
          <w:szCs w:val="22"/>
        </w:rPr>
        <w:t xml:space="preserve">   </w:t>
      </w:r>
    </w:p>
    <w:p w:rsidR="00C962DF" w:rsidRPr="00167B16" w:rsidRDefault="00C962DF" w:rsidP="002D1D18">
      <w:pPr>
        <w:jc w:val="both"/>
        <w:rPr>
          <w:rFonts w:ascii="Arial" w:hAnsi="Arial" w:cs="Arial"/>
          <w:sz w:val="22"/>
          <w:szCs w:val="22"/>
        </w:rPr>
      </w:pPr>
      <w:bookmarkStart w:id="0" w:name="pr4745"/>
      <w:bookmarkEnd w:id="0"/>
    </w:p>
    <w:p w:rsidR="00205119"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II. </w:t>
      </w:r>
      <w:r w:rsidR="002B06C4" w:rsidRPr="00FF6591">
        <w:rPr>
          <w:rFonts w:ascii="Arial" w:hAnsi="Arial" w:cs="Arial"/>
          <w:b/>
          <w:sz w:val="22"/>
          <w:szCs w:val="22"/>
          <w:u w:val="single"/>
        </w:rPr>
        <w:t>A szerződés tárgya</w:t>
      </w:r>
    </w:p>
    <w:p w:rsidR="00C962DF" w:rsidRPr="00167B16" w:rsidRDefault="00C962DF" w:rsidP="002D1D18">
      <w:pPr>
        <w:jc w:val="both"/>
        <w:rPr>
          <w:rFonts w:ascii="Arial" w:hAnsi="Arial" w:cs="Arial"/>
          <w:sz w:val="22"/>
          <w:szCs w:val="22"/>
        </w:rPr>
      </w:pPr>
    </w:p>
    <w:p w:rsidR="00E828B8" w:rsidRPr="00E828B8" w:rsidRDefault="002B5082" w:rsidP="00E828B8">
      <w:pPr>
        <w:tabs>
          <w:tab w:val="left" w:pos="567"/>
        </w:tabs>
        <w:jc w:val="both"/>
        <w:rPr>
          <w:rFonts w:ascii="Arial" w:hAnsi="Arial" w:cs="Arial"/>
          <w:sz w:val="22"/>
          <w:szCs w:val="22"/>
        </w:rPr>
      </w:pPr>
      <w:r>
        <w:rPr>
          <w:rFonts w:ascii="Arial" w:hAnsi="Arial" w:cs="Arial"/>
          <w:sz w:val="22"/>
          <w:szCs w:val="22"/>
        </w:rPr>
        <w:t xml:space="preserve">1. </w:t>
      </w:r>
      <w:r w:rsidR="00C962DF" w:rsidRPr="002B5082">
        <w:rPr>
          <w:rFonts w:ascii="Arial" w:hAnsi="Arial" w:cs="Arial"/>
          <w:sz w:val="22"/>
          <w:szCs w:val="22"/>
        </w:rPr>
        <w:t>Megrendelő megrendeli, Vállalkozó</w:t>
      </w:r>
      <w:r w:rsidR="00E828B8">
        <w:rPr>
          <w:rFonts w:ascii="Arial" w:hAnsi="Arial" w:cs="Arial"/>
          <w:sz w:val="22"/>
          <w:szCs w:val="22"/>
        </w:rPr>
        <w:t xml:space="preserve"> </w:t>
      </w:r>
      <w:r w:rsidR="001E5909">
        <w:rPr>
          <w:rFonts w:ascii="Arial" w:hAnsi="Arial" w:cs="Arial"/>
          <w:sz w:val="22"/>
          <w:szCs w:val="22"/>
        </w:rPr>
        <w:t xml:space="preserve">elvállalja a hévízi termelői piac építési, felújítási  </w:t>
      </w:r>
      <w:r w:rsidR="00E828B8">
        <w:rPr>
          <w:rFonts w:ascii="Arial" w:hAnsi="Arial" w:cs="Arial"/>
          <w:sz w:val="22"/>
          <w:szCs w:val="22"/>
        </w:rPr>
        <w:t>munká</w:t>
      </w:r>
      <w:r w:rsidR="001E5909">
        <w:rPr>
          <w:rFonts w:ascii="Arial" w:hAnsi="Arial" w:cs="Arial"/>
          <w:sz w:val="22"/>
          <w:szCs w:val="22"/>
        </w:rPr>
        <w:t>lataina</w:t>
      </w:r>
      <w:r w:rsidR="007E13B1">
        <w:rPr>
          <w:rFonts w:ascii="Arial" w:hAnsi="Arial" w:cs="Arial"/>
          <w:sz w:val="22"/>
          <w:szCs w:val="22"/>
        </w:rPr>
        <w:t>k</w:t>
      </w:r>
      <w:r w:rsidR="00B762A0">
        <w:rPr>
          <w:rFonts w:ascii="Arial" w:hAnsi="Arial" w:cs="Arial"/>
          <w:sz w:val="22"/>
          <w:szCs w:val="22"/>
        </w:rPr>
        <w:t xml:space="preserve"> elvégzését. </w:t>
      </w:r>
    </w:p>
    <w:p w:rsidR="002B5082" w:rsidRPr="002B5082" w:rsidRDefault="002B5082" w:rsidP="002D1D18">
      <w:pPr>
        <w:tabs>
          <w:tab w:val="left" w:pos="567"/>
        </w:tabs>
        <w:rPr>
          <w:rFonts w:ascii="Arial" w:hAnsi="Arial" w:cs="Arial"/>
          <w:sz w:val="22"/>
          <w:szCs w:val="22"/>
        </w:rPr>
      </w:pPr>
    </w:p>
    <w:p w:rsidR="00912EC9" w:rsidRPr="002B5082" w:rsidRDefault="002B5082" w:rsidP="00376A1F">
      <w:pPr>
        <w:tabs>
          <w:tab w:val="left" w:pos="567"/>
        </w:tabs>
        <w:jc w:val="both"/>
        <w:rPr>
          <w:rFonts w:ascii="Arial" w:hAnsi="Arial" w:cs="Arial"/>
          <w:sz w:val="22"/>
          <w:szCs w:val="22"/>
        </w:rPr>
      </w:pPr>
      <w:r>
        <w:rPr>
          <w:rFonts w:ascii="Arial" w:hAnsi="Arial" w:cs="Arial"/>
          <w:sz w:val="22"/>
          <w:szCs w:val="22"/>
        </w:rPr>
        <w:t xml:space="preserve">2. </w:t>
      </w:r>
      <w:r w:rsidR="00912EC9" w:rsidRPr="002B5082">
        <w:rPr>
          <w:rFonts w:ascii="Arial" w:hAnsi="Arial" w:cs="Arial"/>
          <w:sz w:val="22"/>
          <w:szCs w:val="22"/>
        </w:rPr>
        <w:t xml:space="preserve">A részletes mennyiségi adatokat és műszaki tartalmat a (Műszaki leírás, </w:t>
      </w:r>
      <w:r w:rsidR="007E13B1">
        <w:rPr>
          <w:rFonts w:ascii="Arial" w:hAnsi="Arial" w:cs="Arial"/>
          <w:sz w:val="22"/>
          <w:szCs w:val="22"/>
        </w:rPr>
        <w:t xml:space="preserve">építész-műszaki </w:t>
      </w:r>
      <w:r w:rsidR="003A35B8">
        <w:rPr>
          <w:rFonts w:ascii="Arial" w:hAnsi="Arial" w:cs="Arial"/>
          <w:sz w:val="22"/>
          <w:szCs w:val="22"/>
        </w:rPr>
        <w:t xml:space="preserve">terv, </w:t>
      </w:r>
      <w:r w:rsidR="00912EC9" w:rsidRPr="002B5082">
        <w:rPr>
          <w:rFonts w:ascii="Arial" w:hAnsi="Arial" w:cs="Arial"/>
          <w:sz w:val="22"/>
          <w:szCs w:val="22"/>
        </w:rPr>
        <w:t>valamint a Vállalkozó által benyújtott árazott költségvetés) tartalmazza, amely jelen szerződés elválaszthatatlan része.</w:t>
      </w:r>
    </w:p>
    <w:p w:rsidR="00A15B33" w:rsidRDefault="00A15B33" w:rsidP="002D1D18">
      <w:pPr>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3. </w:t>
      </w:r>
      <w:r w:rsidR="00C962DF" w:rsidRPr="002B5082">
        <w:rPr>
          <w:rFonts w:ascii="Arial" w:hAnsi="Arial" w:cs="Arial"/>
          <w:sz w:val="22"/>
          <w:szCs w:val="22"/>
        </w:rPr>
        <w:t>Vállalkozó megismerte a dokumentáció részeként rendelkezésére bocsátott tervek</w:t>
      </w:r>
      <w:r w:rsidR="00E828B8">
        <w:rPr>
          <w:rFonts w:ascii="Arial" w:hAnsi="Arial" w:cs="Arial"/>
          <w:sz w:val="22"/>
          <w:szCs w:val="22"/>
        </w:rPr>
        <w:t>, műszaki leírások, költségvetés</w:t>
      </w:r>
      <w:r w:rsidR="00C962DF" w:rsidRPr="002B5082">
        <w:rPr>
          <w:rFonts w:ascii="Arial" w:hAnsi="Arial" w:cs="Arial"/>
          <w:sz w:val="22"/>
          <w:szCs w:val="22"/>
        </w:rPr>
        <w:t xml:space="preserve"> tartalmát, és a közbeszerzési eljárás során az abban foglalt munkálatok teljes körű megvalósítására adott ajánlatot. </w:t>
      </w:r>
    </w:p>
    <w:p w:rsidR="00BB1643" w:rsidRDefault="00BB1643" w:rsidP="002D1D18">
      <w:pPr>
        <w:tabs>
          <w:tab w:val="left" w:pos="567"/>
        </w:tabs>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lastRenderedPageBreak/>
        <w:t xml:space="preserve">4. </w:t>
      </w:r>
      <w:r w:rsidR="00C962DF" w:rsidRPr="002B5082">
        <w:rPr>
          <w:rFonts w:ascii="Arial" w:hAnsi="Arial" w:cs="Arial"/>
          <w:sz w:val="22"/>
          <w:szCs w:val="22"/>
        </w:rPr>
        <w:t xml:space="preserve">Vállalkozó kijelenti, hogy a rendelkezésére bocsátott tervek alapján az építési </w:t>
      </w:r>
      <w:r w:rsidR="009A3734" w:rsidRPr="002B5082">
        <w:rPr>
          <w:rFonts w:ascii="Arial" w:hAnsi="Arial" w:cs="Arial"/>
          <w:sz w:val="22"/>
          <w:szCs w:val="22"/>
        </w:rPr>
        <w:t>beruházás</w:t>
      </w:r>
      <w:r w:rsidR="00C962DF" w:rsidRPr="002B5082">
        <w:rPr>
          <w:rFonts w:ascii="Arial" w:hAnsi="Arial" w:cs="Arial"/>
          <w:sz w:val="22"/>
          <w:szCs w:val="22"/>
        </w:rPr>
        <w:t>t szerződésszerűen, teljes körűen, műszaki és minőségi szempontból is kifogástalan állapotban, a vonatkozó jogszabályoknak, műszaki szabályoknak megfelelően készíti el.</w:t>
      </w:r>
    </w:p>
    <w:p w:rsidR="00205119" w:rsidRPr="003B738A" w:rsidRDefault="00205119" w:rsidP="002D1D18">
      <w:pPr>
        <w:tabs>
          <w:tab w:val="left" w:pos="567"/>
        </w:tabs>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5. </w:t>
      </w:r>
      <w:r w:rsidR="00C962DF" w:rsidRPr="002B5082">
        <w:rPr>
          <w:rFonts w:ascii="Arial" w:hAnsi="Arial" w:cs="Arial"/>
          <w:sz w:val="22"/>
          <w:szCs w:val="22"/>
        </w:rPr>
        <w:t>Vállalkozó kijelenti, hogy a közbeszerzési dokumentációt áttanulmányozta, az abban foglalt adatokat ismeri.</w:t>
      </w:r>
    </w:p>
    <w:p w:rsidR="00205119" w:rsidRPr="003B738A" w:rsidRDefault="00205119" w:rsidP="002D1D18">
      <w:pPr>
        <w:tabs>
          <w:tab w:val="left" w:pos="567"/>
        </w:tabs>
        <w:jc w:val="both"/>
        <w:rPr>
          <w:rFonts w:ascii="Arial" w:hAnsi="Arial" w:cs="Arial"/>
          <w:sz w:val="22"/>
          <w:szCs w:val="22"/>
        </w:rPr>
      </w:pPr>
    </w:p>
    <w:p w:rsidR="00205119" w:rsidRDefault="002B5082" w:rsidP="002D1D18">
      <w:pPr>
        <w:tabs>
          <w:tab w:val="left" w:pos="567"/>
        </w:tabs>
        <w:jc w:val="both"/>
        <w:rPr>
          <w:rFonts w:ascii="Arial" w:hAnsi="Arial" w:cs="Arial"/>
          <w:sz w:val="22"/>
          <w:szCs w:val="22"/>
        </w:rPr>
      </w:pPr>
      <w:r>
        <w:rPr>
          <w:rFonts w:ascii="Arial" w:hAnsi="Arial" w:cs="Arial"/>
          <w:sz w:val="22"/>
          <w:szCs w:val="22"/>
        </w:rPr>
        <w:t xml:space="preserve">6. </w:t>
      </w:r>
      <w:r w:rsidR="00C962DF" w:rsidRPr="002B5082">
        <w:rPr>
          <w:rFonts w:ascii="Arial" w:hAnsi="Arial" w:cs="Arial"/>
          <w:sz w:val="22"/>
          <w:szCs w:val="22"/>
        </w:rPr>
        <w:t xml:space="preserve">Megrendelő tájékoztatja Vállalkozót, hogy a tevékenység </w:t>
      </w:r>
      <w:r w:rsidR="002D4E6A" w:rsidRPr="002B5082">
        <w:rPr>
          <w:rFonts w:ascii="Arial" w:hAnsi="Arial" w:cs="Arial"/>
          <w:sz w:val="22"/>
          <w:szCs w:val="22"/>
        </w:rPr>
        <w:t>építési engedély köteles.</w:t>
      </w:r>
      <w:r w:rsidR="00C962DF" w:rsidRPr="002B5082">
        <w:rPr>
          <w:rFonts w:ascii="Arial" w:hAnsi="Arial" w:cs="Arial"/>
          <w:sz w:val="22"/>
          <w:szCs w:val="22"/>
        </w:rPr>
        <w:t xml:space="preserve"> </w:t>
      </w:r>
    </w:p>
    <w:p w:rsidR="00365BAE" w:rsidRPr="002B5082" w:rsidRDefault="00365BAE" w:rsidP="002D1D18">
      <w:pPr>
        <w:tabs>
          <w:tab w:val="left" w:pos="567"/>
        </w:tabs>
        <w:jc w:val="both"/>
        <w:rPr>
          <w:rFonts w:ascii="Arial" w:hAnsi="Arial" w:cs="Arial"/>
          <w:sz w:val="22"/>
          <w:szCs w:val="22"/>
        </w:rPr>
      </w:pPr>
    </w:p>
    <w:p w:rsidR="00205119" w:rsidRDefault="00205119" w:rsidP="002D1D18">
      <w:pPr>
        <w:tabs>
          <w:tab w:val="left" w:pos="567"/>
        </w:tabs>
        <w:jc w:val="both"/>
        <w:rPr>
          <w:rFonts w:ascii="Arial" w:hAnsi="Arial" w:cs="Arial"/>
          <w:sz w:val="22"/>
          <w:szCs w:val="22"/>
        </w:rPr>
      </w:pPr>
    </w:p>
    <w:p w:rsidR="001665B6" w:rsidRPr="00FF6591" w:rsidRDefault="002B5082" w:rsidP="002D1D18">
      <w:pPr>
        <w:jc w:val="both"/>
        <w:rPr>
          <w:rFonts w:ascii="Arial" w:hAnsi="Arial" w:cs="Arial"/>
          <w:b/>
          <w:sz w:val="22"/>
          <w:szCs w:val="22"/>
          <w:u w:val="single"/>
        </w:rPr>
      </w:pPr>
      <w:r w:rsidRPr="00FF6591">
        <w:rPr>
          <w:rFonts w:ascii="Arial" w:hAnsi="Arial" w:cs="Arial"/>
          <w:b/>
          <w:sz w:val="22"/>
          <w:szCs w:val="22"/>
          <w:u w:val="single"/>
        </w:rPr>
        <w:t xml:space="preserve">III. </w:t>
      </w:r>
      <w:r w:rsidR="001665B6" w:rsidRPr="00FF6591">
        <w:rPr>
          <w:rFonts w:ascii="Arial" w:hAnsi="Arial" w:cs="Arial"/>
          <w:b/>
          <w:sz w:val="22"/>
          <w:szCs w:val="22"/>
          <w:u w:val="single"/>
        </w:rPr>
        <w:t>Vállalkozó nyilatkozatai</w:t>
      </w:r>
    </w:p>
    <w:p w:rsidR="00205119" w:rsidRDefault="00205119" w:rsidP="002D1D18">
      <w:pPr>
        <w:jc w:val="both"/>
        <w:rPr>
          <w:rFonts w:ascii="Arial" w:hAnsi="Arial" w:cs="Arial"/>
          <w:b/>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1. </w:t>
      </w:r>
      <w:r w:rsidR="000B5201" w:rsidRPr="002B5082">
        <w:rPr>
          <w:rFonts w:ascii="Arial" w:hAnsi="Arial" w:cs="Arial"/>
          <w:sz w:val="22"/>
          <w:szCs w:val="22"/>
        </w:rPr>
        <w:t xml:space="preserve">A Vállalkozó a </w:t>
      </w:r>
      <w:r w:rsidR="001665B6" w:rsidRPr="002B5082">
        <w:rPr>
          <w:rFonts w:ascii="Arial" w:hAnsi="Arial" w:cs="Arial"/>
          <w:sz w:val="22"/>
          <w:szCs w:val="22"/>
        </w:rPr>
        <w:t>s</w:t>
      </w:r>
      <w:r w:rsidR="002B06C4" w:rsidRPr="002B5082">
        <w:rPr>
          <w:rFonts w:ascii="Arial" w:hAnsi="Arial" w:cs="Arial"/>
          <w:sz w:val="22"/>
          <w:szCs w:val="22"/>
        </w:rPr>
        <w:t>zerződés aláírásával kijelenti, hogy a részére átadott  - a műszaki leírásokat  és terveket is tartalmazó - Ajánlatkérési dokumentációt átvizsgálta. Ennek alapján Vállalkozónak a dokumentációra vonatkozó kifogásait Megrendelő a későbbiekben nem fogadja el. Kétség esetén azon kivitelezési munkák és műszaki tartalom minősülnek megállapodott szerz</w:t>
      </w:r>
      <w:r w:rsidR="000B5201" w:rsidRPr="002B5082">
        <w:rPr>
          <w:rFonts w:ascii="Arial" w:hAnsi="Arial" w:cs="Arial"/>
          <w:sz w:val="22"/>
          <w:szCs w:val="22"/>
        </w:rPr>
        <w:t xml:space="preserve">ődéses terjedelemnek, melyek a </w:t>
      </w:r>
      <w:r w:rsidR="001665B6" w:rsidRPr="002B5082">
        <w:rPr>
          <w:rFonts w:ascii="Arial" w:hAnsi="Arial" w:cs="Arial"/>
          <w:sz w:val="22"/>
          <w:szCs w:val="22"/>
        </w:rPr>
        <w:t xml:space="preserve">jelen </w:t>
      </w:r>
      <w:r w:rsidR="009A3734" w:rsidRPr="002B5082">
        <w:rPr>
          <w:rFonts w:ascii="Arial" w:hAnsi="Arial" w:cs="Arial"/>
          <w:sz w:val="22"/>
          <w:szCs w:val="22"/>
        </w:rPr>
        <w:t>beruházás</w:t>
      </w:r>
      <w:r w:rsidR="002B06C4" w:rsidRPr="002B5082">
        <w:rPr>
          <w:rFonts w:ascii="Arial" w:hAnsi="Arial" w:cs="Arial"/>
          <w:sz w:val="22"/>
          <w:szCs w:val="22"/>
        </w:rPr>
        <w:t>ra vonatkozó (elsősorban építésügyi és ehhez kapcsolódó) hatályos jogszabályok és a vonatkozó szabványok szerinti első osztályú megvalósításához szükségesek.</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2B5082" w:rsidRDefault="002B5082"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2B5082">
        <w:rPr>
          <w:rFonts w:ascii="Arial" w:hAnsi="Arial" w:cs="Arial"/>
          <w:sz w:val="22"/>
          <w:szCs w:val="22"/>
        </w:rPr>
        <w:t>A Vállalkozó a szerződés aláírásával kijelenti és garantálja, hogy</w:t>
      </w:r>
    </w:p>
    <w:p w:rsidR="00205119" w:rsidRPr="003B738A" w:rsidRDefault="00205119" w:rsidP="002D1D18">
      <w:pPr>
        <w:pStyle w:val="Listaszerbekezds"/>
        <w:ind w:left="0"/>
        <w:rPr>
          <w:rFonts w:ascii="Arial" w:hAnsi="Arial" w:cs="Arial"/>
          <w:sz w:val="22"/>
          <w:szCs w:val="22"/>
        </w:rPr>
      </w:pPr>
    </w:p>
    <w:p w:rsidR="002D1D18" w:rsidRDefault="000B5201"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 xml:space="preserve">rendelkezik a </w:t>
      </w:r>
      <w:r w:rsidR="009A3734" w:rsidRPr="002D1D18">
        <w:rPr>
          <w:rFonts w:ascii="Arial" w:hAnsi="Arial" w:cs="Arial"/>
          <w:sz w:val="22"/>
          <w:szCs w:val="22"/>
        </w:rPr>
        <w:t>beruházás</w:t>
      </w:r>
      <w:r w:rsidR="002B06C4" w:rsidRPr="002D1D18">
        <w:rPr>
          <w:rFonts w:ascii="Arial" w:hAnsi="Arial" w:cs="Arial"/>
          <w:sz w:val="22"/>
          <w:szCs w:val="22"/>
        </w:rPr>
        <w:t xml:space="preserve"> megvalósításához szükséges megfelelő minősítéssel</w:t>
      </w:r>
      <w:r w:rsidR="00912EC9" w:rsidRPr="002D1D18">
        <w:rPr>
          <w:rFonts w:ascii="Arial" w:hAnsi="Arial" w:cs="Arial"/>
          <w:sz w:val="22"/>
          <w:szCs w:val="22"/>
        </w:rPr>
        <w:t>,</w:t>
      </w:r>
      <w:r w:rsidR="002B06C4" w:rsidRPr="002D1D18">
        <w:rPr>
          <w:rFonts w:ascii="Arial" w:hAnsi="Arial" w:cs="Arial"/>
          <w:sz w:val="22"/>
          <w:szCs w:val="22"/>
        </w:rPr>
        <w:t xml:space="preserve"> az építőipari kivitelezési tevékenység végzéséhez előírt feltételeket teljes körűen teljesítette, és teljes tapasztalattal, valamint megfelelő engedélyekkel, felszereléssel, szervezettel, </w:t>
      </w:r>
      <w:r w:rsidR="002B5082" w:rsidRPr="002D1D18">
        <w:rPr>
          <w:rFonts w:ascii="Arial" w:hAnsi="Arial" w:cs="Arial"/>
          <w:sz w:val="22"/>
          <w:szCs w:val="22"/>
        </w:rPr>
        <w:t>szakemberekkel, pénzeszközökkel,</w:t>
      </w:r>
      <w:r w:rsidR="002D1D18" w:rsidRPr="002D1D18">
        <w:rPr>
          <w:rFonts w:ascii="Arial" w:hAnsi="Arial" w:cs="Arial"/>
          <w:sz w:val="22"/>
          <w:szCs w:val="22"/>
        </w:rPr>
        <w:t xml:space="preserve"> </w:t>
      </w:r>
    </w:p>
    <w:p w:rsidR="002D1D18" w:rsidRPr="002D1D18" w:rsidRDefault="000B5201"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 xml:space="preserve">megtekintette a </w:t>
      </w:r>
      <w:r w:rsidR="001665B6" w:rsidRPr="002D1D18">
        <w:rPr>
          <w:rFonts w:ascii="Arial" w:hAnsi="Arial" w:cs="Arial"/>
          <w:sz w:val="22"/>
          <w:szCs w:val="22"/>
        </w:rPr>
        <w:t>m</w:t>
      </w:r>
      <w:r w:rsidR="002B06C4" w:rsidRPr="002D1D18">
        <w:rPr>
          <w:rFonts w:ascii="Arial" w:hAnsi="Arial" w:cs="Arial"/>
          <w:sz w:val="22"/>
          <w:szCs w:val="22"/>
        </w:rPr>
        <w:t>unkaterületet és a környező helyszíneket, és ismeri azo</w:t>
      </w:r>
      <w:r w:rsidRPr="002D1D18">
        <w:rPr>
          <w:rFonts w:ascii="Arial" w:hAnsi="Arial" w:cs="Arial"/>
          <w:sz w:val="22"/>
          <w:szCs w:val="22"/>
        </w:rPr>
        <w:t xml:space="preserve">kat a körülményeket, amelyek a </w:t>
      </w:r>
      <w:r w:rsidR="009A3734" w:rsidRPr="002D1D18">
        <w:rPr>
          <w:rFonts w:ascii="Arial" w:hAnsi="Arial" w:cs="Arial"/>
          <w:sz w:val="22"/>
          <w:szCs w:val="22"/>
        </w:rPr>
        <w:t>beruházás</w:t>
      </w:r>
      <w:r w:rsidR="002B06C4" w:rsidRPr="002D1D18">
        <w:rPr>
          <w:rFonts w:ascii="Arial" w:hAnsi="Arial" w:cs="Arial"/>
          <w:sz w:val="22"/>
          <w:szCs w:val="22"/>
        </w:rPr>
        <w:t>ra a megvalósítása szempontj</w:t>
      </w:r>
      <w:r w:rsidRPr="002D1D18">
        <w:rPr>
          <w:rFonts w:ascii="Arial" w:hAnsi="Arial" w:cs="Arial"/>
          <w:sz w:val="22"/>
          <w:szCs w:val="22"/>
        </w:rPr>
        <w:t xml:space="preserve">ából kihatással lehetnek, és a </w:t>
      </w:r>
      <w:r w:rsidR="001665B6" w:rsidRPr="002D1D18">
        <w:rPr>
          <w:rFonts w:ascii="Arial" w:hAnsi="Arial" w:cs="Arial"/>
          <w:sz w:val="22"/>
          <w:szCs w:val="22"/>
        </w:rPr>
        <w:t>m</w:t>
      </w:r>
      <w:r w:rsidR="002B06C4" w:rsidRPr="002D1D18">
        <w:rPr>
          <w:rFonts w:ascii="Arial" w:hAnsi="Arial" w:cs="Arial"/>
          <w:sz w:val="22"/>
          <w:szCs w:val="22"/>
        </w:rPr>
        <w:t>unkaterületet a megvalósításra elfogadja,</w:t>
      </w:r>
      <w:r w:rsidR="002D1D18" w:rsidRPr="002D1D18">
        <w:rPr>
          <w:rFonts w:ascii="Arial" w:hAnsi="Arial" w:cs="Arial"/>
          <w:sz w:val="22"/>
          <w:szCs w:val="22"/>
        </w:rPr>
        <w:t xml:space="preserve"> </w:t>
      </w:r>
    </w:p>
    <w:p w:rsidR="002D1D18" w:rsidRPr="002D1D18"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minden szükséges intézkedést megtett arra vonatkozóan, hogy mindazon fennálló és várható feltételek tekintetében teljese</w:t>
      </w:r>
      <w:r w:rsidR="000B5201" w:rsidRPr="002D1D18">
        <w:rPr>
          <w:rFonts w:ascii="Arial" w:hAnsi="Arial" w:cs="Arial"/>
          <w:sz w:val="22"/>
          <w:szCs w:val="22"/>
        </w:rPr>
        <w:t xml:space="preserve">n tájékozott legyen, amelyek a </w:t>
      </w:r>
      <w:r w:rsidR="009A3734" w:rsidRPr="002D1D18">
        <w:rPr>
          <w:rFonts w:ascii="Arial" w:hAnsi="Arial" w:cs="Arial"/>
          <w:sz w:val="22"/>
          <w:szCs w:val="22"/>
        </w:rPr>
        <w:t>beruházás</w:t>
      </w:r>
      <w:r w:rsidRPr="002D1D18">
        <w:rPr>
          <w:rFonts w:ascii="Arial" w:hAnsi="Arial" w:cs="Arial"/>
          <w:sz w:val="22"/>
          <w:szCs w:val="22"/>
        </w:rPr>
        <w:t xml:space="preserve"> költségeit, teljesítését érintik, vagy érinthetik.</w:t>
      </w:r>
      <w:r w:rsidR="000B5201" w:rsidRPr="002D1D18">
        <w:rPr>
          <w:rFonts w:ascii="Arial" w:hAnsi="Arial" w:cs="Arial"/>
          <w:sz w:val="22"/>
          <w:szCs w:val="22"/>
        </w:rPr>
        <w:t xml:space="preserve"> Ezen feltételek, kihatásaik a </w:t>
      </w:r>
      <w:r w:rsidR="001665B6" w:rsidRPr="002D1D18">
        <w:rPr>
          <w:rFonts w:ascii="Arial" w:hAnsi="Arial" w:cs="Arial"/>
          <w:sz w:val="22"/>
          <w:szCs w:val="22"/>
        </w:rPr>
        <w:t>s</w:t>
      </w:r>
      <w:r w:rsidR="000B5201" w:rsidRPr="002D1D18">
        <w:rPr>
          <w:rFonts w:ascii="Arial" w:hAnsi="Arial" w:cs="Arial"/>
          <w:sz w:val="22"/>
          <w:szCs w:val="22"/>
        </w:rPr>
        <w:t xml:space="preserve">zerződéses </w:t>
      </w:r>
      <w:r w:rsidR="001665B6" w:rsidRPr="002D1D18">
        <w:rPr>
          <w:rFonts w:ascii="Arial" w:hAnsi="Arial" w:cs="Arial"/>
          <w:sz w:val="22"/>
          <w:szCs w:val="22"/>
        </w:rPr>
        <w:t>á</w:t>
      </w:r>
      <w:r w:rsidRPr="002D1D18">
        <w:rPr>
          <w:rFonts w:ascii="Arial" w:hAnsi="Arial" w:cs="Arial"/>
          <w:sz w:val="22"/>
          <w:szCs w:val="22"/>
        </w:rPr>
        <w:t xml:space="preserve">rban benne foglaltaknak. A </w:t>
      </w:r>
      <w:r w:rsidR="001665B6" w:rsidRPr="002D1D18">
        <w:rPr>
          <w:rFonts w:ascii="Arial" w:hAnsi="Arial" w:cs="Arial"/>
          <w:sz w:val="22"/>
          <w:szCs w:val="22"/>
        </w:rPr>
        <w:t>m</w:t>
      </w:r>
      <w:r w:rsidRPr="002D1D18">
        <w:rPr>
          <w:rFonts w:ascii="Arial" w:hAnsi="Arial" w:cs="Arial"/>
          <w:sz w:val="22"/>
          <w:szCs w:val="22"/>
        </w:rPr>
        <w:t>unkaterület teljes mértékű megismeréséből, vagy az előbb említett feltételekből eredő b</w:t>
      </w:r>
      <w:r w:rsidR="00292CB8" w:rsidRPr="002D1D18">
        <w:rPr>
          <w:rFonts w:ascii="Arial" w:hAnsi="Arial" w:cs="Arial"/>
          <w:sz w:val="22"/>
          <w:szCs w:val="22"/>
        </w:rPr>
        <w:tab/>
      </w:r>
      <w:r w:rsidRPr="002D1D18">
        <w:rPr>
          <w:rFonts w:ascii="Arial" w:hAnsi="Arial" w:cs="Arial"/>
          <w:sz w:val="22"/>
          <w:szCs w:val="22"/>
        </w:rPr>
        <w:t>ármilyen hiányosság</w:t>
      </w:r>
      <w:r w:rsidR="000B5201" w:rsidRPr="002D1D18">
        <w:rPr>
          <w:rFonts w:ascii="Arial" w:hAnsi="Arial" w:cs="Arial"/>
          <w:sz w:val="22"/>
          <w:szCs w:val="22"/>
        </w:rPr>
        <w:t xml:space="preserve"> nem mentesíti a Vállalkozót a </w:t>
      </w:r>
      <w:r w:rsidR="009A3734" w:rsidRPr="002D1D18">
        <w:rPr>
          <w:rFonts w:ascii="Arial" w:hAnsi="Arial" w:cs="Arial"/>
          <w:sz w:val="22"/>
          <w:szCs w:val="22"/>
        </w:rPr>
        <w:t>beruházás</w:t>
      </w:r>
      <w:r w:rsidRPr="002D1D18">
        <w:rPr>
          <w:rFonts w:ascii="Arial" w:hAnsi="Arial" w:cs="Arial"/>
          <w:sz w:val="22"/>
          <w:szCs w:val="22"/>
        </w:rPr>
        <w:t xml:space="preserve"> teljes körű teljesítésé</w:t>
      </w:r>
      <w:r w:rsidR="002B5082" w:rsidRPr="002D1D18">
        <w:rPr>
          <w:rFonts w:ascii="Arial" w:hAnsi="Arial" w:cs="Arial"/>
          <w:sz w:val="22"/>
          <w:szCs w:val="22"/>
        </w:rPr>
        <w:t>re vállalt kötelezettségei alól,</w:t>
      </w:r>
      <w:r w:rsidR="002D1D18" w:rsidRPr="002D1D18">
        <w:rPr>
          <w:rFonts w:ascii="Arial" w:hAnsi="Arial" w:cs="Arial"/>
          <w:sz w:val="22"/>
          <w:szCs w:val="22"/>
        </w:rPr>
        <w:t xml:space="preserve"> </w:t>
      </w:r>
    </w:p>
    <w:p w:rsidR="00205119" w:rsidRPr="002D1D18"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2D1D18">
        <w:rPr>
          <w:rFonts w:ascii="Arial" w:hAnsi="Arial" w:cs="Arial"/>
          <w:sz w:val="22"/>
          <w:szCs w:val="22"/>
        </w:rPr>
        <w:tab/>
        <w:t xml:space="preserve">ismeri az összes jogi </w:t>
      </w:r>
      <w:r w:rsidR="000B5201" w:rsidRPr="002D1D18">
        <w:rPr>
          <w:rFonts w:ascii="Arial" w:hAnsi="Arial" w:cs="Arial"/>
          <w:sz w:val="22"/>
          <w:szCs w:val="22"/>
        </w:rPr>
        <w:t xml:space="preserve">és műszaki előírást, amelyet a </w:t>
      </w:r>
      <w:r w:rsidR="009A3734" w:rsidRPr="002D1D18">
        <w:rPr>
          <w:rFonts w:ascii="Arial" w:hAnsi="Arial" w:cs="Arial"/>
          <w:sz w:val="22"/>
          <w:szCs w:val="22"/>
        </w:rPr>
        <w:t>beruházás</w:t>
      </w:r>
      <w:r w:rsidRPr="002D1D18">
        <w:rPr>
          <w:rFonts w:ascii="Arial" w:hAnsi="Arial" w:cs="Arial"/>
          <w:sz w:val="22"/>
          <w:szCs w:val="22"/>
        </w:rPr>
        <w:t xml:space="preserve"> me</w:t>
      </w:r>
      <w:r w:rsidR="002B5082" w:rsidRPr="002D1D18">
        <w:rPr>
          <w:rFonts w:ascii="Arial" w:hAnsi="Arial" w:cs="Arial"/>
          <w:sz w:val="22"/>
          <w:szCs w:val="22"/>
        </w:rPr>
        <w:t>gvalósítása során követnie kell,</w:t>
      </w:r>
    </w:p>
    <w:p w:rsidR="00205119" w:rsidRPr="003B738A"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3B738A">
        <w:rPr>
          <w:rFonts w:ascii="Arial" w:hAnsi="Arial" w:cs="Arial"/>
          <w:sz w:val="22"/>
          <w:szCs w:val="22"/>
        </w:rPr>
        <w:tab/>
        <w:t>megkapott minden szükséges információt és figyelembe v</w:t>
      </w:r>
      <w:r w:rsidR="000B5201">
        <w:rPr>
          <w:rFonts w:ascii="Arial" w:hAnsi="Arial" w:cs="Arial"/>
          <w:sz w:val="22"/>
          <w:szCs w:val="22"/>
        </w:rPr>
        <w:t>ett minden körülményt, am</w:t>
      </w:r>
      <w:r w:rsidR="005A1FB9">
        <w:rPr>
          <w:rFonts w:ascii="Arial" w:hAnsi="Arial" w:cs="Arial"/>
          <w:sz w:val="22"/>
          <w:szCs w:val="22"/>
        </w:rPr>
        <w:t xml:space="preserve">ely </w:t>
      </w:r>
      <w:r w:rsidR="000B5201">
        <w:rPr>
          <w:rFonts w:ascii="Arial" w:hAnsi="Arial" w:cs="Arial"/>
          <w:sz w:val="22"/>
          <w:szCs w:val="22"/>
        </w:rPr>
        <w:t xml:space="preserve">a </w:t>
      </w:r>
      <w:r w:rsidR="001665B6">
        <w:rPr>
          <w:rFonts w:ascii="Arial" w:hAnsi="Arial" w:cs="Arial"/>
          <w:sz w:val="22"/>
          <w:szCs w:val="22"/>
        </w:rPr>
        <w:t>s</w:t>
      </w:r>
      <w:r w:rsidR="000B5201">
        <w:rPr>
          <w:rFonts w:ascii="Arial" w:hAnsi="Arial" w:cs="Arial"/>
          <w:sz w:val="22"/>
          <w:szCs w:val="22"/>
        </w:rPr>
        <w:t xml:space="preserve">zerződéses </w:t>
      </w:r>
      <w:r w:rsidR="001665B6">
        <w:rPr>
          <w:rFonts w:ascii="Arial" w:hAnsi="Arial" w:cs="Arial"/>
          <w:sz w:val="22"/>
          <w:szCs w:val="22"/>
        </w:rPr>
        <w:t>á</w:t>
      </w:r>
      <w:r w:rsidRPr="003B738A">
        <w:rPr>
          <w:rFonts w:ascii="Arial" w:hAnsi="Arial" w:cs="Arial"/>
          <w:sz w:val="22"/>
          <w:szCs w:val="22"/>
        </w:rPr>
        <w:t xml:space="preserve">rat </w:t>
      </w:r>
      <w:r w:rsidR="005A1FB9">
        <w:rPr>
          <w:rFonts w:ascii="Arial" w:hAnsi="Arial" w:cs="Arial"/>
          <w:sz w:val="22"/>
          <w:szCs w:val="22"/>
        </w:rPr>
        <w:t xml:space="preserve">és a teljesítési határidőt </w:t>
      </w:r>
      <w:r w:rsidR="002B5082">
        <w:rPr>
          <w:rFonts w:ascii="Arial" w:hAnsi="Arial" w:cs="Arial"/>
          <w:sz w:val="22"/>
          <w:szCs w:val="22"/>
        </w:rPr>
        <w:t>befolyásolhatja,</w:t>
      </w:r>
    </w:p>
    <w:p w:rsidR="002B5082" w:rsidRDefault="002B06C4" w:rsidP="00CD1D0A">
      <w:pPr>
        <w:pStyle w:val="Listaszerbekezds"/>
        <w:numPr>
          <w:ilvl w:val="2"/>
          <w:numId w:val="11"/>
        </w:numPr>
        <w:tabs>
          <w:tab w:val="center" w:pos="5130"/>
        </w:tabs>
        <w:ind w:left="1315" w:hanging="181"/>
        <w:jc w:val="both"/>
        <w:rPr>
          <w:rFonts w:ascii="Arial" w:hAnsi="Arial" w:cs="Arial"/>
          <w:sz w:val="22"/>
          <w:szCs w:val="22"/>
        </w:rPr>
      </w:pPr>
      <w:r w:rsidRPr="003B738A">
        <w:rPr>
          <w:rFonts w:ascii="Arial" w:hAnsi="Arial" w:cs="Arial"/>
          <w:sz w:val="22"/>
          <w:szCs w:val="22"/>
        </w:rPr>
        <w:t>megvizsgálta a Megrendelő által az Ajánlatkérési Dokumentációban átadott valamennyi rajzot és műszaki információt.</w:t>
      </w:r>
    </w:p>
    <w:p w:rsidR="002D1D18" w:rsidRDefault="002D1D18" w:rsidP="002D1D18">
      <w:pPr>
        <w:pStyle w:val="Listaszerbekezds"/>
        <w:tabs>
          <w:tab w:val="center" w:pos="5130"/>
        </w:tabs>
        <w:ind w:left="0"/>
        <w:jc w:val="both"/>
        <w:rPr>
          <w:rFonts w:ascii="Arial" w:hAnsi="Arial" w:cs="Arial"/>
          <w:sz w:val="22"/>
          <w:szCs w:val="22"/>
        </w:rPr>
      </w:pPr>
    </w:p>
    <w:p w:rsidR="00205119" w:rsidRPr="00FF6591" w:rsidRDefault="002B5082" w:rsidP="002D1D18">
      <w:pPr>
        <w:tabs>
          <w:tab w:val="center" w:pos="5130"/>
        </w:tabs>
        <w:jc w:val="both"/>
        <w:rPr>
          <w:rFonts w:ascii="Arial" w:hAnsi="Arial" w:cs="Arial"/>
          <w:sz w:val="22"/>
          <w:szCs w:val="22"/>
          <w:u w:val="single"/>
        </w:rPr>
      </w:pPr>
      <w:r w:rsidRPr="00FF6591">
        <w:rPr>
          <w:rFonts w:ascii="Arial" w:hAnsi="Arial" w:cs="Arial"/>
          <w:b/>
          <w:sz w:val="22"/>
          <w:szCs w:val="22"/>
          <w:u w:val="single"/>
        </w:rPr>
        <w:t xml:space="preserve">IV. </w:t>
      </w:r>
      <w:r w:rsidR="002B06C4" w:rsidRPr="00FF6591">
        <w:rPr>
          <w:rFonts w:ascii="Arial" w:hAnsi="Arial" w:cs="Arial"/>
          <w:b/>
          <w:sz w:val="22"/>
          <w:szCs w:val="22"/>
          <w:u w:val="single"/>
        </w:rPr>
        <w:t>A teljesítés határideje</w:t>
      </w:r>
    </w:p>
    <w:p w:rsidR="00C962DF" w:rsidRPr="00167B16" w:rsidRDefault="00C962DF" w:rsidP="002D1D18">
      <w:pPr>
        <w:jc w:val="both"/>
        <w:rPr>
          <w:rFonts w:ascii="Arial" w:hAnsi="Arial" w:cs="Arial"/>
          <w:sz w:val="22"/>
          <w:szCs w:val="22"/>
        </w:rPr>
      </w:pPr>
    </w:p>
    <w:p w:rsidR="00A511CE" w:rsidRPr="006E6D36" w:rsidRDefault="002B5082" w:rsidP="00373C31">
      <w:pPr>
        <w:tabs>
          <w:tab w:val="left" w:pos="567"/>
        </w:tabs>
        <w:rPr>
          <w:rFonts w:ascii="Arial" w:hAnsi="Arial" w:cs="Arial"/>
          <w:sz w:val="22"/>
          <w:szCs w:val="22"/>
        </w:rPr>
      </w:pPr>
      <w:r w:rsidRPr="006E6D36">
        <w:rPr>
          <w:rFonts w:ascii="Arial" w:hAnsi="Arial" w:cs="Arial"/>
          <w:sz w:val="22"/>
          <w:szCs w:val="22"/>
        </w:rPr>
        <w:t xml:space="preserve">1. </w:t>
      </w:r>
      <w:r w:rsidR="002B06C4" w:rsidRPr="006E6D36">
        <w:rPr>
          <w:rFonts w:ascii="Arial" w:hAnsi="Arial" w:cs="Arial"/>
          <w:sz w:val="22"/>
          <w:szCs w:val="22"/>
        </w:rPr>
        <w:t>Szerződés teljesítésének véghatárideje</w:t>
      </w:r>
      <w:r w:rsidR="005D4243" w:rsidRPr="006E6D36">
        <w:rPr>
          <w:rFonts w:ascii="Arial" w:hAnsi="Arial" w:cs="Arial"/>
          <w:sz w:val="22"/>
          <w:szCs w:val="22"/>
        </w:rPr>
        <w:t xml:space="preserve">: A teljesítés határideje: a szerződéskötéstől számított </w:t>
      </w:r>
      <w:r w:rsidR="00231764">
        <w:rPr>
          <w:rFonts w:ascii="Arial" w:hAnsi="Arial" w:cs="Arial"/>
          <w:sz w:val="22"/>
          <w:szCs w:val="22"/>
        </w:rPr>
        <w:t>150 nap</w:t>
      </w:r>
      <w:r w:rsidR="005D4243" w:rsidRPr="006E6D36">
        <w:rPr>
          <w:rFonts w:ascii="Arial" w:hAnsi="Arial" w:cs="Arial"/>
          <w:sz w:val="22"/>
          <w:szCs w:val="22"/>
        </w:rPr>
        <w:t>.</w:t>
      </w:r>
    </w:p>
    <w:p w:rsidR="00D935D0" w:rsidRDefault="005D4243" w:rsidP="00373C31">
      <w:pPr>
        <w:tabs>
          <w:tab w:val="left" w:pos="567"/>
        </w:tabs>
        <w:rPr>
          <w:rFonts w:ascii="Arial" w:hAnsi="Arial" w:cs="Arial"/>
          <w:sz w:val="22"/>
          <w:szCs w:val="22"/>
        </w:rPr>
      </w:pPr>
      <w:r w:rsidRPr="006E6D36">
        <w:rPr>
          <w:rFonts w:ascii="Arial" w:hAnsi="Arial" w:cs="Arial"/>
          <w:sz w:val="22"/>
          <w:szCs w:val="22"/>
        </w:rPr>
        <w:t xml:space="preserve">Megrendelő a szerződéskötéstől számított öt </w:t>
      </w:r>
      <w:r w:rsidR="00A511CE" w:rsidRPr="006E6D36">
        <w:rPr>
          <w:rFonts w:ascii="Arial" w:hAnsi="Arial" w:cs="Arial"/>
          <w:sz w:val="22"/>
          <w:szCs w:val="22"/>
        </w:rPr>
        <w:t>munka</w:t>
      </w:r>
      <w:r w:rsidRPr="006E6D36">
        <w:rPr>
          <w:rFonts w:ascii="Arial" w:hAnsi="Arial" w:cs="Arial"/>
          <w:sz w:val="22"/>
          <w:szCs w:val="22"/>
        </w:rPr>
        <w:t>napon belül biztosítja a munkaterületet.</w:t>
      </w:r>
    </w:p>
    <w:p w:rsidR="00D935D0" w:rsidRDefault="00D935D0" w:rsidP="00373C31">
      <w:pPr>
        <w:tabs>
          <w:tab w:val="left" w:pos="567"/>
        </w:tabs>
        <w:rPr>
          <w:rFonts w:ascii="Arial" w:hAnsi="Arial" w:cs="Arial"/>
          <w:sz w:val="22"/>
          <w:szCs w:val="22"/>
        </w:rPr>
      </w:pPr>
    </w:p>
    <w:p w:rsidR="00D935D0" w:rsidRPr="002B5082" w:rsidRDefault="00D935D0" w:rsidP="00D935D0">
      <w:pPr>
        <w:tabs>
          <w:tab w:val="left" w:pos="567"/>
        </w:tabs>
        <w:jc w:val="both"/>
        <w:rPr>
          <w:rFonts w:ascii="Arial" w:hAnsi="Arial" w:cs="Arial"/>
          <w:sz w:val="22"/>
          <w:szCs w:val="22"/>
        </w:rPr>
      </w:pPr>
      <w:r>
        <w:rPr>
          <w:rFonts w:ascii="Arial" w:hAnsi="Arial" w:cs="Arial"/>
          <w:sz w:val="22"/>
          <w:szCs w:val="22"/>
        </w:rPr>
        <w:lastRenderedPageBreak/>
        <w:t xml:space="preserve">2. </w:t>
      </w:r>
      <w:r w:rsidRPr="002B5082">
        <w:rPr>
          <w:rFonts w:ascii="Arial" w:hAnsi="Arial" w:cs="Arial"/>
          <w:sz w:val="22"/>
          <w:szCs w:val="22"/>
        </w:rPr>
        <w:t xml:space="preserve">A Vállalkozó </w:t>
      </w:r>
      <w:r>
        <w:rPr>
          <w:rFonts w:ascii="Arial" w:hAnsi="Arial" w:cs="Arial"/>
          <w:sz w:val="22"/>
          <w:szCs w:val="22"/>
        </w:rPr>
        <w:t xml:space="preserve">legkésőbb a munkaterület átadás időpontjára </w:t>
      </w:r>
      <w:r w:rsidRPr="002B5082">
        <w:rPr>
          <w:rFonts w:ascii="Arial" w:hAnsi="Arial" w:cs="Arial"/>
          <w:sz w:val="22"/>
          <w:szCs w:val="22"/>
        </w:rPr>
        <w:t xml:space="preserve">részletes  ütemtervet szolgáltat és azt a Megrendelővel és a Műszaki ellenőrrel jóváhagyatja. Az ütemterv </w:t>
      </w:r>
      <w:r>
        <w:rPr>
          <w:rFonts w:ascii="Arial" w:hAnsi="Arial" w:cs="Arial"/>
          <w:sz w:val="22"/>
          <w:szCs w:val="22"/>
        </w:rPr>
        <w:t>napi</w:t>
      </w:r>
      <w:r w:rsidRPr="002B5082">
        <w:rPr>
          <w:rFonts w:ascii="Arial" w:hAnsi="Arial" w:cs="Arial"/>
          <w:sz w:val="22"/>
          <w:szCs w:val="22"/>
        </w:rPr>
        <w:t xml:space="preserve"> bontásban készül</w:t>
      </w:r>
      <w:r>
        <w:rPr>
          <w:rFonts w:ascii="Arial" w:hAnsi="Arial" w:cs="Arial"/>
          <w:sz w:val="22"/>
          <w:szCs w:val="22"/>
        </w:rPr>
        <w:t xml:space="preserve"> </w:t>
      </w:r>
      <w:r w:rsidRPr="002B5082">
        <w:rPr>
          <w:rFonts w:ascii="Arial" w:hAnsi="Arial" w:cs="Arial"/>
          <w:sz w:val="22"/>
          <w:szCs w:val="22"/>
        </w:rPr>
        <w:t>és világosan bemutatja az egyes feladatok végrehajtásának sorrendjét, valamint az egyes feladatok javasolt főbb részei megkezdésének és befejezésének időpontjait.</w:t>
      </w:r>
    </w:p>
    <w:p w:rsidR="00D935D0" w:rsidRDefault="00D935D0" w:rsidP="00D935D0">
      <w:pPr>
        <w:jc w:val="both"/>
        <w:rPr>
          <w:rFonts w:ascii="Arial" w:hAnsi="Arial" w:cs="Arial"/>
          <w:sz w:val="22"/>
          <w:szCs w:val="22"/>
        </w:rPr>
      </w:pPr>
    </w:p>
    <w:p w:rsidR="00D935D0" w:rsidRPr="002B5082" w:rsidRDefault="00D935D0" w:rsidP="00D935D0">
      <w:pPr>
        <w:jc w:val="both"/>
        <w:rPr>
          <w:rFonts w:ascii="Arial" w:hAnsi="Arial" w:cs="Arial"/>
          <w:sz w:val="22"/>
          <w:szCs w:val="22"/>
        </w:rPr>
      </w:pPr>
      <w:r>
        <w:rPr>
          <w:rFonts w:ascii="Arial" w:hAnsi="Arial" w:cs="Arial"/>
          <w:sz w:val="22"/>
          <w:szCs w:val="22"/>
        </w:rPr>
        <w:t xml:space="preserve">3. </w:t>
      </w:r>
      <w:r w:rsidRPr="002B5082">
        <w:rPr>
          <w:rFonts w:ascii="Arial" w:hAnsi="Arial" w:cs="Arial"/>
          <w:sz w:val="22"/>
          <w:szCs w:val="22"/>
        </w:rPr>
        <w:t>A Vállalkozó köteles a műszaki ellenőrt és Megrendelőt haladéktalanul értesíteni, amennyiben akadályoztatva van a jelen szerződésben foglalt bármely kötelezettségének ütemezés szerinti teljesítésében.</w:t>
      </w:r>
    </w:p>
    <w:p w:rsidR="00D935D0" w:rsidRDefault="00D935D0" w:rsidP="00D935D0">
      <w:pPr>
        <w:tabs>
          <w:tab w:val="left" w:pos="567"/>
        </w:tabs>
        <w:jc w:val="both"/>
        <w:rPr>
          <w:rFonts w:ascii="Arial" w:hAnsi="Arial" w:cs="Arial"/>
          <w:sz w:val="22"/>
          <w:szCs w:val="22"/>
        </w:rPr>
      </w:pPr>
    </w:p>
    <w:p w:rsidR="00D935D0" w:rsidRPr="002B5082" w:rsidRDefault="00D935D0" w:rsidP="00D935D0">
      <w:pPr>
        <w:tabs>
          <w:tab w:val="left" w:pos="567"/>
        </w:tabs>
        <w:jc w:val="both"/>
        <w:rPr>
          <w:rFonts w:ascii="Arial" w:hAnsi="Arial" w:cs="Arial"/>
          <w:sz w:val="22"/>
          <w:szCs w:val="22"/>
        </w:rPr>
      </w:pPr>
      <w:r>
        <w:rPr>
          <w:rFonts w:ascii="Arial" w:hAnsi="Arial" w:cs="Arial"/>
          <w:sz w:val="22"/>
          <w:szCs w:val="22"/>
        </w:rPr>
        <w:t xml:space="preserve">4. </w:t>
      </w:r>
      <w:r w:rsidRPr="002B5082">
        <w:rPr>
          <w:rFonts w:ascii="Arial" w:hAnsi="Arial" w:cs="Arial"/>
          <w:sz w:val="22"/>
          <w:szCs w:val="22"/>
        </w:rPr>
        <w:t>Ütemtervtől való eltérés estén Vállalkozó köteles az ütemtervet átdolgozni és a Megrendelővel és a műszaki ellenőrrel jóváhagyatni. A jóváhagyás nem érinti a határidő-késedelem következményeit.</w:t>
      </w:r>
    </w:p>
    <w:p w:rsidR="005D4243" w:rsidRPr="006E6D36" w:rsidRDefault="005D4243" w:rsidP="00373C31">
      <w:pPr>
        <w:tabs>
          <w:tab w:val="left" w:pos="567"/>
        </w:tabs>
        <w:rPr>
          <w:rFonts w:ascii="Arial" w:hAnsi="Arial" w:cs="Arial"/>
          <w:sz w:val="22"/>
          <w:szCs w:val="22"/>
        </w:rPr>
      </w:pPr>
      <w:r w:rsidRPr="006E6D36">
        <w:rPr>
          <w:rFonts w:ascii="Arial" w:hAnsi="Arial" w:cs="Arial"/>
          <w:sz w:val="22"/>
          <w:szCs w:val="22"/>
        </w:rPr>
        <w:t xml:space="preserve">  </w:t>
      </w:r>
    </w:p>
    <w:p w:rsidR="00373C31" w:rsidRPr="00373C31" w:rsidRDefault="00373C31" w:rsidP="00373C31">
      <w:pPr>
        <w:tabs>
          <w:tab w:val="left" w:pos="567"/>
        </w:tabs>
        <w:rPr>
          <w:rFonts w:ascii="Arial" w:hAnsi="Arial" w:cs="Arial"/>
          <w:sz w:val="22"/>
          <w:szCs w:val="22"/>
        </w:rPr>
      </w:pPr>
      <w:r w:rsidRPr="006E6D36">
        <w:rPr>
          <w:rFonts w:ascii="Arial" w:hAnsi="Arial" w:cs="Arial"/>
          <w:sz w:val="22"/>
          <w:szCs w:val="22"/>
        </w:rPr>
        <w:t>Megrendelő előteljesítést elfogad.</w:t>
      </w:r>
      <w:r w:rsidRPr="00373C31">
        <w:rPr>
          <w:rFonts w:ascii="Arial" w:hAnsi="Arial" w:cs="Arial"/>
          <w:sz w:val="22"/>
          <w:szCs w:val="22"/>
        </w:rPr>
        <w:t xml:space="preserve">  </w:t>
      </w:r>
    </w:p>
    <w:p w:rsidR="00373C31" w:rsidRDefault="00373C31" w:rsidP="00373C31">
      <w:pPr>
        <w:tabs>
          <w:tab w:val="left" w:pos="567"/>
        </w:tabs>
        <w:jc w:val="both"/>
        <w:rPr>
          <w:rFonts w:ascii="Arial" w:hAnsi="Arial" w:cs="Arial"/>
          <w:sz w:val="22"/>
          <w:szCs w:val="22"/>
        </w:rPr>
      </w:pPr>
    </w:p>
    <w:p w:rsidR="00C962DF" w:rsidRPr="00167B16" w:rsidRDefault="00D935D0" w:rsidP="005D4243">
      <w:pPr>
        <w:tabs>
          <w:tab w:val="left" w:pos="567"/>
        </w:tabs>
        <w:jc w:val="both"/>
        <w:rPr>
          <w:rFonts w:ascii="Arial" w:hAnsi="Arial" w:cs="Arial"/>
          <w:sz w:val="22"/>
          <w:szCs w:val="22"/>
        </w:rPr>
      </w:pPr>
      <w:r>
        <w:rPr>
          <w:rFonts w:ascii="Arial" w:hAnsi="Arial" w:cs="Arial"/>
          <w:sz w:val="22"/>
          <w:szCs w:val="22"/>
        </w:rPr>
        <w:t>5</w:t>
      </w:r>
      <w:r w:rsidR="002B5082">
        <w:rPr>
          <w:rFonts w:ascii="Arial" w:hAnsi="Arial" w:cs="Arial"/>
          <w:sz w:val="22"/>
          <w:szCs w:val="22"/>
        </w:rPr>
        <w:t xml:space="preserve">. </w:t>
      </w:r>
      <w:r w:rsidR="002B06C4" w:rsidRPr="002B5082">
        <w:rPr>
          <w:rFonts w:ascii="Arial" w:hAnsi="Arial" w:cs="Arial"/>
          <w:sz w:val="22"/>
          <w:szCs w:val="22"/>
        </w:rPr>
        <w:t>A Vállalkozó által elvégzett feladatok akkor minősülnek teljesítettnek, ha a kiviteli feladatok átvételét Megrendelő a Vállalkozó megbízottjától, a kivitelezett munka műszaki átadás-átvételi eljárása során átveszi, és azt jegyzőkönyvben igazolja.</w:t>
      </w:r>
    </w:p>
    <w:p w:rsidR="00D935D0" w:rsidRDefault="00D935D0" w:rsidP="001F6D72">
      <w:pPr>
        <w:tabs>
          <w:tab w:val="left" w:pos="567"/>
        </w:tabs>
        <w:jc w:val="both"/>
        <w:rPr>
          <w:rFonts w:ascii="Arial" w:hAnsi="Arial" w:cs="Arial"/>
          <w:sz w:val="22"/>
          <w:szCs w:val="22"/>
        </w:rPr>
      </w:pPr>
    </w:p>
    <w:p w:rsidR="00205119" w:rsidRDefault="00D935D0" w:rsidP="001F6D72">
      <w:pPr>
        <w:tabs>
          <w:tab w:val="left" w:pos="567"/>
        </w:tabs>
        <w:jc w:val="both"/>
        <w:rPr>
          <w:rFonts w:ascii="Arial" w:hAnsi="Arial" w:cs="Arial"/>
          <w:sz w:val="22"/>
          <w:szCs w:val="22"/>
        </w:rPr>
      </w:pPr>
      <w:r>
        <w:rPr>
          <w:rFonts w:ascii="Arial" w:hAnsi="Arial" w:cs="Arial"/>
          <w:sz w:val="22"/>
          <w:szCs w:val="22"/>
        </w:rPr>
        <w:t>6</w:t>
      </w:r>
      <w:r w:rsidR="002B5082">
        <w:rPr>
          <w:rFonts w:ascii="Arial" w:hAnsi="Arial" w:cs="Arial"/>
          <w:sz w:val="22"/>
          <w:szCs w:val="22"/>
        </w:rPr>
        <w:t>.</w:t>
      </w:r>
      <w:r w:rsidR="001F6D72">
        <w:rPr>
          <w:rFonts w:ascii="Arial" w:hAnsi="Arial" w:cs="Arial"/>
          <w:sz w:val="22"/>
          <w:szCs w:val="22"/>
        </w:rPr>
        <w:t xml:space="preserve"> </w:t>
      </w:r>
      <w:r w:rsidR="002B06C4" w:rsidRPr="002B5082">
        <w:rPr>
          <w:rFonts w:ascii="Arial" w:hAnsi="Arial" w:cs="Arial"/>
          <w:sz w:val="22"/>
          <w:szCs w:val="22"/>
        </w:rPr>
        <w:t>A Vállalkozó köteles a műszaki ellenőrt és Megrendelőt haladéktalanul értesíteni, amennyiben akadályoztatva van a jelen szerződésben foglalt bármely kötelezettségének</w:t>
      </w:r>
      <w:r w:rsidR="0035329E" w:rsidRPr="002B5082">
        <w:rPr>
          <w:rFonts w:ascii="Arial" w:hAnsi="Arial" w:cs="Arial"/>
          <w:sz w:val="22"/>
          <w:szCs w:val="22"/>
        </w:rPr>
        <w:t xml:space="preserve"> </w:t>
      </w:r>
      <w:r w:rsidR="001F6D72">
        <w:rPr>
          <w:rFonts w:ascii="Arial" w:hAnsi="Arial" w:cs="Arial"/>
          <w:sz w:val="22"/>
          <w:szCs w:val="22"/>
        </w:rPr>
        <w:t xml:space="preserve">szerződésszerű </w:t>
      </w:r>
      <w:r w:rsidR="002B06C4" w:rsidRPr="002B5082">
        <w:rPr>
          <w:rFonts w:ascii="Arial" w:hAnsi="Arial" w:cs="Arial"/>
          <w:sz w:val="22"/>
          <w:szCs w:val="22"/>
        </w:rPr>
        <w:t>teljesítésében.</w:t>
      </w:r>
    </w:p>
    <w:p w:rsidR="00C962DF" w:rsidRPr="00167B16" w:rsidRDefault="00C962DF" w:rsidP="002D1D18">
      <w:pPr>
        <w:jc w:val="both"/>
        <w:rPr>
          <w:rFonts w:ascii="Arial" w:hAnsi="Arial" w:cs="Arial"/>
          <w:sz w:val="22"/>
          <w:szCs w:val="22"/>
        </w:rPr>
      </w:pPr>
    </w:p>
    <w:p w:rsidR="00205119" w:rsidRPr="00292CB8" w:rsidRDefault="00292CB8" w:rsidP="002D1D18">
      <w:pPr>
        <w:jc w:val="both"/>
        <w:rPr>
          <w:rFonts w:ascii="Arial" w:hAnsi="Arial" w:cs="Arial"/>
          <w:b/>
          <w:sz w:val="22"/>
          <w:szCs w:val="22"/>
          <w:u w:val="single"/>
        </w:rPr>
      </w:pPr>
      <w:r w:rsidRPr="00292CB8">
        <w:rPr>
          <w:rFonts w:ascii="Arial" w:hAnsi="Arial" w:cs="Arial"/>
          <w:b/>
          <w:sz w:val="22"/>
          <w:szCs w:val="22"/>
          <w:u w:val="single"/>
        </w:rPr>
        <w:t xml:space="preserve">V. </w:t>
      </w:r>
      <w:r w:rsidR="00C962DF" w:rsidRPr="00292CB8">
        <w:rPr>
          <w:rFonts w:ascii="Arial" w:hAnsi="Arial" w:cs="Arial"/>
          <w:b/>
          <w:sz w:val="22"/>
          <w:szCs w:val="22"/>
          <w:u w:val="single"/>
        </w:rPr>
        <w:t>A teljesítés helye</w:t>
      </w:r>
    </w:p>
    <w:p w:rsidR="00C962DF" w:rsidRPr="00167B16" w:rsidRDefault="00C962DF" w:rsidP="002D1D18">
      <w:pPr>
        <w:pStyle w:val="NormlWeb"/>
        <w:spacing w:before="0" w:beforeAutospacing="0" w:after="0" w:afterAutospacing="0"/>
        <w:jc w:val="both"/>
        <w:rPr>
          <w:rFonts w:ascii="Arial" w:hAnsi="Arial" w:cs="Arial"/>
          <w:b/>
          <w:sz w:val="22"/>
          <w:szCs w:val="22"/>
        </w:rPr>
      </w:pPr>
    </w:p>
    <w:p w:rsidR="00A511CE" w:rsidRPr="00231764" w:rsidRDefault="00A511CE" w:rsidP="00A511CE">
      <w:pPr>
        <w:pStyle w:val="NormlWeb"/>
        <w:spacing w:before="0" w:beforeAutospacing="0" w:after="0" w:afterAutospacing="0"/>
        <w:ind w:right="150"/>
        <w:jc w:val="both"/>
        <w:rPr>
          <w:rFonts w:ascii="Arial" w:hAnsi="Arial" w:cs="Arial"/>
          <w:color w:val="auto"/>
          <w:sz w:val="22"/>
          <w:szCs w:val="22"/>
        </w:rPr>
      </w:pPr>
      <w:r w:rsidRPr="00A511CE">
        <w:rPr>
          <w:rFonts w:ascii="Arial" w:hAnsi="Arial" w:cs="Arial"/>
          <w:sz w:val="22"/>
          <w:szCs w:val="22"/>
        </w:rPr>
        <w:t>8380 Hévíz, Széchenyi utca   hrsz.: 1621</w:t>
      </w:r>
      <w:r w:rsidR="0007679C">
        <w:rPr>
          <w:rFonts w:ascii="Arial" w:hAnsi="Arial" w:cs="Arial"/>
          <w:sz w:val="22"/>
          <w:szCs w:val="22"/>
        </w:rPr>
        <w:t>,</w:t>
      </w:r>
      <w:r w:rsidR="00231764">
        <w:rPr>
          <w:rFonts w:ascii="Arial" w:hAnsi="Arial" w:cs="Arial"/>
          <w:sz w:val="22"/>
          <w:szCs w:val="22"/>
        </w:rPr>
        <w:t xml:space="preserve"> </w:t>
      </w:r>
      <w:bookmarkStart w:id="1" w:name="_GoBack"/>
      <w:bookmarkEnd w:id="1"/>
      <w:r w:rsidR="006E6D36" w:rsidRPr="00231764">
        <w:rPr>
          <w:rFonts w:ascii="Arial" w:hAnsi="Arial" w:cs="Arial"/>
          <w:color w:val="auto"/>
          <w:sz w:val="22"/>
          <w:szCs w:val="22"/>
        </w:rPr>
        <w:t>1623, 1624/3</w:t>
      </w:r>
    </w:p>
    <w:p w:rsidR="00C962DF" w:rsidRDefault="005D4243" w:rsidP="005D4243">
      <w:pPr>
        <w:jc w:val="both"/>
        <w:rPr>
          <w:rFonts w:ascii="Arial" w:hAnsi="Arial" w:cs="Arial"/>
          <w:sz w:val="22"/>
          <w:szCs w:val="22"/>
        </w:rPr>
      </w:pPr>
      <w:r w:rsidRPr="005D4243">
        <w:rPr>
          <w:rFonts w:ascii="Arial" w:hAnsi="Arial" w:cs="Arial"/>
          <w:sz w:val="22"/>
          <w:szCs w:val="22"/>
        </w:rPr>
        <w:t>NUTS:HU-223</w:t>
      </w:r>
    </w:p>
    <w:p w:rsidR="005D4243" w:rsidRPr="00167B16" w:rsidRDefault="005D4243" w:rsidP="005D4243">
      <w:pPr>
        <w:jc w:val="both"/>
        <w:rPr>
          <w:rFonts w:ascii="Arial" w:hAnsi="Arial" w:cs="Arial"/>
          <w:sz w:val="22"/>
          <w:szCs w:val="22"/>
        </w:rPr>
      </w:pPr>
    </w:p>
    <w:p w:rsidR="00205119" w:rsidRPr="00292CB8" w:rsidRDefault="00292CB8" w:rsidP="002D1D18">
      <w:pPr>
        <w:jc w:val="both"/>
        <w:rPr>
          <w:rFonts w:ascii="Arial" w:hAnsi="Arial" w:cs="Arial"/>
          <w:b/>
          <w:sz w:val="22"/>
          <w:szCs w:val="22"/>
          <w:u w:val="single"/>
        </w:rPr>
      </w:pPr>
      <w:r w:rsidRPr="00292CB8">
        <w:rPr>
          <w:rFonts w:ascii="Arial" w:hAnsi="Arial" w:cs="Arial"/>
          <w:b/>
          <w:sz w:val="22"/>
          <w:szCs w:val="22"/>
          <w:u w:val="single"/>
        </w:rPr>
        <w:t xml:space="preserve">VI. </w:t>
      </w:r>
      <w:r w:rsidR="00C962DF" w:rsidRPr="00292CB8">
        <w:rPr>
          <w:rFonts w:ascii="Arial" w:hAnsi="Arial" w:cs="Arial"/>
          <w:b/>
          <w:sz w:val="22"/>
          <w:szCs w:val="22"/>
          <w:u w:val="single"/>
        </w:rPr>
        <w:t>A Vállalkozó díjazása és a költségek viselése</w:t>
      </w:r>
    </w:p>
    <w:p w:rsidR="00C962DF" w:rsidRPr="00167B16" w:rsidRDefault="00C962DF" w:rsidP="002D1D18">
      <w:pPr>
        <w:jc w:val="both"/>
        <w:rPr>
          <w:rFonts w:ascii="Arial" w:hAnsi="Arial" w:cs="Arial"/>
          <w:sz w:val="22"/>
          <w:szCs w:val="22"/>
        </w:rPr>
      </w:pPr>
    </w:p>
    <w:p w:rsidR="00205119" w:rsidRDefault="00292CB8"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292CB8">
        <w:rPr>
          <w:rFonts w:ascii="Arial" w:hAnsi="Arial" w:cs="Arial"/>
          <w:sz w:val="22"/>
          <w:szCs w:val="22"/>
        </w:rPr>
        <w:t xml:space="preserve">A Vállalkozó kijelenti, hogy meggyőződött és </w:t>
      </w:r>
      <w:r w:rsidR="00D44EAC" w:rsidRPr="00292CB8">
        <w:rPr>
          <w:rFonts w:ascii="Arial" w:hAnsi="Arial" w:cs="Arial"/>
          <w:sz w:val="22"/>
          <w:szCs w:val="22"/>
        </w:rPr>
        <w:t>számot vetett az ajánlatában a szerződéses á</w:t>
      </w:r>
      <w:r w:rsidR="002B06C4" w:rsidRPr="00292CB8">
        <w:rPr>
          <w:rFonts w:ascii="Arial" w:hAnsi="Arial" w:cs="Arial"/>
          <w:sz w:val="22"/>
          <w:szCs w:val="22"/>
        </w:rPr>
        <w:t>rat érintő minden feltétellel és körülmé</w:t>
      </w:r>
      <w:r w:rsidR="00D44EAC" w:rsidRPr="00292CB8">
        <w:rPr>
          <w:rFonts w:ascii="Arial" w:hAnsi="Arial" w:cs="Arial"/>
          <w:sz w:val="22"/>
          <w:szCs w:val="22"/>
        </w:rPr>
        <w:t xml:space="preserve">nnyel, azzal a ténnyel, hogy a </w:t>
      </w:r>
      <w:r w:rsidR="009A3734" w:rsidRPr="00292CB8">
        <w:rPr>
          <w:rFonts w:ascii="Arial" w:hAnsi="Arial" w:cs="Arial"/>
          <w:sz w:val="22"/>
          <w:szCs w:val="22"/>
        </w:rPr>
        <w:t>beruházás</w:t>
      </w:r>
      <w:r w:rsidR="00D44EAC" w:rsidRPr="00292CB8">
        <w:rPr>
          <w:rFonts w:ascii="Arial" w:hAnsi="Arial" w:cs="Arial"/>
          <w:sz w:val="22"/>
          <w:szCs w:val="22"/>
        </w:rPr>
        <w:t>t a s</w:t>
      </w:r>
      <w:r w:rsidR="002B06C4" w:rsidRPr="00292CB8">
        <w:rPr>
          <w:rFonts w:ascii="Arial" w:hAnsi="Arial" w:cs="Arial"/>
          <w:sz w:val="22"/>
          <w:szCs w:val="22"/>
        </w:rPr>
        <w:t xml:space="preserve">zerződésben </w:t>
      </w:r>
      <w:r w:rsidR="00A511CE">
        <w:rPr>
          <w:rFonts w:ascii="Arial" w:hAnsi="Arial" w:cs="Arial"/>
          <w:sz w:val="22"/>
          <w:szCs w:val="22"/>
        </w:rPr>
        <w:t>leirt</w:t>
      </w:r>
      <w:r w:rsidR="002B06C4" w:rsidRPr="00292CB8">
        <w:rPr>
          <w:rFonts w:ascii="Arial" w:hAnsi="Arial" w:cs="Arial"/>
          <w:sz w:val="22"/>
          <w:szCs w:val="22"/>
        </w:rPr>
        <w:t xml:space="preserve"> módon kell végrehajtania, a </w:t>
      </w:r>
      <w:r w:rsidR="002B06C4" w:rsidRPr="00475681">
        <w:rPr>
          <w:rFonts w:ascii="Arial" w:hAnsi="Arial" w:cs="Arial"/>
          <w:sz w:val="22"/>
          <w:szCs w:val="22"/>
          <w:u w:val="single"/>
        </w:rPr>
        <w:t>munkahely általános körülményeivel</w:t>
      </w:r>
      <w:r w:rsidR="002B06C4" w:rsidRPr="00292CB8">
        <w:rPr>
          <w:rFonts w:ascii="Arial" w:hAnsi="Arial" w:cs="Arial"/>
          <w:sz w:val="22"/>
          <w:szCs w:val="22"/>
        </w:rPr>
        <w:t xml:space="preserve"> és a helyszínen fennálló általános munkaerő helyzettel.</w:t>
      </w:r>
    </w:p>
    <w:p w:rsidR="00D44EAC" w:rsidRDefault="00D44EAC" w:rsidP="002D1D18">
      <w:pPr>
        <w:jc w:val="both"/>
        <w:rPr>
          <w:rFonts w:ascii="Arial" w:hAnsi="Arial" w:cs="Arial"/>
          <w:sz w:val="22"/>
          <w:szCs w:val="22"/>
        </w:rPr>
      </w:pPr>
    </w:p>
    <w:p w:rsidR="00205119" w:rsidRPr="00943C44" w:rsidRDefault="00943C44" w:rsidP="002D1D18">
      <w:pPr>
        <w:tabs>
          <w:tab w:val="left" w:pos="567"/>
        </w:tabs>
        <w:jc w:val="both"/>
        <w:rPr>
          <w:rFonts w:ascii="Arial" w:hAnsi="Arial" w:cs="Arial"/>
          <w:sz w:val="22"/>
          <w:szCs w:val="22"/>
        </w:rPr>
      </w:pPr>
      <w:r>
        <w:rPr>
          <w:rFonts w:ascii="Arial" w:hAnsi="Arial" w:cs="Arial"/>
          <w:sz w:val="22"/>
          <w:szCs w:val="22"/>
        </w:rPr>
        <w:t xml:space="preserve">2. </w:t>
      </w:r>
      <w:r w:rsidR="00C962DF" w:rsidRPr="00943C44">
        <w:rPr>
          <w:rFonts w:ascii="Arial" w:hAnsi="Arial" w:cs="Arial"/>
          <w:sz w:val="22"/>
          <w:szCs w:val="22"/>
        </w:rPr>
        <w:t>Felek kijelentik, hogy jelen szerződés átalányár elszámolásúnak minősül.</w:t>
      </w:r>
    </w:p>
    <w:p w:rsidR="00205119" w:rsidRDefault="00205119" w:rsidP="002D1D18">
      <w:pPr>
        <w:pStyle w:val="Listaszerbekezds"/>
        <w:tabs>
          <w:tab w:val="left" w:pos="567"/>
        </w:tabs>
        <w:ind w:left="0"/>
        <w:jc w:val="both"/>
        <w:rPr>
          <w:rFonts w:ascii="Arial" w:hAnsi="Arial" w:cs="Arial"/>
          <w:sz w:val="22"/>
          <w:szCs w:val="22"/>
        </w:rPr>
      </w:pPr>
    </w:p>
    <w:p w:rsidR="00205119" w:rsidRPr="00943C44" w:rsidRDefault="00943C44" w:rsidP="002D1D18">
      <w:pPr>
        <w:tabs>
          <w:tab w:val="left" w:pos="567"/>
        </w:tabs>
        <w:jc w:val="both"/>
        <w:rPr>
          <w:rFonts w:ascii="Arial" w:hAnsi="Arial" w:cs="Arial"/>
          <w:sz w:val="22"/>
          <w:szCs w:val="22"/>
        </w:rPr>
      </w:pPr>
      <w:r>
        <w:rPr>
          <w:rFonts w:ascii="Arial" w:hAnsi="Arial" w:cs="Arial"/>
          <w:sz w:val="22"/>
          <w:szCs w:val="22"/>
        </w:rPr>
        <w:t xml:space="preserve">3. </w:t>
      </w:r>
      <w:r w:rsidR="00C962DF" w:rsidRPr="00943C44">
        <w:rPr>
          <w:rFonts w:ascii="Arial" w:hAnsi="Arial" w:cs="Arial"/>
          <w:sz w:val="22"/>
          <w:szCs w:val="22"/>
        </w:rPr>
        <w:t>A vállalkozási díj összege:</w:t>
      </w:r>
    </w:p>
    <w:p w:rsidR="00C962DF" w:rsidRPr="00167B16" w:rsidRDefault="00C962DF" w:rsidP="002D1D18">
      <w:pPr>
        <w:jc w:val="both"/>
        <w:rPr>
          <w:rFonts w:ascii="Arial" w:hAnsi="Arial" w:cs="Arial"/>
          <w:sz w:val="22"/>
          <w:szCs w:val="22"/>
        </w:rPr>
      </w:pPr>
    </w:p>
    <w:p w:rsidR="00205119" w:rsidRDefault="00C962DF" w:rsidP="002D1D18">
      <w:pPr>
        <w:jc w:val="both"/>
        <w:rPr>
          <w:rFonts w:ascii="Arial" w:hAnsi="Arial" w:cs="Arial"/>
          <w:sz w:val="22"/>
          <w:szCs w:val="22"/>
        </w:rPr>
      </w:pPr>
      <w:r w:rsidRPr="00167B16">
        <w:rPr>
          <w:rFonts w:ascii="Arial" w:hAnsi="Arial" w:cs="Arial"/>
          <w:sz w:val="22"/>
          <w:szCs w:val="22"/>
        </w:rPr>
        <w:t>nettó</w:t>
      </w:r>
      <w:r w:rsidR="00B9364F">
        <w:rPr>
          <w:rFonts w:ascii="Arial" w:hAnsi="Arial" w:cs="Arial"/>
          <w:sz w:val="22"/>
          <w:szCs w:val="22"/>
        </w:rPr>
        <w:t>,-</w:t>
      </w:r>
      <w:r w:rsidRPr="00167B16">
        <w:rPr>
          <w:rFonts w:ascii="Arial" w:hAnsi="Arial" w:cs="Arial"/>
          <w:sz w:val="22"/>
          <w:szCs w:val="22"/>
        </w:rPr>
        <w:t>HUF</w:t>
      </w:r>
      <w:r w:rsidRPr="00167B16">
        <w:rPr>
          <w:rFonts w:ascii="Arial" w:hAnsi="Arial" w:cs="Arial"/>
          <w:sz w:val="22"/>
          <w:szCs w:val="22"/>
        </w:rPr>
        <w:tab/>
        <w:t xml:space="preserve"> + </w:t>
      </w:r>
      <w:r w:rsidR="00B9364F">
        <w:rPr>
          <w:rFonts w:ascii="Arial" w:hAnsi="Arial" w:cs="Arial"/>
          <w:sz w:val="22"/>
          <w:szCs w:val="22"/>
        </w:rPr>
        <w:t xml:space="preserve"> </w:t>
      </w:r>
      <w:r w:rsidR="00B422D7">
        <w:rPr>
          <w:rFonts w:ascii="Arial" w:hAnsi="Arial" w:cs="Arial"/>
          <w:sz w:val="22"/>
          <w:szCs w:val="22"/>
        </w:rPr>
        <w:t>…..</w:t>
      </w:r>
      <w:r w:rsidR="00B9364F">
        <w:rPr>
          <w:rFonts w:ascii="Arial" w:hAnsi="Arial" w:cs="Arial"/>
          <w:sz w:val="22"/>
          <w:szCs w:val="22"/>
        </w:rPr>
        <w:t>,-</w:t>
      </w:r>
      <w:r w:rsidRPr="00167B16">
        <w:rPr>
          <w:rFonts w:ascii="Arial" w:hAnsi="Arial" w:cs="Arial"/>
          <w:sz w:val="22"/>
          <w:szCs w:val="22"/>
        </w:rPr>
        <w:t xml:space="preserve"> 27 %ÁFA </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t xml:space="preserve"> </w:t>
      </w:r>
    </w:p>
    <w:p w:rsidR="00205119" w:rsidRDefault="00C962DF" w:rsidP="002D1D18">
      <w:pPr>
        <w:jc w:val="both"/>
        <w:rPr>
          <w:rFonts w:ascii="Arial" w:hAnsi="Arial" w:cs="Arial"/>
          <w:sz w:val="22"/>
          <w:szCs w:val="22"/>
        </w:rPr>
      </w:pPr>
      <w:r w:rsidRPr="00167B16">
        <w:rPr>
          <w:rFonts w:ascii="Arial" w:hAnsi="Arial" w:cs="Arial"/>
          <w:sz w:val="22"/>
          <w:szCs w:val="22"/>
        </w:rPr>
        <w:t xml:space="preserve">azaz nettó </w:t>
      </w:r>
      <w:r w:rsidR="00B422D7">
        <w:rPr>
          <w:rFonts w:ascii="Arial" w:hAnsi="Arial" w:cs="Arial"/>
          <w:sz w:val="22"/>
          <w:szCs w:val="22"/>
        </w:rPr>
        <w:t>……</w:t>
      </w:r>
      <w:r w:rsidRPr="00167B16">
        <w:rPr>
          <w:rFonts w:ascii="Arial" w:hAnsi="Arial" w:cs="Arial"/>
          <w:sz w:val="22"/>
          <w:szCs w:val="22"/>
        </w:rPr>
        <w:t xml:space="preserve">forint + </w:t>
      </w:r>
      <w:r w:rsidR="00B422D7">
        <w:rPr>
          <w:rFonts w:ascii="Arial" w:hAnsi="Arial" w:cs="Arial"/>
          <w:sz w:val="22"/>
          <w:szCs w:val="22"/>
        </w:rPr>
        <w:t>……</w:t>
      </w:r>
      <w:r w:rsidR="00B9364F">
        <w:rPr>
          <w:rFonts w:ascii="Arial" w:hAnsi="Arial" w:cs="Arial"/>
          <w:sz w:val="22"/>
          <w:szCs w:val="22"/>
        </w:rPr>
        <w:t>forint</w:t>
      </w:r>
      <w:r w:rsidRPr="00167B16">
        <w:rPr>
          <w:rFonts w:ascii="Arial" w:hAnsi="Arial" w:cs="Arial"/>
          <w:sz w:val="22"/>
          <w:szCs w:val="22"/>
        </w:rPr>
        <w:t xml:space="preserve"> ÁFA</w:t>
      </w:r>
    </w:p>
    <w:p w:rsidR="00205119" w:rsidRDefault="00205119" w:rsidP="002D1D18">
      <w:pPr>
        <w:jc w:val="both"/>
        <w:rPr>
          <w:rFonts w:ascii="Arial" w:hAnsi="Arial" w:cs="Arial"/>
          <w:sz w:val="22"/>
          <w:szCs w:val="22"/>
        </w:rPr>
      </w:pPr>
    </w:p>
    <w:p w:rsidR="00205119" w:rsidRDefault="00C962DF" w:rsidP="002D1D18">
      <w:pPr>
        <w:jc w:val="both"/>
        <w:rPr>
          <w:rFonts w:ascii="Arial" w:hAnsi="Arial" w:cs="Arial"/>
          <w:sz w:val="22"/>
          <w:szCs w:val="22"/>
        </w:rPr>
      </w:pPr>
      <w:r w:rsidRPr="00167B16">
        <w:rPr>
          <w:rFonts w:ascii="Arial" w:hAnsi="Arial" w:cs="Arial"/>
          <w:sz w:val="22"/>
          <w:szCs w:val="22"/>
        </w:rPr>
        <w:t>Összesen:</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r>
    </w:p>
    <w:p w:rsidR="00205119" w:rsidRDefault="00205119" w:rsidP="002D1D18">
      <w:pPr>
        <w:jc w:val="both"/>
        <w:rPr>
          <w:rFonts w:ascii="Arial" w:hAnsi="Arial" w:cs="Arial"/>
          <w:sz w:val="22"/>
          <w:szCs w:val="22"/>
        </w:rPr>
      </w:pPr>
    </w:p>
    <w:p w:rsidR="00205119" w:rsidRDefault="00C962DF" w:rsidP="002D1D18">
      <w:pPr>
        <w:jc w:val="both"/>
        <w:rPr>
          <w:rFonts w:ascii="Arial" w:hAnsi="Arial" w:cs="Arial"/>
          <w:sz w:val="22"/>
          <w:szCs w:val="22"/>
        </w:rPr>
      </w:pPr>
      <w:r w:rsidRPr="00167B16">
        <w:rPr>
          <w:rFonts w:ascii="Arial" w:hAnsi="Arial" w:cs="Arial"/>
          <w:sz w:val="22"/>
          <w:szCs w:val="22"/>
        </w:rPr>
        <w:t>bruttó</w:t>
      </w:r>
      <w:r w:rsidR="00B422D7">
        <w:rPr>
          <w:rFonts w:ascii="Arial" w:hAnsi="Arial" w:cs="Arial"/>
          <w:sz w:val="22"/>
          <w:szCs w:val="22"/>
        </w:rPr>
        <w:t>…….</w:t>
      </w:r>
      <w:r w:rsidR="00AA4C79">
        <w:rPr>
          <w:rFonts w:ascii="Arial" w:hAnsi="Arial" w:cs="Arial"/>
          <w:sz w:val="22"/>
          <w:szCs w:val="22"/>
        </w:rPr>
        <w:t>,-</w:t>
      </w:r>
      <w:r w:rsidRPr="00167B16">
        <w:rPr>
          <w:rFonts w:ascii="Arial" w:hAnsi="Arial" w:cs="Arial"/>
          <w:sz w:val="22"/>
          <w:szCs w:val="22"/>
        </w:rPr>
        <w:t xml:space="preserve"> HUF </w:t>
      </w:r>
    </w:p>
    <w:p w:rsidR="00943C44" w:rsidRDefault="00C962DF" w:rsidP="002D1D18">
      <w:pPr>
        <w:jc w:val="both"/>
        <w:rPr>
          <w:rFonts w:ascii="Arial" w:hAnsi="Arial" w:cs="Arial"/>
          <w:sz w:val="22"/>
          <w:szCs w:val="22"/>
        </w:rPr>
      </w:pPr>
      <w:r w:rsidRPr="00167B16">
        <w:rPr>
          <w:rFonts w:ascii="Arial" w:hAnsi="Arial" w:cs="Arial"/>
          <w:sz w:val="22"/>
          <w:szCs w:val="22"/>
        </w:rPr>
        <w:t xml:space="preserve">azaz bruttó </w:t>
      </w:r>
      <w:r w:rsidR="00B422D7">
        <w:rPr>
          <w:rFonts w:ascii="Arial" w:hAnsi="Arial" w:cs="Arial"/>
          <w:sz w:val="22"/>
          <w:szCs w:val="22"/>
        </w:rPr>
        <w:t>…….</w:t>
      </w:r>
      <w:r w:rsidR="001A57F6">
        <w:rPr>
          <w:rFonts w:ascii="Arial" w:hAnsi="Arial" w:cs="Arial"/>
          <w:sz w:val="22"/>
          <w:szCs w:val="22"/>
        </w:rPr>
        <w:t>forint átalányár az alábbi részletezésben:</w:t>
      </w:r>
    </w:p>
    <w:p w:rsidR="001A57F6" w:rsidRDefault="001A57F6" w:rsidP="002D1D18">
      <w:pPr>
        <w:jc w:val="both"/>
        <w:rPr>
          <w:rFonts w:ascii="Arial" w:hAnsi="Arial" w:cs="Arial"/>
          <w:sz w:val="22"/>
          <w:szCs w:val="22"/>
        </w:rPr>
      </w:pPr>
    </w:p>
    <w:p w:rsidR="00C2641A" w:rsidRDefault="00C2641A" w:rsidP="001A57F6">
      <w:pPr>
        <w:jc w:val="both"/>
        <w:rPr>
          <w:rFonts w:ascii="Arial" w:hAnsi="Arial" w:cs="Arial"/>
          <w:sz w:val="22"/>
          <w:szCs w:val="22"/>
        </w:rPr>
      </w:pPr>
    </w:p>
    <w:p w:rsidR="00C2641A" w:rsidRPr="00C2641A" w:rsidRDefault="00C2641A" w:rsidP="00C2641A">
      <w:pPr>
        <w:tabs>
          <w:tab w:val="left" w:pos="567"/>
        </w:tabs>
        <w:jc w:val="both"/>
        <w:rPr>
          <w:rFonts w:ascii="Arial" w:hAnsi="Arial" w:cs="Arial"/>
          <w:sz w:val="22"/>
          <w:szCs w:val="22"/>
          <w:u w:val="single"/>
        </w:rPr>
      </w:pPr>
      <w:r w:rsidRPr="00C2641A">
        <w:rPr>
          <w:rFonts w:ascii="Arial" w:hAnsi="Arial" w:cs="Arial"/>
          <w:sz w:val="22"/>
          <w:szCs w:val="22"/>
          <w:u w:val="single"/>
        </w:rPr>
        <w:t>Részszámlázás, végszámla</w:t>
      </w:r>
    </w:p>
    <w:p w:rsidR="00C2641A" w:rsidRDefault="00C2641A" w:rsidP="00C2641A">
      <w:pPr>
        <w:tabs>
          <w:tab w:val="left" w:pos="567"/>
        </w:tabs>
        <w:jc w:val="both"/>
        <w:rPr>
          <w:rFonts w:ascii="Arial" w:hAnsi="Arial" w:cs="Arial"/>
          <w:b/>
          <w:sz w:val="22"/>
          <w:szCs w:val="22"/>
        </w:rPr>
      </w:pPr>
    </w:p>
    <w:p w:rsidR="002E6A46" w:rsidRPr="00474F8A" w:rsidRDefault="00C2641A" w:rsidP="002E6A46">
      <w:pPr>
        <w:tabs>
          <w:tab w:val="left" w:pos="567"/>
        </w:tabs>
        <w:jc w:val="both"/>
        <w:rPr>
          <w:rFonts w:ascii="Arial" w:hAnsi="Arial" w:cs="Arial"/>
          <w:bCs/>
          <w:sz w:val="22"/>
          <w:szCs w:val="22"/>
        </w:rPr>
      </w:pPr>
      <w:r>
        <w:rPr>
          <w:rFonts w:ascii="Arial" w:hAnsi="Arial" w:cs="Arial"/>
          <w:bCs/>
          <w:sz w:val="22"/>
          <w:szCs w:val="22"/>
        </w:rPr>
        <w:t xml:space="preserve">1. </w:t>
      </w:r>
      <w:r w:rsidRPr="00474F8A">
        <w:rPr>
          <w:rFonts w:ascii="Arial" w:hAnsi="Arial" w:cs="Arial"/>
          <w:bCs/>
          <w:sz w:val="22"/>
          <w:szCs w:val="22"/>
        </w:rPr>
        <w:t>Felek az ellenszolgáltatás részletekben történő teljesítésében állapodnak meg.</w:t>
      </w:r>
      <w:r w:rsidR="002E6A46" w:rsidRPr="002E6A46">
        <w:rPr>
          <w:rFonts w:ascii="Arial" w:hAnsi="Arial" w:cs="Arial"/>
          <w:bCs/>
          <w:sz w:val="22"/>
          <w:szCs w:val="22"/>
        </w:rPr>
        <w:t xml:space="preserve"> </w:t>
      </w:r>
      <w:r w:rsidR="002E6A46" w:rsidRPr="00474F8A">
        <w:rPr>
          <w:rFonts w:ascii="Arial" w:hAnsi="Arial" w:cs="Arial"/>
          <w:bCs/>
          <w:sz w:val="22"/>
          <w:szCs w:val="22"/>
        </w:rPr>
        <w:t xml:space="preserve">A Megrendelő a </w:t>
      </w:r>
      <w:r w:rsidR="002E6A46">
        <w:rPr>
          <w:rFonts w:ascii="Arial" w:hAnsi="Arial" w:cs="Arial"/>
          <w:bCs/>
          <w:sz w:val="22"/>
          <w:szCs w:val="22"/>
        </w:rPr>
        <w:t>m</w:t>
      </w:r>
      <w:r w:rsidR="002E6A46" w:rsidRPr="00474F8A">
        <w:rPr>
          <w:rFonts w:ascii="Arial" w:hAnsi="Arial" w:cs="Arial"/>
          <w:bCs/>
          <w:sz w:val="22"/>
          <w:szCs w:val="22"/>
        </w:rPr>
        <w:t xml:space="preserve">unkák előrehaladását százalékos alapon követi, a </w:t>
      </w:r>
      <w:r w:rsidR="002E6A46">
        <w:rPr>
          <w:rFonts w:ascii="Arial" w:hAnsi="Arial" w:cs="Arial"/>
          <w:bCs/>
          <w:sz w:val="22"/>
          <w:szCs w:val="22"/>
        </w:rPr>
        <w:t>m</w:t>
      </w:r>
      <w:r w:rsidR="002E6A46" w:rsidRPr="00474F8A">
        <w:rPr>
          <w:rFonts w:ascii="Arial" w:hAnsi="Arial" w:cs="Arial"/>
          <w:bCs/>
          <w:sz w:val="22"/>
          <w:szCs w:val="22"/>
        </w:rPr>
        <w:t xml:space="preserve">unkák aktuális állapotának a végleges (elérendő) állapothoz való viszonyításával, annak érdekében, </w:t>
      </w:r>
      <w:r w:rsidR="002E6A46" w:rsidRPr="00474F8A">
        <w:rPr>
          <w:rFonts w:ascii="Arial" w:hAnsi="Arial" w:cs="Arial"/>
          <w:bCs/>
          <w:sz w:val="22"/>
          <w:szCs w:val="22"/>
        </w:rPr>
        <w:lastRenderedPageBreak/>
        <w:t>hogy a Vállalkozó elszámolásainak kibocsátásához és jóváhagyásához megfelelő alapot biztosítson.</w:t>
      </w:r>
    </w:p>
    <w:p w:rsidR="00C2641A" w:rsidRPr="00474F8A" w:rsidRDefault="00C2641A" w:rsidP="00C2641A">
      <w:pPr>
        <w:tabs>
          <w:tab w:val="left" w:pos="567"/>
        </w:tabs>
        <w:jc w:val="both"/>
        <w:rPr>
          <w:rFonts w:ascii="Arial" w:hAnsi="Arial" w:cs="Arial"/>
          <w:bCs/>
          <w:sz w:val="22"/>
          <w:szCs w:val="22"/>
        </w:rPr>
      </w:pPr>
    </w:p>
    <w:p w:rsidR="00C2641A" w:rsidRDefault="00C2641A" w:rsidP="00C2641A">
      <w:pPr>
        <w:tabs>
          <w:tab w:val="left" w:pos="567"/>
        </w:tabs>
        <w:jc w:val="both"/>
        <w:rPr>
          <w:rFonts w:ascii="Arial" w:hAnsi="Arial" w:cs="Arial"/>
          <w:bCs/>
          <w:sz w:val="22"/>
          <w:szCs w:val="22"/>
        </w:rPr>
      </w:pPr>
      <w:r>
        <w:rPr>
          <w:rFonts w:ascii="Arial" w:hAnsi="Arial" w:cs="Arial"/>
          <w:bCs/>
          <w:sz w:val="22"/>
          <w:szCs w:val="22"/>
        </w:rPr>
        <w:t xml:space="preserve">2. </w:t>
      </w:r>
      <w:r w:rsidRPr="00474F8A">
        <w:rPr>
          <w:rFonts w:ascii="Arial" w:hAnsi="Arial" w:cs="Arial"/>
          <w:bCs/>
          <w:sz w:val="22"/>
          <w:szCs w:val="22"/>
        </w:rPr>
        <w:t xml:space="preserve">Megrendelő </w:t>
      </w:r>
      <w:r w:rsidR="002E6A46">
        <w:rPr>
          <w:rFonts w:ascii="Arial" w:hAnsi="Arial" w:cs="Arial"/>
          <w:bCs/>
          <w:sz w:val="22"/>
          <w:szCs w:val="22"/>
        </w:rPr>
        <w:t xml:space="preserve">a </w:t>
      </w:r>
      <w:r w:rsidRPr="00474F8A">
        <w:rPr>
          <w:rFonts w:ascii="Arial" w:hAnsi="Arial" w:cs="Arial"/>
          <w:bCs/>
          <w:sz w:val="22"/>
          <w:szCs w:val="22"/>
        </w:rPr>
        <w:t xml:space="preserve">részszámlázási lehetőséget </w:t>
      </w:r>
      <w:r w:rsidR="002E6A46">
        <w:rPr>
          <w:rFonts w:ascii="Arial" w:hAnsi="Arial" w:cs="Arial"/>
          <w:bCs/>
          <w:sz w:val="22"/>
          <w:szCs w:val="22"/>
        </w:rPr>
        <w:t xml:space="preserve">a következők szerint </w:t>
      </w:r>
      <w:r w:rsidRPr="00474F8A">
        <w:rPr>
          <w:rFonts w:ascii="Arial" w:hAnsi="Arial" w:cs="Arial"/>
          <w:bCs/>
          <w:sz w:val="22"/>
          <w:szCs w:val="22"/>
        </w:rPr>
        <w:t>biztosít</w:t>
      </w:r>
      <w:r w:rsidR="002E6A46">
        <w:rPr>
          <w:rFonts w:ascii="Arial" w:hAnsi="Arial" w:cs="Arial"/>
          <w:bCs/>
          <w:sz w:val="22"/>
          <w:szCs w:val="22"/>
        </w:rPr>
        <w:t>ja:</w:t>
      </w:r>
      <w:r w:rsidRPr="00474F8A">
        <w:rPr>
          <w:rFonts w:ascii="Arial" w:hAnsi="Arial" w:cs="Arial"/>
          <w:bCs/>
          <w:sz w:val="22"/>
          <w:szCs w:val="22"/>
        </w:rPr>
        <w:t xml:space="preserve"> </w:t>
      </w:r>
      <w:r>
        <w:rPr>
          <w:rFonts w:ascii="Arial" w:hAnsi="Arial" w:cs="Arial"/>
          <w:bCs/>
          <w:sz w:val="22"/>
          <w:szCs w:val="22"/>
        </w:rPr>
        <w:t>három</w:t>
      </w:r>
      <w:r w:rsidRPr="00474F8A">
        <w:rPr>
          <w:rFonts w:ascii="Arial" w:hAnsi="Arial" w:cs="Arial"/>
          <w:bCs/>
          <w:sz w:val="22"/>
          <w:szCs w:val="22"/>
        </w:rPr>
        <w:t xml:space="preserve"> </w:t>
      </w:r>
      <w:r>
        <w:rPr>
          <w:rFonts w:ascii="Arial" w:hAnsi="Arial" w:cs="Arial"/>
          <w:bCs/>
          <w:sz w:val="22"/>
          <w:szCs w:val="22"/>
        </w:rPr>
        <w:t>darab</w:t>
      </w:r>
      <w:r w:rsidRPr="00474F8A">
        <w:rPr>
          <w:rFonts w:ascii="Arial" w:hAnsi="Arial" w:cs="Arial"/>
          <w:bCs/>
          <w:sz w:val="22"/>
          <w:szCs w:val="22"/>
        </w:rPr>
        <w:t xml:space="preserve"> részszámla (teljesítményarányosan), </w:t>
      </w:r>
      <w:r>
        <w:rPr>
          <w:rFonts w:ascii="Arial" w:hAnsi="Arial" w:cs="Arial"/>
          <w:bCs/>
          <w:sz w:val="22"/>
          <w:szCs w:val="22"/>
        </w:rPr>
        <w:t>egy</w:t>
      </w:r>
      <w:r w:rsidRPr="00474F8A">
        <w:rPr>
          <w:rFonts w:ascii="Arial" w:hAnsi="Arial" w:cs="Arial"/>
          <w:bCs/>
          <w:sz w:val="22"/>
          <w:szCs w:val="22"/>
        </w:rPr>
        <w:t xml:space="preserve"> </w:t>
      </w:r>
      <w:r>
        <w:rPr>
          <w:rFonts w:ascii="Arial" w:hAnsi="Arial" w:cs="Arial"/>
          <w:bCs/>
          <w:sz w:val="22"/>
          <w:szCs w:val="22"/>
        </w:rPr>
        <w:t>darab</w:t>
      </w:r>
      <w:r w:rsidRPr="00474F8A">
        <w:rPr>
          <w:rFonts w:ascii="Arial" w:hAnsi="Arial" w:cs="Arial"/>
          <w:bCs/>
          <w:sz w:val="22"/>
          <w:szCs w:val="22"/>
        </w:rPr>
        <w:t xml:space="preserve"> végszámla</w:t>
      </w:r>
      <w:r>
        <w:rPr>
          <w:rFonts w:ascii="Arial" w:hAnsi="Arial" w:cs="Arial"/>
          <w:bCs/>
          <w:sz w:val="22"/>
          <w:szCs w:val="22"/>
        </w:rPr>
        <w:t xml:space="preserve"> kerül kiállításra.</w:t>
      </w:r>
    </w:p>
    <w:p w:rsidR="00C2641A" w:rsidRPr="00474F8A" w:rsidRDefault="00C2641A" w:rsidP="00C2641A">
      <w:pPr>
        <w:tabs>
          <w:tab w:val="left" w:pos="567"/>
        </w:tabs>
        <w:jc w:val="both"/>
        <w:rPr>
          <w:rFonts w:ascii="Arial" w:hAnsi="Arial" w:cs="Arial"/>
          <w:bCs/>
          <w:sz w:val="22"/>
          <w:szCs w:val="22"/>
        </w:rPr>
      </w:pPr>
      <w:r w:rsidRPr="00474F8A">
        <w:rPr>
          <w:rFonts w:ascii="Arial" w:hAnsi="Arial" w:cs="Arial"/>
          <w:bCs/>
          <w:sz w:val="22"/>
          <w:szCs w:val="22"/>
        </w:rPr>
        <w:t xml:space="preserve">Vállalkozó továbbá </w:t>
      </w:r>
      <w:r>
        <w:rPr>
          <w:rFonts w:ascii="Arial" w:hAnsi="Arial" w:cs="Arial"/>
          <w:bCs/>
          <w:sz w:val="22"/>
          <w:szCs w:val="22"/>
        </w:rPr>
        <w:t xml:space="preserve">VII.1 pont szerinti </w:t>
      </w:r>
      <w:r w:rsidRPr="00474F8A">
        <w:rPr>
          <w:rFonts w:ascii="Arial" w:hAnsi="Arial" w:cs="Arial"/>
          <w:bCs/>
          <w:sz w:val="22"/>
          <w:szCs w:val="22"/>
        </w:rPr>
        <w:t>előlegről szóló számla benyújtására jogosult.</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1.</w:t>
      </w:r>
      <w:r>
        <w:rPr>
          <w:rFonts w:ascii="Arial" w:hAnsi="Arial" w:cs="Arial"/>
          <w:b/>
          <w:sz w:val="22"/>
          <w:szCs w:val="22"/>
        </w:rPr>
        <w:t xml:space="preserve"> </w:t>
      </w:r>
      <w:r w:rsidRPr="001A57F6">
        <w:rPr>
          <w:rFonts w:ascii="Arial" w:hAnsi="Arial" w:cs="Arial"/>
          <w:b/>
          <w:sz w:val="22"/>
          <w:szCs w:val="22"/>
        </w:rPr>
        <w:t>részszámla értéke:</w:t>
      </w:r>
    </w:p>
    <w:p w:rsidR="001A57F6" w:rsidRPr="001A57F6" w:rsidRDefault="001A57F6" w:rsidP="001A57F6">
      <w:pPr>
        <w:jc w:val="both"/>
        <w:rPr>
          <w:rFonts w:ascii="Arial" w:hAnsi="Arial" w:cs="Arial"/>
          <w:b/>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(általános forgalmi adó nélküli szerződéses érték 25%-át elérő megvalósult teljesítés esetén) </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nettó ………………….HUF</w:t>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azaz nettó …………………………… forint </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2.részszámla értéke:</w:t>
      </w:r>
    </w:p>
    <w:p w:rsidR="001A57F6" w:rsidRPr="001A57F6" w:rsidRDefault="001A57F6" w:rsidP="001A57F6">
      <w:pPr>
        <w:jc w:val="both"/>
        <w:rPr>
          <w:rFonts w:ascii="Arial" w:hAnsi="Arial" w:cs="Arial"/>
          <w:b/>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(általános forgalmi adó nélküli </w:t>
      </w:r>
      <w:r>
        <w:rPr>
          <w:rFonts w:ascii="Arial" w:hAnsi="Arial" w:cs="Arial"/>
          <w:sz w:val="22"/>
          <w:szCs w:val="22"/>
        </w:rPr>
        <w:t>szerződéses érték 5</w:t>
      </w:r>
      <w:r w:rsidRPr="001A57F6">
        <w:rPr>
          <w:rFonts w:ascii="Arial" w:hAnsi="Arial" w:cs="Arial"/>
          <w:sz w:val="22"/>
          <w:szCs w:val="22"/>
        </w:rPr>
        <w:t xml:space="preserve">0 %-át elérő megvalósult teljesítés esetén kerülhet kibocsátásra) </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nettó ………………….HUF</w:t>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azaz nettó …………………………… forint </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3. részszámla értéke:</w:t>
      </w:r>
    </w:p>
    <w:p w:rsid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 xml:space="preserve">(általános forgalmi adó nélküli </w:t>
      </w:r>
      <w:r>
        <w:rPr>
          <w:rFonts w:ascii="Arial" w:hAnsi="Arial" w:cs="Arial"/>
          <w:sz w:val="22"/>
          <w:szCs w:val="22"/>
        </w:rPr>
        <w:t>szerződéses érték 7</w:t>
      </w:r>
      <w:r w:rsidRPr="001A57F6">
        <w:rPr>
          <w:rFonts w:ascii="Arial" w:hAnsi="Arial" w:cs="Arial"/>
          <w:sz w:val="22"/>
          <w:szCs w:val="22"/>
        </w:rPr>
        <w:t xml:space="preserve">0 %-át elérő megvalósult teljesítés esetén kerülhet kibocsátásra) </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nettó ………………….HUF</w:t>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1A57F6" w:rsidRDefault="001A57F6" w:rsidP="001A57F6">
      <w:pPr>
        <w:jc w:val="both"/>
        <w:rPr>
          <w:rFonts w:ascii="Arial" w:hAnsi="Arial" w:cs="Arial"/>
          <w:sz w:val="22"/>
          <w:szCs w:val="22"/>
        </w:rPr>
      </w:pPr>
      <w:r w:rsidRPr="001A57F6">
        <w:rPr>
          <w:rFonts w:ascii="Arial" w:hAnsi="Arial" w:cs="Arial"/>
          <w:sz w:val="22"/>
          <w:szCs w:val="22"/>
        </w:rPr>
        <w:t xml:space="preserve">azaz nettó …………………………… forint </w:t>
      </w:r>
    </w:p>
    <w:p w:rsidR="00231764" w:rsidRPr="001A57F6" w:rsidRDefault="00231764" w:rsidP="001A57F6">
      <w:pPr>
        <w:jc w:val="both"/>
        <w:rPr>
          <w:rFonts w:ascii="Arial" w:hAnsi="Arial" w:cs="Arial"/>
          <w:sz w:val="22"/>
          <w:szCs w:val="22"/>
        </w:rPr>
      </w:pPr>
    </w:p>
    <w:p w:rsidR="001A57F6" w:rsidRPr="001A57F6" w:rsidRDefault="001A57F6" w:rsidP="001A57F6">
      <w:pPr>
        <w:jc w:val="both"/>
        <w:rPr>
          <w:rFonts w:ascii="Arial" w:hAnsi="Arial" w:cs="Arial"/>
          <w:b/>
          <w:sz w:val="22"/>
          <w:szCs w:val="22"/>
        </w:rPr>
      </w:pPr>
      <w:r w:rsidRPr="001A57F6">
        <w:rPr>
          <w:rFonts w:ascii="Arial" w:hAnsi="Arial" w:cs="Arial"/>
          <w:b/>
          <w:sz w:val="22"/>
          <w:szCs w:val="22"/>
        </w:rPr>
        <w:t>Végszámla értéke:</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(akkor válik esedékessé, ha a műszaki átadás-átvétel hiba- és hiánymentesen lezárul.)</w:t>
      </w:r>
    </w:p>
    <w:p w:rsidR="001A57F6" w:rsidRPr="001A57F6" w:rsidRDefault="001A57F6" w:rsidP="001A57F6">
      <w:pPr>
        <w:jc w:val="both"/>
        <w:rPr>
          <w:rFonts w:ascii="Arial" w:hAnsi="Arial" w:cs="Arial"/>
          <w:sz w:val="22"/>
          <w:szCs w:val="22"/>
        </w:rPr>
      </w:pPr>
    </w:p>
    <w:p w:rsidR="001A57F6" w:rsidRPr="001A57F6" w:rsidRDefault="001A57F6" w:rsidP="001A57F6">
      <w:pPr>
        <w:jc w:val="both"/>
        <w:rPr>
          <w:rFonts w:ascii="Arial" w:hAnsi="Arial" w:cs="Arial"/>
          <w:sz w:val="22"/>
          <w:szCs w:val="22"/>
        </w:rPr>
      </w:pPr>
      <w:r w:rsidRPr="001A57F6">
        <w:rPr>
          <w:rFonts w:ascii="Arial" w:hAnsi="Arial" w:cs="Arial"/>
          <w:sz w:val="22"/>
          <w:szCs w:val="22"/>
        </w:rPr>
        <w:t>nettó ………………….HUF</w:t>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r>
      <w:r w:rsidRPr="001A57F6">
        <w:rPr>
          <w:rFonts w:ascii="Arial" w:hAnsi="Arial" w:cs="Arial"/>
          <w:sz w:val="22"/>
          <w:szCs w:val="22"/>
        </w:rPr>
        <w:tab/>
        <w:t xml:space="preserve"> </w:t>
      </w:r>
    </w:p>
    <w:p w:rsidR="001A57F6" w:rsidRDefault="001A57F6" w:rsidP="001A57F6">
      <w:pPr>
        <w:jc w:val="both"/>
        <w:rPr>
          <w:rFonts w:ascii="Arial" w:hAnsi="Arial" w:cs="Arial"/>
          <w:sz w:val="22"/>
          <w:szCs w:val="22"/>
        </w:rPr>
      </w:pPr>
      <w:r w:rsidRPr="001A57F6">
        <w:rPr>
          <w:rFonts w:ascii="Arial" w:hAnsi="Arial" w:cs="Arial"/>
          <w:sz w:val="22"/>
          <w:szCs w:val="22"/>
        </w:rPr>
        <w:t xml:space="preserve">azaz nettó …………………………… forint </w:t>
      </w:r>
    </w:p>
    <w:p w:rsidR="00231764" w:rsidRDefault="00231764" w:rsidP="001A57F6">
      <w:pPr>
        <w:jc w:val="both"/>
        <w:rPr>
          <w:rFonts w:ascii="Arial" w:hAnsi="Arial" w:cs="Arial"/>
          <w:sz w:val="22"/>
          <w:szCs w:val="22"/>
        </w:rPr>
      </w:pPr>
    </w:p>
    <w:p w:rsidR="00C5065B" w:rsidRDefault="00C5065B" w:rsidP="00C5065B">
      <w:pPr>
        <w:tabs>
          <w:tab w:val="left" w:pos="567"/>
        </w:tabs>
        <w:jc w:val="both"/>
        <w:rPr>
          <w:rFonts w:ascii="Arial" w:hAnsi="Arial" w:cs="Arial"/>
          <w:bCs/>
          <w:sz w:val="22"/>
          <w:szCs w:val="22"/>
        </w:rPr>
      </w:pPr>
    </w:p>
    <w:p w:rsidR="00C5065B" w:rsidRDefault="00C5065B" w:rsidP="00C5065B">
      <w:pPr>
        <w:tabs>
          <w:tab w:val="left" w:pos="567"/>
        </w:tabs>
        <w:jc w:val="both"/>
        <w:rPr>
          <w:rFonts w:ascii="Arial" w:hAnsi="Arial" w:cs="Arial"/>
          <w:bCs/>
          <w:sz w:val="22"/>
          <w:szCs w:val="22"/>
        </w:rPr>
      </w:pPr>
      <w:r w:rsidRPr="00702AE7">
        <w:rPr>
          <w:rFonts w:ascii="Arial" w:hAnsi="Arial" w:cs="Arial"/>
          <w:bCs/>
          <w:sz w:val="22"/>
          <w:szCs w:val="22"/>
        </w:rPr>
        <w:t xml:space="preserve">A kifizetések során irányadó az általános forgalmi adóról szóló 2007. évi CXXVII. törvény 142. § (1) b.) pontja, vagyis </w:t>
      </w:r>
      <w:r>
        <w:rPr>
          <w:rFonts w:ascii="Arial" w:hAnsi="Arial" w:cs="Arial"/>
          <w:bCs/>
          <w:sz w:val="22"/>
          <w:szCs w:val="22"/>
        </w:rPr>
        <w:t xml:space="preserve">a kifizetés a </w:t>
      </w:r>
      <w:r w:rsidRPr="00702AE7">
        <w:rPr>
          <w:rFonts w:ascii="Arial" w:hAnsi="Arial" w:cs="Arial"/>
          <w:bCs/>
          <w:sz w:val="22"/>
          <w:szCs w:val="22"/>
        </w:rPr>
        <w:t xml:space="preserve">fordított adózás hatálya alá tartozik, amikor is az adót (általános forgalmi adó) a termék beszerzője, szolgáltatás igénybevevője fizeti meg.  </w:t>
      </w:r>
    </w:p>
    <w:p w:rsidR="00C5065B" w:rsidRDefault="00C5065B" w:rsidP="001A57F6">
      <w:pPr>
        <w:jc w:val="both"/>
        <w:rPr>
          <w:rFonts w:ascii="Arial" w:hAnsi="Arial" w:cs="Arial"/>
          <w:sz w:val="22"/>
          <w:szCs w:val="22"/>
        </w:rPr>
      </w:pPr>
    </w:p>
    <w:p w:rsidR="005A5AC1" w:rsidRDefault="005A5AC1" w:rsidP="002D1D18">
      <w:pPr>
        <w:jc w:val="both"/>
        <w:rPr>
          <w:rFonts w:ascii="Arial" w:hAnsi="Arial" w:cs="Arial"/>
          <w:sz w:val="22"/>
          <w:szCs w:val="22"/>
        </w:rPr>
      </w:pPr>
    </w:p>
    <w:p w:rsidR="00205119" w:rsidRDefault="00943C44" w:rsidP="002D1D18">
      <w:pPr>
        <w:jc w:val="both"/>
        <w:rPr>
          <w:rFonts w:ascii="Arial" w:hAnsi="Arial" w:cs="Arial"/>
          <w:sz w:val="22"/>
          <w:szCs w:val="22"/>
        </w:rPr>
      </w:pPr>
      <w:r>
        <w:rPr>
          <w:rFonts w:ascii="Arial" w:hAnsi="Arial" w:cs="Arial"/>
          <w:sz w:val="22"/>
          <w:szCs w:val="22"/>
        </w:rPr>
        <w:t xml:space="preserve">4. </w:t>
      </w:r>
      <w:r w:rsidR="002B06C4" w:rsidRPr="00943C44">
        <w:rPr>
          <w:rFonts w:ascii="Arial" w:hAnsi="Arial" w:cs="Arial"/>
          <w:sz w:val="22"/>
          <w:szCs w:val="22"/>
        </w:rPr>
        <w:t>A</w:t>
      </w:r>
      <w:r w:rsidR="00D44EAC" w:rsidRPr="00943C44">
        <w:rPr>
          <w:rFonts w:ascii="Arial" w:hAnsi="Arial" w:cs="Arial"/>
          <w:sz w:val="22"/>
          <w:szCs w:val="22"/>
        </w:rPr>
        <w:t xml:space="preserve">z </w:t>
      </w:r>
      <w:r w:rsidR="00910837" w:rsidRPr="00943C44">
        <w:rPr>
          <w:rFonts w:ascii="Arial" w:hAnsi="Arial" w:cs="Arial"/>
          <w:sz w:val="22"/>
          <w:szCs w:val="22"/>
        </w:rPr>
        <w:t>előző</w:t>
      </w:r>
      <w:r w:rsidR="00D44EAC" w:rsidRPr="00943C44">
        <w:rPr>
          <w:rFonts w:ascii="Arial" w:hAnsi="Arial" w:cs="Arial"/>
          <w:sz w:val="22"/>
          <w:szCs w:val="22"/>
        </w:rPr>
        <w:t xml:space="preserve"> pontban meghatározott s</w:t>
      </w:r>
      <w:r w:rsidR="002B06C4" w:rsidRPr="00943C44">
        <w:rPr>
          <w:rFonts w:ascii="Arial" w:hAnsi="Arial" w:cs="Arial"/>
          <w:sz w:val="22"/>
          <w:szCs w:val="22"/>
        </w:rPr>
        <w:t xml:space="preserve">zerződéses </w:t>
      </w:r>
      <w:r w:rsidR="00D44EAC" w:rsidRPr="00943C44">
        <w:rPr>
          <w:rFonts w:ascii="Arial" w:hAnsi="Arial" w:cs="Arial"/>
          <w:sz w:val="22"/>
          <w:szCs w:val="22"/>
        </w:rPr>
        <w:t>ár</w:t>
      </w:r>
      <w:r w:rsidR="002B06C4" w:rsidRPr="00943C44">
        <w:rPr>
          <w:rFonts w:ascii="Arial" w:hAnsi="Arial" w:cs="Arial"/>
          <w:sz w:val="22"/>
          <w:szCs w:val="22"/>
        </w:rPr>
        <w:t xml:space="preserve"> végleges, a befejezési határidőre prognosztizált egyösszegű ár, amely tartalmazza a műszaki tartalom megvalósításához tartozó kivitelezési munkák teljes költségét, a tevékenységgel kapcsolatban fizetendő minden díjat, illetéket (vámot), biztosítási díjat, az átadási eljárás költségeit, bármiféle dokumentáció készítésének költségét,a beüzemelés költségeit, bérleti díjat (gépek, irodák, raktárak, stb.), a felvonulási-, vagyonvédelmi költségeket, a garanciális és szavatossági kötelezettségek költségeit, az esetlegesen felmerülő károk megtérítésének költségeit, stb.</w:t>
      </w:r>
      <w:r w:rsidR="00D44EAC" w:rsidRPr="00943C44">
        <w:rPr>
          <w:rFonts w:ascii="Arial" w:hAnsi="Arial" w:cs="Arial"/>
          <w:sz w:val="22"/>
          <w:szCs w:val="22"/>
        </w:rPr>
        <w:t xml:space="preserve">, </w:t>
      </w:r>
      <w:r w:rsidR="002B06C4" w:rsidRPr="00943C44">
        <w:rPr>
          <w:rFonts w:ascii="Arial" w:hAnsi="Arial" w:cs="Arial"/>
          <w:sz w:val="22"/>
          <w:szCs w:val="22"/>
        </w:rPr>
        <w:t xml:space="preserve"> különösen az alábbiakat:</w:t>
      </w:r>
    </w:p>
    <w:p w:rsidR="005A5AC1" w:rsidRPr="00943C44" w:rsidRDefault="005A5AC1" w:rsidP="002D1D18">
      <w:pPr>
        <w:jc w:val="both"/>
        <w:rPr>
          <w:rFonts w:ascii="Arial" w:hAnsi="Arial" w:cs="Arial"/>
          <w:sz w:val="22"/>
          <w:szCs w:val="22"/>
        </w:rPr>
      </w:pP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lastRenderedPageBreak/>
        <w:t xml:space="preserve">A jelen szerződés tárgyát képező kivitelezési munkák elvégzéséhez és a megvalósításhoz szükséges valamennyi költséget és pótlékot, ideértve adó-, vám, szabadalmi díjak, illetékek, felvonulási, vagyon- és balesetvédelmi költségeket, valamint az esetlegesen szükséges üzemi próbák elvégzésének költségeit. </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szabványok, illetve a Megrendelő által előírt minőségvizsgálatok és azok kiértékelésének költségét. A szükséges szakvélemények, minőségi tanúsítványok, </w:t>
      </w:r>
      <w:r w:rsidR="0035329E" w:rsidRPr="00943C44">
        <w:rPr>
          <w:rFonts w:ascii="Arial" w:hAnsi="Arial" w:cs="Arial"/>
          <w:sz w:val="22"/>
          <w:szCs w:val="22"/>
        </w:rPr>
        <w:t xml:space="preserve">használatbavételi eljárás megindításának, valamint </w:t>
      </w:r>
      <w:r w:rsidRPr="00943C44">
        <w:rPr>
          <w:rFonts w:ascii="Arial" w:hAnsi="Arial" w:cs="Arial"/>
          <w:sz w:val="22"/>
          <w:szCs w:val="22"/>
        </w:rPr>
        <w:t>a szerződésben előírt paraméterek teljesít</w:t>
      </w:r>
      <w:r w:rsidR="0035329E" w:rsidRPr="00943C44">
        <w:rPr>
          <w:rFonts w:ascii="Arial" w:hAnsi="Arial" w:cs="Arial"/>
          <w:sz w:val="22"/>
          <w:szCs w:val="22"/>
        </w:rPr>
        <w:t>ését igazoló mérések költségeit, a k</w:t>
      </w:r>
      <w:r w:rsidRPr="00943C44">
        <w:rPr>
          <w:rFonts w:ascii="Arial" w:hAnsi="Arial" w:cs="Arial"/>
          <w:sz w:val="22"/>
          <w:szCs w:val="22"/>
        </w:rPr>
        <w:t>ezelési és karbantartási utasítások készítésének költségeit;</w:t>
      </w:r>
    </w:p>
    <w:p w:rsidR="00017931" w:rsidRPr="00017931"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Az átadott tervdokumentáción túl szükséges tervezési és dokumentálási költségeket</w:t>
      </w:r>
      <w:r w:rsidR="0035329E" w:rsidRPr="00943C44">
        <w:rPr>
          <w:rFonts w:ascii="Arial" w:hAnsi="Arial" w:cs="Arial"/>
          <w:sz w:val="22"/>
          <w:szCs w:val="22"/>
        </w:rPr>
        <w:t>, a megvalósulási dokumentációk elkészítésének költségeit</w:t>
      </w:r>
      <w:r w:rsidRPr="00943C44">
        <w:rPr>
          <w:rFonts w:ascii="Arial" w:hAnsi="Arial" w:cs="Arial"/>
          <w:sz w:val="22"/>
          <w:szCs w:val="22"/>
        </w:rPr>
        <w: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Szavatossági (garanciális) költségeket;</w:t>
      </w:r>
    </w:p>
    <w:p w:rsidR="00205119" w:rsidRPr="00943C44" w:rsidRDefault="00CA15F0"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w:t>
      </w:r>
      <w:r w:rsidR="009A3734" w:rsidRPr="00943C44">
        <w:rPr>
          <w:rFonts w:ascii="Arial" w:hAnsi="Arial" w:cs="Arial"/>
          <w:sz w:val="22"/>
          <w:szCs w:val="22"/>
        </w:rPr>
        <w:t>beruházás</w:t>
      </w:r>
      <w:r w:rsidR="002B06C4" w:rsidRPr="00943C44">
        <w:rPr>
          <w:rFonts w:ascii="Arial" w:hAnsi="Arial" w:cs="Arial"/>
          <w:sz w:val="22"/>
          <w:szCs w:val="22"/>
        </w:rPr>
        <w:t xml:space="preserve"> építésének időtartamára esetlegesen szükséges ideiglenes mellék-létesítmények, szerkezetek, kerítés, védőtető, stb. létesíté</w:t>
      </w:r>
      <w:r w:rsidR="0035329E" w:rsidRPr="00943C44">
        <w:rPr>
          <w:rFonts w:ascii="Arial" w:hAnsi="Arial" w:cs="Arial"/>
          <w:sz w:val="22"/>
          <w:szCs w:val="22"/>
        </w:rPr>
        <w:t>sének és elbontásának költségeit, közterület-foglalás költségeit</w:t>
      </w:r>
      <w:r w:rsidR="002B06C4" w:rsidRPr="00943C44">
        <w:rPr>
          <w:rFonts w:ascii="Arial" w:hAnsi="Arial" w:cs="Arial"/>
          <w:sz w:val="22"/>
          <w:szCs w:val="22"/>
        </w:rPr>
        <w:t xml:space="preserve">. </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 gépészeti és elektromos áttörések helyreállítás</w:t>
      </w:r>
      <w:r w:rsidR="002912C5" w:rsidRPr="00943C44">
        <w:rPr>
          <w:rFonts w:ascii="Arial" w:hAnsi="Arial" w:cs="Arial"/>
          <w:sz w:val="22"/>
          <w:szCs w:val="22"/>
        </w:rPr>
        <w:t>ának és a szükséges lezárások, helyreállítási munkák</w:t>
      </w:r>
      <w:r w:rsidRPr="00943C44">
        <w:rPr>
          <w:rFonts w:ascii="Arial" w:hAnsi="Arial" w:cs="Arial"/>
          <w:sz w:val="22"/>
          <w:szCs w:val="22"/>
        </w:rPr>
        <w:t xml:space="preserve"> költségeit;</w:t>
      </w:r>
    </w:p>
    <w:p w:rsidR="00205119" w:rsidRPr="00943C44" w:rsidRDefault="00CA15F0"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Az </w:t>
      </w:r>
      <w:r w:rsidR="002B06C4" w:rsidRPr="00943C44">
        <w:rPr>
          <w:rFonts w:ascii="Arial" w:hAnsi="Arial" w:cs="Arial"/>
          <w:sz w:val="22"/>
          <w:szCs w:val="22"/>
        </w:rPr>
        <w:t>üzemi próbák, beszabályozások</w:t>
      </w:r>
      <w:r w:rsidRPr="00943C44">
        <w:rPr>
          <w:rFonts w:ascii="Arial" w:hAnsi="Arial" w:cs="Arial"/>
          <w:sz w:val="22"/>
          <w:szCs w:val="22"/>
        </w:rPr>
        <w:t>,</w:t>
      </w:r>
      <w:r w:rsidR="002B06C4" w:rsidRPr="00943C44">
        <w:rPr>
          <w:rFonts w:ascii="Arial" w:hAnsi="Arial" w:cs="Arial"/>
          <w:sz w:val="22"/>
          <w:szCs w:val="22"/>
        </w:rPr>
        <w:t xml:space="preserve"> kiértékelések, szakvélemények, műbizonylatok</w:t>
      </w:r>
      <w:r w:rsidR="0035329E" w:rsidRPr="00943C44">
        <w:rPr>
          <w:rFonts w:ascii="Arial" w:hAnsi="Arial" w:cs="Arial"/>
          <w:sz w:val="22"/>
          <w:szCs w:val="22"/>
        </w:rPr>
        <w:t>, oktatások</w:t>
      </w:r>
      <w:r w:rsidR="002B06C4" w:rsidRPr="00943C44">
        <w:rPr>
          <w:rFonts w:ascii="Arial" w:hAnsi="Arial" w:cs="Arial"/>
          <w:sz w:val="22"/>
          <w:szCs w:val="22"/>
        </w:rPr>
        <w:t xml:space="preserve"> költségét, a kezelési és karbantartási utasítások</w:t>
      </w:r>
      <w:r w:rsidRPr="00943C44">
        <w:rPr>
          <w:rFonts w:ascii="Arial" w:hAnsi="Arial" w:cs="Arial"/>
          <w:sz w:val="22"/>
          <w:szCs w:val="22"/>
        </w:rPr>
        <w:t>, feliratozások</w:t>
      </w:r>
      <w:r w:rsidR="002B06C4" w:rsidRPr="00943C44">
        <w:rPr>
          <w:rFonts w:ascii="Arial" w:hAnsi="Arial" w:cs="Arial"/>
          <w:sz w:val="22"/>
          <w:szCs w:val="22"/>
        </w:rPr>
        <w:t xml:space="preserve"> készítésének költségét;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 xml:space="preserve">A kivitelezési munka megvalósításához szükséges valamennyi árvonzatot (pl. a segédszerkezetek, a segédanyagok, felvonulás, </w:t>
      </w:r>
      <w:r w:rsidR="00CA15F0" w:rsidRPr="00943C44">
        <w:rPr>
          <w:rFonts w:ascii="Arial" w:hAnsi="Arial" w:cs="Arial"/>
          <w:sz w:val="22"/>
          <w:szCs w:val="22"/>
        </w:rPr>
        <w:t>daruzás</w:t>
      </w:r>
      <w:r w:rsidR="0035329E" w:rsidRPr="00943C44">
        <w:rPr>
          <w:rFonts w:ascii="Arial" w:hAnsi="Arial" w:cs="Arial"/>
          <w:sz w:val="22"/>
          <w:szCs w:val="22"/>
        </w:rPr>
        <w:t>, helyiségen belüli bútormozgatások, valamint</w:t>
      </w:r>
      <w:r w:rsidR="00CA15F0" w:rsidRPr="00943C44">
        <w:rPr>
          <w:rFonts w:ascii="Arial" w:hAnsi="Arial" w:cs="Arial"/>
          <w:sz w:val="22"/>
          <w:szCs w:val="22"/>
        </w:rPr>
        <w:t xml:space="preserve"> </w:t>
      </w:r>
      <w:r w:rsidRPr="00943C44">
        <w:rPr>
          <w:rFonts w:ascii="Arial" w:hAnsi="Arial" w:cs="Arial"/>
          <w:sz w:val="22"/>
          <w:szCs w:val="22"/>
        </w:rPr>
        <w:t xml:space="preserve">egyéb </w:t>
      </w:r>
      <w:r w:rsidR="0035329E" w:rsidRPr="00943C44">
        <w:rPr>
          <w:rFonts w:ascii="Arial" w:hAnsi="Arial" w:cs="Arial"/>
          <w:sz w:val="22"/>
          <w:szCs w:val="22"/>
        </w:rPr>
        <w:t xml:space="preserve">kapcsolódó </w:t>
      </w:r>
      <w:r w:rsidRPr="00943C44">
        <w:rPr>
          <w:rFonts w:ascii="Arial" w:hAnsi="Arial" w:cs="Arial"/>
          <w:sz w:val="22"/>
          <w:szCs w:val="22"/>
        </w:rPr>
        <w:t>díjak, költségek, ideiglenes létesítmények, stb. értékét);</w:t>
      </w:r>
    </w:p>
    <w:p w:rsidR="00205119" w:rsidRPr="00943C44" w:rsidRDefault="002B06C4" w:rsidP="00CD1D0A">
      <w:pPr>
        <w:pStyle w:val="Listaszerbekezds"/>
        <w:numPr>
          <w:ilvl w:val="0"/>
          <w:numId w:val="4"/>
        </w:numPr>
        <w:tabs>
          <w:tab w:val="center" w:pos="5130"/>
        </w:tabs>
        <w:ind w:left="1491" w:hanging="357"/>
        <w:jc w:val="both"/>
        <w:rPr>
          <w:rFonts w:ascii="Arial" w:hAnsi="Arial" w:cs="Arial"/>
          <w:sz w:val="22"/>
          <w:szCs w:val="22"/>
        </w:rPr>
      </w:pPr>
      <w:r w:rsidRPr="00943C44">
        <w:rPr>
          <w:rFonts w:ascii="Arial" w:hAnsi="Arial" w:cs="Arial"/>
          <w:sz w:val="22"/>
          <w:szCs w:val="22"/>
        </w:rPr>
        <w:t>A vállalkozási díj kiegyenlítésével kapcsolatos összes finanszírozási</w:t>
      </w:r>
      <w:r w:rsidR="00A933B8">
        <w:rPr>
          <w:rFonts w:ascii="Arial" w:hAnsi="Arial" w:cs="Arial"/>
          <w:sz w:val="22"/>
          <w:szCs w:val="22"/>
        </w:rPr>
        <w:t>, ár-árfolyamváltozási</w:t>
      </w:r>
      <w:r w:rsidRPr="00943C44">
        <w:rPr>
          <w:rFonts w:ascii="Arial" w:hAnsi="Arial" w:cs="Arial"/>
          <w:sz w:val="22"/>
          <w:szCs w:val="22"/>
        </w:rPr>
        <w:t xml:space="preserve"> költséget.</w:t>
      </w:r>
    </w:p>
    <w:p w:rsidR="00C962DF" w:rsidRPr="00167B16" w:rsidRDefault="00C962DF" w:rsidP="002D1D18">
      <w:pPr>
        <w:ind w:hanging="709"/>
        <w:jc w:val="both"/>
        <w:rPr>
          <w:rFonts w:ascii="Arial" w:hAnsi="Arial" w:cs="Arial"/>
          <w:sz w:val="22"/>
          <w:szCs w:val="22"/>
        </w:rPr>
      </w:pPr>
      <w:r w:rsidRPr="00167B16">
        <w:rPr>
          <w:rFonts w:ascii="Arial" w:hAnsi="Arial" w:cs="Arial"/>
          <w:sz w:val="22"/>
          <w:szCs w:val="22"/>
        </w:rPr>
        <w:t xml:space="preserve"> </w:t>
      </w:r>
    </w:p>
    <w:p w:rsidR="00205119" w:rsidRDefault="00943C44" w:rsidP="002D1D18">
      <w:pPr>
        <w:tabs>
          <w:tab w:val="left" w:pos="567"/>
        </w:tabs>
        <w:jc w:val="both"/>
        <w:rPr>
          <w:rFonts w:ascii="Arial" w:hAnsi="Arial" w:cs="Arial"/>
          <w:sz w:val="22"/>
          <w:szCs w:val="22"/>
        </w:rPr>
      </w:pPr>
      <w:r>
        <w:rPr>
          <w:rFonts w:ascii="Arial" w:hAnsi="Arial" w:cs="Arial"/>
          <w:sz w:val="22"/>
          <w:szCs w:val="22"/>
        </w:rPr>
        <w:t xml:space="preserve">5. </w:t>
      </w:r>
      <w:r w:rsidR="00C962DF" w:rsidRPr="00943C44">
        <w:rPr>
          <w:rFonts w:ascii="Arial" w:hAnsi="Arial" w:cs="Arial"/>
          <w:sz w:val="22"/>
          <w:szCs w:val="22"/>
        </w:rPr>
        <w:t xml:space="preserve">Többletmunka </w:t>
      </w:r>
      <w:r w:rsidR="00584CC6" w:rsidRPr="00943C44">
        <w:rPr>
          <w:rFonts w:ascii="Arial" w:hAnsi="Arial" w:cs="Arial"/>
          <w:sz w:val="22"/>
          <w:szCs w:val="22"/>
        </w:rPr>
        <w:t xml:space="preserve">- </w:t>
      </w:r>
      <w:r w:rsidR="002B06C4" w:rsidRPr="00943C44">
        <w:rPr>
          <w:rFonts w:ascii="Arial" w:hAnsi="Arial" w:cs="Arial"/>
          <w:sz w:val="22"/>
          <w:szCs w:val="22"/>
        </w:rPr>
        <w:t>az Ajánlati Dokumentációban szereplő, de szerződés árban figyelembe nem vett, ugyana</w:t>
      </w:r>
      <w:r w:rsidR="00584CC6" w:rsidRPr="00943C44">
        <w:rPr>
          <w:rFonts w:ascii="Arial" w:hAnsi="Arial" w:cs="Arial"/>
          <w:sz w:val="22"/>
          <w:szCs w:val="22"/>
        </w:rPr>
        <w:t>kkor műszakilag szükséges munka -</w:t>
      </w:r>
      <w:r w:rsidR="002B06C4" w:rsidRPr="00943C44">
        <w:rPr>
          <w:rFonts w:ascii="Arial" w:hAnsi="Arial" w:cs="Arial"/>
          <w:sz w:val="22"/>
          <w:szCs w:val="22"/>
        </w:rPr>
        <w:t xml:space="preserve"> elvégzésére Vállalkozó a szerződés keretein belül, saját költségén köteles. </w:t>
      </w:r>
      <w:r w:rsidR="00C962DF" w:rsidRPr="00943C44">
        <w:rPr>
          <w:rFonts w:ascii="Arial" w:hAnsi="Arial" w:cs="Arial"/>
          <w:sz w:val="22"/>
          <w:szCs w:val="22"/>
        </w:rPr>
        <w:t>Vállalkozó kijelenti, hogy a többletm</w:t>
      </w:r>
      <w:r w:rsidR="00A933B8">
        <w:rPr>
          <w:rFonts w:ascii="Arial" w:hAnsi="Arial" w:cs="Arial"/>
          <w:sz w:val="22"/>
          <w:szCs w:val="22"/>
        </w:rPr>
        <w:t>unka kockázatát magára vállalja.</w:t>
      </w:r>
      <w:r w:rsidR="00C962DF" w:rsidRPr="00943C44">
        <w:rPr>
          <w:rFonts w:ascii="Arial" w:hAnsi="Arial" w:cs="Arial"/>
          <w:sz w:val="22"/>
          <w:szCs w:val="22"/>
        </w:rPr>
        <w:t xml:space="preserve"> </w:t>
      </w:r>
      <w:r w:rsidR="00A933B8">
        <w:rPr>
          <w:rFonts w:ascii="Arial" w:hAnsi="Arial" w:cs="Arial"/>
          <w:sz w:val="22"/>
          <w:szCs w:val="22"/>
        </w:rPr>
        <w:t>A</w:t>
      </w:r>
      <w:r w:rsidR="00C962DF" w:rsidRPr="00943C44">
        <w:rPr>
          <w:rFonts w:ascii="Arial" w:hAnsi="Arial" w:cs="Arial"/>
          <w:sz w:val="22"/>
          <w:szCs w:val="22"/>
        </w:rPr>
        <w:t xml:space="preserve"> szerződés teljesítése során felmerülő többletmunkákat a Vállalkozó köteles külön térítés nélkül elvégezni, annak ellenértékét Megrendelővel szemben nem érvényesítheti, mivel a vállalkozási díj átalányáron került meghatározásra.</w:t>
      </w:r>
    </w:p>
    <w:p w:rsidR="00A933B8" w:rsidRPr="00943C44" w:rsidRDefault="00A933B8" w:rsidP="002D1D18">
      <w:pPr>
        <w:tabs>
          <w:tab w:val="left" w:pos="567"/>
        </w:tabs>
        <w:jc w:val="both"/>
        <w:rPr>
          <w:rFonts w:ascii="Arial" w:hAnsi="Arial" w:cs="Arial"/>
          <w:sz w:val="22"/>
          <w:szCs w:val="22"/>
        </w:rPr>
      </w:pPr>
      <w:r w:rsidRPr="00A933B8">
        <w:rPr>
          <w:rFonts w:ascii="Arial" w:hAnsi="Arial" w:cs="Arial"/>
          <w:sz w:val="22"/>
          <w:szCs w:val="22"/>
        </w:rPr>
        <w:t>Ez kiterjed a Ptk. 6:245.§ (1) bek. második mondatában foglalt költségekre is</w:t>
      </w:r>
      <w:r>
        <w:rPr>
          <w:rFonts w:ascii="Arial" w:hAnsi="Arial" w:cs="Arial"/>
          <w:sz w:val="22"/>
          <w:szCs w:val="22"/>
        </w:rPr>
        <w:t>.</w:t>
      </w:r>
    </w:p>
    <w:p w:rsidR="00D16F3D" w:rsidRDefault="00D16F3D" w:rsidP="002D1D18">
      <w:pPr>
        <w:jc w:val="both"/>
        <w:rPr>
          <w:rFonts w:ascii="Arial" w:hAnsi="Arial" w:cs="Arial"/>
          <w:sz w:val="22"/>
          <w:szCs w:val="22"/>
        </w:rPr>
      </w:pPr>
    </w:p>
    <w:p w:rsidR="00D531A8" w:rsidRDefault="00D531A8" w:rsidP="002D1D18">
      <w:pPr>
        <w:jc w:val="both"/>
        <w:rPr>
          <w:rFonts w:ascii="Arial" w:hAnsi="Arial" w:cs="Arial"/>
          <w:sz w:val="22"/>
          <w:szCs w:val="22"/>
        </w:rPr>
      </w:pPr>
      <w:r>
        <w:rPr>
          <w:rFonts w:ascii="Arial" w:hAnsi="Arial" w:cs="Arial"/>
          <w:sz w:val="22"/>
          <w:szCs w:val="22"/>
        </w:rPr>
        <w:t xml:space="preserve">6. Pótmunka – </w:t>
      </w:r>
      <w:r w:rsidRPr="00D531A8">
        <w:rPr>
          <w:rFonts w:ascii="Arial" w:hAnsi="Arial" w:cs="Arial"/>
          <w:sz w:val="22"/>
          <w:szCs w:val="22"/>
        </w:rPr>
        <w:t>a szerződés alapját képező dokumentációban nem szereplő, előre nem látható műszaki szükségességből külön megrendelt tétel</w:t>
      </w:r>
      <w:r>
        <w:rPr>
          <w:rFonts w:ascii="Arial" w:hAnsi="Arial" w:cs="Arial"/>
          <w:sz w:val="22"/>
          <w:szCs w:val="22"/>
        </w:rPr>
        <w:t xml:space="preserve">. Pótmunka megrendeléséről a műszaki ellenőr indokolt javaslata alapján a Kbt. vonatkozó rendelkezéseinek betartásával Megrendelő dönt.    </w:t>
      </w:r>
    </w:p>
    <w:p w:rsidR="00D531A8" w:rsidRDefault="00D531A8" w:rsidP="002D1D18">
      <w:pPr>
        <w:jc w:val="both"/>
        <w:rPr>
          <w:rFonts w:ascii="Arial" w:hAnsi="Arial" w:cs="Arial"/>
          <w:sz w:val="22"/>
          <w:szCs w:val="22"/>
        </w:rPr>
      </w:pPr>
    </w:p>
    <w:p w:rsidR="009B7AD5" w:rsidRPr="009B7AD5" w:rsidRDefault="00D531A8" w:rsidP="00D37100">
      <w:pPr>
        <w:tabs>
          <w:tab w:val="left" w:pos="567"/>
        </w:tabs>
        <w:jc w:val="both"/>
        <w:rPr>
          <w:rFonts w:ascii="Arial" w:hAnsi="Arial" w:cs="Arial"/>
          <w:sz w:val="22"/>
          <w:szCs w:val="22"/>
        </w:rPr>
      </w:pPr>
      <w:r>
        <w:rPr>
          <w:rFonts w:ascii="Arial" w:hAnsi="Arial" w:cs="Arial"/>
          <w:sz w:val="22"/>
          <w:szCs w:val="22"/>
        </w:rPr>
        <w:t>7</w:t>
      </w:r>
      <w:r w:rsidR="00943C44">
        <w:rPr>
          <w:rFonts w:ascii="Arial" w:hAnsi="Arial" w:cs="Arial"/>
          <w:sz w:val="22"/>
          <w:szCs w:val="22"/>
        </w:rPr>
        <w:t>.</w:t>
      </w:r>
      <w:r w:rsidR="009B7AD5">
        <w:rPr>
          <w:rFonts w:ascii="Arial" w:hAnsi="Arial" w:cs="Arial"/>
          <w:sz w:val="22"/>
          <w:szCs w:val="22"/>
        </w:rPr>
        <w:t xml:space="preserve"> </w:t>
      </w:r>
      <w:r w:rsidR="009B7AD5" w:rsidRPr="009B7AD5">
        <w:rPr>
          <w:rFonts w:ascii="Arial" w:hAnsi="Arial" w:cs="Arial"/>
          <w:sz w:val="22"/>
          <w:szCs w:val="22"/>
        </w:rPr>
        <w:t xml:space="preserve">Megrendelő jelen szerződés aláírásával igazolja, hogy a megvalósítás pénzügyi fedezetét </w:t>
      </w:r>
      <w:r w:rsidR="009B7AD5" w:rsidRPr="00EB27BD">
        <w:rPr>
          <w:rFonts w:ascii="Arial" w:hAnsi="Arial" w:cs="Arial"/>
          <w:sz w:val="22"/>
          <w:szCs w:val="22"/>
          <w:u w:val="single"/>
        </w:rPr>
        <w:t>100,000000 % mértékben</w:t>
      </w:r>
      <w:r w:rsidR="009B7AD5" w:rsidRPr="009B7AD5">
        <w:rPr>
          <w:rFonts w:ascii="Arial" w:hAnsi="Arial" w:cs="Arial"/>
          <w:sz w:val="22"/>
          <w:szCs w:val="22"/>
        </w:rPr>
        <w:t xml:space="preserve"> támogatási szerződéssel, </w:t>
      </w:r>
      <w:r w:rsidR="00A511CE" w:rsidRPr="00A511CE">
        <w:rPr>
          <w:rFonts w:ascii="Arial" w:hAnsi="Arial" w:cs="Arial"/>
          <w:b/>
          <w:bCs/>
          <w:sz w:val="22"/>
          <w:szCs w:val="22"/>
        </w:rPr>
        <w:t xml:space="preserve">„Hévízi termelői piac megújulása a hagyományok jegyében” </w:t>
      </w:r>
      <w:r w:rsidR="00A511CE" w:rsidRPr="00A511CE">
        <w:rPr>
          <w:rFonts w:ascii="Arial" w:hAnsi="Arial" w:cs="Arial"/>
          <w:b/>
          <w:sz w:val="22"/>
          <w:szCs w:val="22"/>
        </w:rPr>
        <w:t xml:space="preserve">című és </w:t>
      </w:r>
      <w:r w:rsidR="00A511CE" w:rsidRPr="00A511CE">
        <w:rPr>
          <w:rFonts w:ascii="Arial" w:hAnsi="Arial" w:cs="Arial"/>
          <w:b/>
          <w:bCs/>
          <w:sz w:val="22"/>
          <w:szCs w:val="22"/>
        </w:rPr>
        <w:t xml:space="preserve">TOP-1.1.3-15-ZA1-2016-00005 </w:t>
      </w:r>
      <w:r w:rsidR="00A511CE" w:rsidRPr="00A511CE">
        <w:rPr>
          <w:rFonts w:ascii="Arial" w:hAnsi="Arial" w:cs="Arial"/>
          <w:b/>
          <w:sz w:val="22"/>
          <w:szCs w:val="22"/>
        </w:rPr>
        <w:t>azonosító számú projekt</w:t>
      </w:r>
      <w:r w:rsidR="009B7AD5" w:rsidRPr="009B7AD5">
        <w:rPr>
          <w:rFonts w:ascii="Arial" w:hAnsi="Arial" w:cs="Arial"/>
          <w:sz w:val="22"/>
          <w:szCs w:val="22"/>
        </w:rPr>
        <w:t xml:space="preserve"> keretén belül </w:t>
      </w:r>
      <w:r w:rsidR="00A511CE">
        <w:rPr>
          <w:rFonts w:ascii="Arial" w:hAnsi="Arial" w:cs="Arial"/>
          <w:sz w:val="22"/>
          <w:szCs w:val="22"/>
        </w:rPr>
        <w:t xml:space="preserve">európai uniós forrásból </w:t>
      </w:r>
      <w:r w:rsidR="009B7AD5" w:rsidRPr="009B7AD5">
        <w:rPr>
          <w:rFonts w:ascii="Arial" w:hAnsi="Arial" w:cs="Arial"/>
          <w:sz w:val="22"/>
          <w:szCs w:val="22"/>
        </w:rPr>
        <w:t xml:space="preserve">biztosítja. </w:t>
      </w:r>
    </w:p>
    <w:p w:rsidR="00205119" w:rsidRDefault="009B7AD5" w:rsidP="00D37100">
      <w:pPr>
        <w:tabs>
          <w:tab w:val="left" w:pos="567"/>
        </w:tabs>
        <w:jc w:val="both"/>
        <w:rPr>
          <w:rFonts w:ascii="Arial" w:hAnsi="Arial" w:cs="Arial"/>
          <w:sz w:val="22"/>
          <w:szCs w:val="22"/>
        </w:rPr>
      </w:pPr>
      <w:r w:rsidRPr="009B7AD5">
        <w:rPr>
          <w:rFonts w:ascii="Arial" w:hAnsi="Arial" w:cs="Arial"/>
          <w:sz w:val="22"/>
          <w:szCs w:val="22"/>
        </w:rPr>
        <w:t>A finanszírozás formája: utófinanszírozás.</w:t>
      </w:r>
    </w:p>
    <w:p w:rsidR="00A43E97" w:rsidRDefault="00A43E97" w:rsidP="002D1D18">
      <w:pPr>
        <w:jc w:val="both"/>
        <w:rPr>
          <w:rFonts w:ascii="Arial" w:hAnsi="Arial" w:cs="Arial"/>
          <w:sz w:val="22"/>
          <w:szCs w:val="22"/>
        </w:rPr>
      </w:pPr>
    </w:p>
    <w:p w:rsidR="00B366D2" w:rsidRPr="00943C44" w:rsidRDefault="00943C44" w:rsidP="002D1D18">
      <w:pPr>
        <w:jc w:val="both"/>
        <w:rPr>
          <w:rFonts w:ascii="Arial" w:hAnsi="Arial" w:cs="Arial"/>
          <w:b/>
          <w:sz w:val="22"/>
          <w:szCs w:val="22"/>
          <w:u w:val="single"/>
        </w:rPr>
      </w:pPr>
      <w:r w:rsidRPr="00C5065B">
        <w:rPr>
          <w:rFonts w:ascii="Arial" w:hAnsi="Arial" w:cs="Arial"/>
          <w:b/>
          <w:sz w:val="22"/>
          <w:szCs w:val="22"/>
          <w:u w:val="single"/>
        </w:rPr>
        <w:t xml:space="preserve">VII. </w:t>
      </w:r>
      <w:r w:rsidR="002D4E6A" w:rsidRPr="00C5065B">
        <w:rPr>
          <w:rFonts w:ascii="Arial" w:hAnsi="Arial" w:cs="Arial"/>
          <w:b/>
          <w:sz w:val="22"/>
          <w:szCs w:val="22"/>
          <w:u w:val="single"/>
        </w:rPr>
        <w:t>Fizetési feltételek</w:t>
      </w:r>
    </w:p>
    <w:p w:rsidR="00B366D2" w:rsidRDefault="00B366D2" w:rsidP="002D1D18">
      <w:pPr>
        <w:jc w:val="both"/>
        <w:rPr>
          <w:rFonts w:ascii="Arial" w:hAnsi="Arial" w:cs="Arial"/>
          <w:sz w:val="22"/>
          <w:szCs w:val="22"/>
        </w:rPr>
      </w:pPr>
    </w:p>
    <w:p w:rsidR="00373C31" w:rsidRPr="00373C31" w:rsidRDefault="00373C31" w:rsidP="00373C31">
      <w:pPr>
        <w:tabs>
          <w:tab w:val="left" w:pos="567"/>
        </w:tabs>
        <w:jc w:val="both"/>
        <w:rPr>
          <w:rFonts w:ascii="Arial" w:hAnsi="Arial" w:cs="Arial"/>
          <w:sz w:val="22"/>
          <w:szCs w:val="22"/>
        </w:rPr>
      </w:pPr>
      <w:r>
        <w:rPr>
          <w:rFonts w:ascii="Arial" w:hAnsi="Arial" w:cs="Arial"/>
          <w:sz w:val="22"/>
          <w:szCs w:val="22"/>
        </w:rPr>
        <w:t>1. Vállalkozó</w:t>
      </w:r>
      <w:r w:rsidRPr="00373C31">
        <w:rPr>
          <w:rFonts w:ascii="Arial" w:hAnsi="Arial" w:cs="Arial"/>
          <w:sz w:val="22"/>
          <w:szCs w:val="22"/>
        </w:rPr>
        <w:t xml:space="preserve"> jogosult előleg igénybevételére a szerződésben foglalt - tartalékkeret és általános forgalmi adó nélkül számított - teljes ellenszolgáltatás 5%-ának megfelelő összeg, de legfeljebb hetvenötmillió forint erejéig, biztosíték nyújtása nélkül.</w:t>
      </w:r>
      <w:r w:rsidR="00825A23" w:rsidRPr="00825A23">
        <w:t xml:space="preserve"> </w:t>
      </w:r>
      <w:r w:rsidR="00825A23" w:rsidRPr="00825A23">
        <w:rPr>
          <w:rFonts w:ascii="Arial" w:hAnsi="Arial" w:cs="Arial"/>
          <w:sz w:val="22"/>
          <w:szCs w:val="22"/>
        </w:rPr>
        <w:t xml:space="preserve">Az előleg a 322/2015. (X.30.) Korm. rendelet 30. § (1) bekezdése alapján, legkésőbb az építési munkaterület átadását követő 15 napon belül kerül kifizetésre. Megrendelő nem él az előleg részletekben való kifizetésével. A fenti határidő teljesítése érdekében felek </w:t>
      </w:r>
      <w:r w:rsidR="00825A23" w:rsidRPr="00825A23">
        <w:rPr>
          <w:rFonts w:ascii="Arial" w:hAnsi="Arial" w:cs="Arial"/>
          <w:sz w:val="22"/>
          <w:szCs w:val="22"/>
        </w:rPr>
        <w:lastRenderedPageBreak/>
        <w:t>megállapodnak abban, hogy az előlegbekérőt a munkaterület átadását követő 8 naptári napon belül kell a Megrendelőnek átadni.</w:t>
      </w:r>
      <w:r w:rsidRPr="00373C31">
        <w:rPr>
          <w:rFonts w:ascii="Arial" w:hAnsi="Arial" w:cs="Arial"/>
          <w:sz w:val="22"/>
          <w:szCs w:val="22"/>
        </w:rPr>
        <w:t xml:space="preserve"> Az előleg a végszámlában kerül elszámolásra. </w:t>
      </w:r>
    </w:p>
    <w:p w:rsidR="00373C31" w:rsidRDefault="00373C31" w:rsidP="00AA4C79">
      <w:pPr>
        <w:tabs>
          <w:tab w:val="left" w:pos="567"/>
        </w:tabs>
        <w:jc w:val="both"/>
        <w:rPr>
          <w:rFonts w:ascii="Arial" w:hAnsi="Arial" w:cs="Arial"/>
          <w:sz w:val="22"/>
          <w:szCs w:val="22"/>
        </w:rPr>
      </w:pPr>
    </w:p>
    <w:p w:rsidR="00AA4C79" w:rsidRDefault="00373C31" w:rsidP="00AA4C79">
      <w:pPr>
        <w:tabs>
          <w:tab w:val="left" w:pos="567"/>
        </w:tabs>
        <w:jc w:val="both"/>
        <w:rPr>
          <w:rFonts w:ascii="Arial" w:hAnsi="Arial" w:cs="Arial"/>
          <w:sz w:val="22"/>
          <w:szCs w:val="22"/>
        </w:rPr>
      </w:pPr>
      <w:r>
        <w:rPr>
          <w:rFonts w:ascii="Arial" w:hAnsi="Arial" w:cs="Arial"/>
          <w:sz w:val="22"/>
          <w:szCs w:val="22"/>
        </w:rPr>
        <w:t>2</w:t>
      </w:r>
      <w:r w:rsidR="00AA4C79">
        <w:rPr>
          <w:rFonts w:ascii="Arial" w:hAnsi="Arial" w:cs="Arial"/>
          <w:sz w:val="22"/>
          <w:szCs w:val="22"/>
        </w:rPr>
        <w:t>.</w:t>
      </w:r>
      <w:r w:rsidR="00416EA6">
        <w:rPr>
          <w:rFonts w:ascii="Arial" w:hAnsi="Arial" w:cs="Arial"/>
          <w:sz w:val="22"/>
          <w:szCs w:val="22"/>
        </w:rPr>
        <w:t xml:space="preserve"> </w:t>
      </w:r>
      <w:r w:rsidR="00AA4C79" w:rsidRPr="00254AB5">
        <w:rPr>
          <w:rFonts w:ascii="Arial" w:hAnsi="Arial" w:cs="Arial"/>
          <w:sz w:val="22"/>
          <w:szCs w:val="22"/>
        </w:rPr>
        <w:t>Megrendelő a vállalkozói díjat az igazolt szerződésszerű teljesítést követően átutalással, forintban (HUF) teljesíti</w:t>
      </w:r>
      <w:r w:rsidR="00416EA6">
        <w:rPr>
          <w:rFonts w:ascii="Arial" w:hAnsi="Arial" w:cs="Arial"/>
          <w:sz w:val="22"/>
          <w:szCs w:val="22"/>
        </w:rPr>
        <w:t xml:space="preserve"> </w:t>
      </w:r>
      <w:r w:rsidR="00AA4C79" w:rsidRPr="00254AB5">
        <w:rPr>
          <w:rFonts w:ascii="Arial" w:hAnsi="Arial" w:cs="Arial"/>
          <w:sz w:val="22"/>
          <w:szCs w:val="22"/>
        </w:rPr>
        <w:t>az alábbiak szerint:</w:t>
      </w:r>
    </w:p>
    <w:p w:rsidR="002B7990" w:rsidRDefault="002B7990" w:rsidP="00AA4C79">
      <w:pPr>
        <w:tabs>
          <w:tab w:val="left" w:pos="567"/>
        </w:tabs>
        <w:jc w:val="both"/>
        <w:rPr>
          <w:rFonts w:ascii="Arial" w:hAnsi="Arial" w:cs="Arial"/>
          <w:sz w:val="22"/>
          <w:szCs w:val="22"/>
        </w:rPr>
      </w:pPr>
    </w:p>
    <w:p w:rsidR="002B7990" w:rsidRPr="00254AB5" w:rsidRDefault="002B7990" w:rsidP="00AA4C79">
      <w:pPr>
        <w:tabs>
          <w:tab w:val="left" w:pos="567"/>
        </w:tabs>
        <w:jc w:val="both"/>
        <w:rPr>
          <w:rFonts w:ascii="Arial" w:hAnsi="Arial" w:cs="Arial"/>
          <w:sz w:val="22"/>
          <w:szCs w:val="22"/>
        </w:rPr>
      </w:pPr>
      <w:r>
        <w:rPr>
          <w:rFonts w:ascii="Arial" w:hAnsi="Arial" w:cs="Arial"/>
          <w:sz w:val="22"/>
          <w:szCs w:val="22"/>
        </w:rPr>
        <w:t xml:space="preserve">i.) </w:t>
      </w:r>
      <w:r w:rsidRPr="002B7990">
        <w:rPr>
          <w:rFonts w:ascii="Arial" w:hAnsi="Arial" w:cs="Arial"/>
          <w:sz w:val="22"/>
          <w:szCs w:val="22"/>
        </w:rPr>
        <w:t xml:space="preserve">alvállalkozó igénybevételének hiánya esetén a Kbt. 135. § (1)-(2) és </w:t>
      </w:r>
      <w:r w:rsidRPr="00C5065B">
        <w:rPr>
          <w:rFonts w:ascii="Arial" w:hAnsi="Arial" w:cs="Arial"/>
          <w:sz w:val="22"/>
          <w:szCs w:val="22"/>
        </w:rPr>
        <w:t>(5)-(6)</w:t>
      </w:r>
      <w:r w:rsidRPr="002B7990">
        <w:rPr>
          <w:rFonts w:ascii="Arial" w:hAnsi="Arial" w:cs="Arial"/>
          <w:sz w:val="22"/>
          <w:szCs w:val="22"/>
        </w:rPr>
        <w:t xml:space="preserve"> bekezdései, továbbá a Ptk. 6:130.§ (1) és (2) bekezdés szerint</w:t>
      </w:r>
    </w:p>
    <w:p w:rsidR="00416EA6" w:rsidRDefault="00416EA6" w:rsidP="00416EA6">
      <w:pPr>
        <w:tabs>
          <w:tab w:val="left" w:pos="567"/>
        </w:tabs>
        <w:jc w:val="both"/>
        <w:rPr>
          <w:rFonts w:ascii="Arial" w:hAnsi="Arial" w:cs="Arial"/>
          <w:sz w:val="22"/>
          <w:szCs w:val="22"/>
        </w:rPr>
      </w:pPr>
    </w:p>
    <w:p w:rsidR="005D4243" w:rsidRPr="005D4243" w:rsidRDefault="002B7990" w:rsidP="005D4243">
      <w:pPr>
        <w:tabs>
          <w:tab w:val="left" w:pos="567"/>
        </w:tabs>
        <w:jc w:val="both"/>
        <w:rPr>
          <w:rFonts w:ascii="Arial" w:hAnsi="Arial" w:cs="Arial"/>
          <w:sz w:val="22"/>
          <w:szCs w:val="22"/>
        </w:rPr>
      </w:pPr>
      <w:r>
        <w:rPr>
          <w:rFonts w:ascii="Arial" w:hAnsi="Arial" w:cs="Arial"/>
          <w:sz w:val="22"/>
          <w:szCs w:val="22"/>
        </w:rPr>
        <w:t>ii.) a</w:t>
      </w:r>
      <w:r w:rsidR="005D4243" w:rsidRPr="005D4243">
        <w:rPr>
          <w:rFonts w:ascii="Arial" w:hAnsi="Arial" w:cs="Arial"/>
          <w:sz w:val="22"/>
          <w:szCs w:val="22"/>
        </w:rPr>
        <w:t xml:space="preserve"> 322/2015 (X.30.) Korm. rendelet alapján az ajánlatkérőként szerződő fél, ha az ajánlattevőként szerződő fél a teljesítéshez alvállalkozót vesz igénybe, a Ptk. 6:130. § (1)-(2) bekezdésétől eltérően a következő szabályok szerint köteles az ellenszolgáltatást teljesíteni:</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a) az ajánlattevőként szerződő felek legkésőbb a teljesítés elismerésének időpontjáig kötelesek nyilatkozatot tenni az ajánlatkérőnek, hogy közülük melyik mekkora összegre jogosult az ellenszolgáltatásból;</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c) az ajánlattevőként szerződő felek mindegyike a teljesítés elismerését követően állítja ki számláját, a számlában részletezve az alvállalkozói teljesítés, valamint az ajánlattevői teljesítés mértékét;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d) a c) pont szerint a számlában feltüntetett alvállalkozói teljesítés ellenértékét az ajánlatkérőként szerződő fél tizenöt napon belül átutalja az ajánlattevőknek;</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e) az ajánlattevőként szerződő fél haladéktalanul kiegyenlíti az alvállalkozók számláit, vagy az alvállalkozóval kötött szerződésben foglaltak szerint az alvállalkozói díj egy részét visszatartja;</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f) az ajánlattevőként szerződő felek átadják az e) pont szerinti átutalások igazolásainak másolatait;</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g) az ajánlattevőként szerződő felek által benyújtott számlában megjelölt, fővállalkozói teljesítés ellenértékét az ajánlatkérőként szerződő fél tizenöt napon belül átutalja az ajánlattevőként szerződő feleknek;</w:t>
      </w:r>
    </w:p>
    <w:p w:rsidR="005D4243" w:rsidRPr="005D4243" w:rsidRDefault="005D4243" w:rsidP="005D4243">
      <w:pPr>
        <w:tabs>
          <w:tab w:val="left" w:pos="567"/>
        </w:tabs>
        <w:jc w:val="both"/>
        <w:rPr>
          <w:rFonts w:ascii="Arial" w:hAnsi="Arial" w:cs="Arial"/>
          <w:sz w:val="22"/>
          <w:szCs w:val="22"/>
        </w:rPr>
      </w:pPr>
    </w:p>
    <w:p w:rsidR="005D4243" w:rsidRPr="005D4243" w:rsidRDefault="005D4243" w:rsidP="005D4243">
      <w:pPr>
        <w:tabs>
          <w:tab w:val="left" w:pos="567"/>
        </w:tabs>
        <w:jc w:val="both"/>
        <w:rPr>
          <w:rFonts w:ascii="Arial" w:hAnsi="Arial" w:cs="Arial"/>
          <w:sz w:val="22"/>
          <w:szCs w:val="22"/>
        </w:rPr>
      </w:pPr>
      <w:r w:rsidRPr="005D4243">
        <w:rPr>
          <w:rFonts w:ascii="Arial" w:hAnsi="Arial" w:cs="Arial"/>
          <w:sz w:val="22"/>
          <w:szCs w:val="22"/>
        </w:rP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
    <w:p w:rsidR="005D4243" w:rsidRPr="005D4243" w:rsidRDefault="005D4243" w:rsidP="005D4243">
      <w:pPr>
        <w:tabs>
          <w:tab w:val="left" w:pos="567"/>
        </w:tabs>
        <w:jc w:val="both"/>
        <w:rPr>
          <w:rFonts w:ascii="Arial" w:hAnsi="Arial" w:cs="Arial"/>
          <w:sz w:val="22"/>
          <w:szCs w:val="22"/>
        </w:rPr>
      </w:pPr>
    </w:p>
    <w:p w:rsidR="00416EA6" w:rsidRPr="00416EA6" w:rsidRDefault="005D4243" w:rsidP="005D4243">
      <w:pPr>
        <w:tabs>
          <w:tab w:val="left" w:pos="567"/>
        </w:tabs>
        <w:jc w:val="both"/>
        <w:rPr>
          <w:rFonts w:ascii="Arial" w:hAnsi="Arial" w:cs="Arial"/>
          <w:sz w:val="22"/>
          <w:szCs w:val="22"/>
        </w:rPr>
      </w:pPr>
      <w:r w:rsidRPr="005D4243">
        <w:rPr>
          <w:rFonts w:ascii="Arial" w:hAnsi="Arial" w:cs="Arial"/>
          <w:sz w:val="22"/>
          <w:szCs w:val="22"/>
        </w:rPr>
        <w:t>i) részben vagy egészben európai uniós támogatásból megvalósított közbeszerzés esetén a d) pont szerinti határidő harminc nap.</w:t>
      </w:r>
    </w:p>
    <w:p w:rsidR="00AA4C79" w:rsidRDefault="00AA4C79" w:rsidP="00AA4C79">
      <w:pPr>
        <w:tabs>
          <w:tab w:val="left" w:pos="567"/>
        </w:tabs>
        <w:jc w:val="both"/>
        <w:rPr>
          <w:rFonts w:ascii="Arial" w:hAnsi="Arial" w:cs="Arial"/>
          <w:sz w:val="22"/>
          <w:szCs w:val="22"/>
        </w:rPr>
      </w:pPr>
    </w:p>
    <w:p w:rsidR="008305B0" w:rsidRPr="008305B0" w:rsidRDefault="00373C31" w:rsidP="008305B0">
      <w:pPr>
        <w:tabs>
          <w:tab w:val="left" w:pos="567"/>
        </w:tabs>
        <w:jc w:val="both"/>
        <w:rPr>
          <w:rFonts w:ascii="Arial" w:hAnsi="Arial" w:cs="Arial"/>
          <w:sz w:val="22"/>
          <w:szCs w:val="22"/>
        </w:rPr>
      </w:pPr>
      <w:r>
        <w:rPr>
          <w:rFonts w:ascii="Arial" w:hAnsi="Arial" w:cs="Arial"/>
          <w:sz w:val="22"/>
          <w:szCs w:val="22"/>
        </w:rPr>
        <w:t>3</w:t>
      </w:r>
      <w:r w:rsidR="00AA4C79">
        <w:rPr>
          <w:rFonts w:ascii="Arial" w:hAnsi="Arial" w:cs="Arial"/>
          <w:sz w:val="22"/>
          <w:szCs w:val="22"/>
        </w:rPr>
        <w:t>.</w:t>
      </w:r>
      <w:r w:rsidR="008305B0">
        <w:rPr>
          <w:rFonts w:ascii="Arial" w:hAnsi="Arial" w:cs="Arial"/>
          <w:sz w:val="22"/>
          <w:szCs w:val="22"/>
        </w:rPr>
        <w:t xml:space="preserve"> A </w:t>
      </w:r>
      <w:r w:rsidR="008305B0" w:rsidRPr="008305B0">
        <w:rPr>
          <w:rFonts w:ascii="Arial" w:hAnsi="Arial" w:cs="Arial"/>
          <w:sz w:val="22"/>
          <w:szCs w:val="22"/>
        </w:rPr>
        <w:t>322/2015 (X.30.) Korm. rendelet 32/B §-a</w:t>
      </w:r>
      <w:r w:rsidR="008305B0">
        <w:rPr>
          <w:rFonts w:ascii="Arial" w:hAnsi="Arial" w:cs="Arial"/>
          <w:sz w:val="22"/>
          <w:szCs w:val="22"/>
        </w:rPr>
        <w:t xml:space="preserve"> alapján a</w:t>
      </w:r>
      <w:r w:rsidR="008305B0" w:rsidRPr="008305B0">
        <w:rPr>
          <w:rFonts w:ascii="Arial" w:hAnsi="Arial" w:cs="Arial"/>
          <w:sz w:val="22"/>
          <w:szCs w:val="22"/>
        </w:rPr>
        <w:t xml:space="preserve"> </w:t>
      </w:r>
      <w:r w:rsidR="008305B0">
        <w:rPr>
          <w:rFonts w:ascii="Arial" w:hAnsi="Arial" w:cs="Arial"/>
          <w:sz w:val="22"/>
          <w:szCs w:val="22"/>
        </w:rPr>
        <w:t xml:space="preserve">Korm. rendelet </w:t>
      </w:r>
      <w:r w:rsidR="008305B0" w:rsidRPr="008305B0">
        <w:rPr>
          <w:rFonts w:ascii="Arial" w:hAnsi="Arial" w:cs="Arial"/>
          <w:sz w:val="22"/>
          <w:szCs w:val="22"/>
        </w:rPr>
        <w:t xml:space="preserve">32/A. § (1) bekezdés rendelkezéseinek alkalmazása során a havonta nettó módon számított 200 000 forintot meghaladó kifizetésnél </w:t>
      </w:r>
      <w:r w:rsidR="008305B0">
        <w:rPr>
          <w:rFonts w:ascii="Arial" w:hAnsi="Arial" w:cs="Arial"/>
          <w:sz w:val="22"/>
          <w:szCs w:val="22"/>
        </w:rPr>
        <w:t>Vállalkozó</w:t>
      </w:r>
      <w:r w:rsidR="008305B0" w:rsidRPr="008305B0">
        <w:rPr>
          <w:rFonts w:ascii="Arial" w:hAnsi="Arial" w:cs="Arial"/>
          <w:sz w:val="22"/>
          <w:szCs w:val="22"/>
        </w:rPr>
        <w:t xml:space="preserve"> az igénybe vett alvállalkozónak a teljesítésért - visszatartási kötelezettség nélkül - abban az esetben fizethet, ha</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r w:rsidRPr="008305B0">
        <w:rPr>
          <w:rFonts w:ascii="Arial" w:hAnsi="Arial" w:cs="Arial"/>
          <w:sz w:val="22"/>
          <w:szCs w:val="22"/>
        </w:rPr>
        <w:t>a) az alvállalkozó az ajánlattevő rendelkezésére bocsát a tényleges kifizetés időpontjától számított 30 napnál nem régebbi nemleges adóigazolást,</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r w:rsidRPr="008305B0">
        <w:rPr>
          <w:rFonts w:ascii="Arial" w:hAnsi="Arial" w:cs="Arial"/>
          <w:sz w:val="22"/>
          <w:szCs w:val="22"/>
        </w:rPr>
        <w:t>b) az alvállalkozó a kifizetés időpontjában szerepel a köztartozásmentes adózói adatbázisban, vagy</w:t>
      </w:r>
    </w:p>
    <w:p w:rsidR="008305B0" w:rsidRPr="008305B0" w:rsidRDefault="008305B0" w:rsidP="008305B0">
      <w:pPr>
        <w:tabs>
          <w:tab w:val="left" w:pos="567"/>
        </w:tabs>
        <w:jc w:val="both"/>
        <w:rPr>
          <w:rFonts w:ascii="Arial" w:hAnsi="Arial" w:cs="Arial"/>
          <w:sz w:val="22"/>
          <w:szCs w:val="22"/>
        </w:rPr>
      </w:pPr>
    </w:p>
    <w:p w:rsidR="008305B0" w:rsidRPr="008305B0" w:rsidRDefault="008305B0" w:rsidP="008305B0">
      <w:pPr>
        <w:tabs>
          <w:tab w:val="left" w:pos="567"/>
        </w:tabs>
        <w:jc w:val="both"/>
        <w:rPr>
          <w:rFonts w:ascii="Arial" w:hAnsi="Arial" w:cs="Arial"/>
          <w:sz w:val="22"/>
          <w:szCs w:val="22"/>
        </w:rPr>
      </w:pPr>
      <w:r w:rsidRPr="008305B0">
        <w:rPr>
          <w:rFonts w:ascii="Arial" w:hAnsi="Arial" w:cs="Arial"/>
          <w:sz w:val="22"/>
          <w:szCs w:val="22"/>
        </w:rPr>
        <w:t>c) az ajánlattevő rendelkezésére bocsátja az adóigazgatási eljárás részletszabályairól szóló kormányrendelet szerinti köztartozásmentes adózói minőségről szóló igazolást.</w:t>
      </w:r>
    </w:p>
    <w:p w:rsidR="008305B0" w:rsidRPr="008305B0" w:rsidRDefault="008305B0" w:rsidP="008305B0">
      <w:pPr>
        <w:tabs>
          <w:tab w:val="left" w:pos="567"/>
        </w:tabs>
        <w:jc w:val="both"/>
        <w:rPr>
          <w:rFonts w:ascii="Arial" w:hAnsi="Arial" w:cs="Arial"/>
          <w:sz w:val="22"/>
          <w:szCs w:val="22"/>
        </w:rPr>
      </w:pPr>
    </w:p>
    <w:p w:rsidR="00AA4C79" w:rsidRPr="00254AB5" w:rsidRDefault="008305B0" w:rsidP="008305B0">
      <w:pPr>
        <w:tabs>
          <w:tab w:val="left" w:pos="567"/>
        </w:tabs>
        <w:jc w:val="both"/>
        <w:rPr>
          <w:rFonts w:ascii="Arial" w:hAnsi="Arial" w:cs="Arial"/>
          <w:sz w:val="22"/>
          <w:szCs w:val="22"/>
        </w:rPr>
      </w:pPr>
      <w:r>
        <w:rPr>
          <w:rFonts w:ascii="Arial" w:hAnsi="Arial" w:cs="Arial"/>
          <w:sz w:val="22"/>
          <w:szCs w:val="22"/>
        </w:rPr>
        <w:t xml:space="preserve">A Korm. rendelet 32/A § </w:t>
      </w:r>
      <w:r w:rsidRPr="008305B0">
        <w:rPr>
          <w:rFonts w:ascii="Arial" w:hAnsi="Arial" w:cs="Arial"/>
          <w:sz w:val="22"/>
          <w:szCs w:val="22"/>
        </w:rPr>
        <w:t>(2)</w:t>
      </w:r>
      <w:r>
        <w:rPr>
          <w:rFonts w:ascii="Arial" w:hAnsi="Arial" w:cs="Arial"/>
          <w:sz w:val="22"/>
          <w:szCs w:val="22"/>
        </w:rPr>
        <w:t xml:space="preserve"> bekezdés alapján</w:t>
      </w:r>
      <w:r w:rsidRPr="008305B0">
        <w:rPr>
          <w:rFonts w:ascii="Arial" w:hAnsi="Arial" w:cs="Arial"/>
          <w:sz w:val="22"/>
          <w:szCs w:val="22"/>
        </w:rPr>
        <w:t xml:space="preserve"> </w:t>
      </w:r>
      <w:r>
        <w:rPr>
          <w:rFonts w:ascii="Arial" w:hAnsi="Arial" w:cs="Arial"/>
          <w:sz w:val="22"/>
          <w:szCs w:val="22"/>
        </w:rPr>
        <w:t>a</w:t>
      </w:r>
      <w:r w:rsidRPr="008305B0">
        <w:rPr>
          <w:rFonts w:ascii="Arial" w:hAnsi="Arial" w:cs="Arial"/>
          <w:sz w:val="22"/>
          <w:szCs w:val="22"/>
        </w:rPr>
        <w:t>z ajánlattevő az általános adóigazolás rendelkezésre bocsátása után az abban szereplő köztartozás erejéig visszatartja a kifizetést. Ha az általános adóigazolásban szereplő köztartozás ellenére az ajánlattevő elmulasztja a visszatartást, a kifizetés erejéig egyetemlegesen felel az alvállalkozót a kifizetés időpontjában terhelő köztartozásért. A visszatartási kötelezettség az általános forgalmi adóra nem terjed ki.</w:t>
      </w:r>
    </w:p>
    <w:p w:rsidR="00AA4C79" w:rsidRDefault="00AA4C79" w:rsidP="00AA4C79">
      <w:pPr>
        <w:tabs>
          <w:tab w:val="left" w:pos="567"/>
        </w:tabs>
        <w:jc w:val="both"/>
        <w:rPr>
          <w:rFonts w:ascii="Arial" w:hAnsi="Arial" w:cs="Arial"/>
          <w:sz w:val="22"/>
          <w:szCs w:val="22"/>
        </w:rPr>
      </w:pPr>
    </w:p>
    <w:p w:rsidR="00AA4C79" w:rsidRPr="00254AB5" w:rsidRDefault="00373C31" w:rsidP="00AA4C79">
      <w:pPr>
        <w:tabs>
          <w:tab w:val="left" w:pos="567"/>
        </w:tabs>
        <w:jc w:val="both"/>
        <w:rPr>
          <w:rFonts w:ascii="Arial" w:hAnsi="Arial" w:cs="Arial"/>
          <w:sz w:val="22"/>
          <w:szCs w:val="22"/>
        </w:rPr>
      </w:pPr>
      <w:r>
        <w:rPr>
          <w:rFonts w:ascii="Arial" w:hAnsi="Arial" w:cs="Arial"/>
          <w:sz w:val="22"/>
          <w:szCs w:val="22"/>
        </w:rPr>
        <w:t>4</w:t>
      </w:r>
      <w:r w:rsidR="00AA4C79">
        <w:rPr>
          <w:rFonts w:ascii="Arial" w:hAnsi="Arial" w:cs="Arial"/>
          <w:sz w:val="22"/>
          <w:szCs w:val="22"/>
        </w:rPr>
        <w:t>.</w:t>
      </w:r>
      <w:r w:rsidR="00AA4C79" w:rsidRPr="00254AB5">
        <w:rPr>
          <w:rFonts w:ascii="Arial" w:hAnsi="Arial" w:cs="Arial"/>
          <w:sz w:val="22"/>
          <w:szCs w:val="22"/>
        </w:rPr>
        <w:t>Késedelmes fizetés esetén Megrendelő, mint szerződő hatóság a 2013. évi V. törvény 6:155.§ szerinti mértékű, és a késedelem időtartamához igazodó késedelmi kamatot fizet.</w:t>
      </w:r>
    </w:p>
    <w:p w:rsidR="00AA4C79" w:rsidRDefault="00AA4C79" w:rsidP="00AA4C79">
      <w:pPr>
        <w:tabs>
          <w:tab w:val="left" w:pos="567"/>
        </w:tabs>
        <w:jc w:val="both"/>
        <w:rPr>
          <w:rFonts w:ascii="Arial" w:hAnsi="Arial" w:cs="Arial"/>
          <w:sz w:val="22"/>
          <w:szCs w:val="22"/>
        </w:rPr>
      </w:pPr>
    </w:p>
    <w:p w:rsidR="00207F46" w:rsidRDefault="00373C31" w:rsidP="00207F46">
      <w:pPr>
        <w:tabs>
          <w:tab w:val="left" w:pos="567"/>
        </w:tabs>
        <w:jc w:val="both"/>
        <w:rPr>
          <w:rFonts w:ascii="Arial" w:hAnsi="Arial" w:cs="Arial"/>
          <w:sz w:val="22"/>
          <w:szCs w:val="22"/>
        </w:rPr>
      </w:pPr>
      <w:r>
        <w:rPr>
          <w:rFonts w:ascii="Arial" w:hAnsi="Arial" w:cs="Arial"/>
          <w:sz w:val="22"/>
          <w:szCs w:val="22"/>
        </w:rPr>
        <w:t>5</w:t>
      </w:r>
      <w:r w:rsidR="00AA4C79">
        <w:rPr>
          <w:rFonts w:ascii="Arial" w:hAnsi="Arial" w:cs="Arial"/>
          <w:sz w:val="22"/>
          <w:szCs w:val="22"/>
        </w:rPr>
        <w:t xml:space="preserve">. </w:t>
      </w:r>
      <w:r w:rsidR="00207F46">
        <w:rPr>
          <w:rFonts w:ascii="Arial" w:hAnsi="Arial" w:cs="Arial"/>
          <w:sz w:val="22"/>
          <w:szCs w:val="22"/>
        </w:rPr>
        <w:t xml:space="preserve"> </w:t>
      </w:r>
      <w:r w:rsidR="00207F46" w:rsidRPr="00474F8A">
        <w:rPr>
          <w:rFonts w:ascii="Arial" w:hAnsi="Arial" w:cs="Arial"/>
          <w:bCs/>
          <w:sz w:val="22"/>
          <w:szCs w:val="22"/>
        </w:rPr>
        <w:t>A részszám</w:t>
      </w:r>
      <w:r w:rsidR="00207F46">
        <w:rPr>
          <w:rFonts w:ascii="Arial" w:hAnsi="Arial" w:cs="Arial"/>
          <w:bCs/>
          <w:sz w:val="22"/>
          <w:szCs w:val="22"/>
        </w:rPr>
        <w:t>a</w:t>
      </w:r>
      <w:r w:rsidR="00207F46" w:rsidRPr="00474F8A">
        <w:rPr>
          <w:rFonts w:ascii="Arial" w:hAnsi="Arial" w:cs="Arial"/>
          <w:bCs/>
          <w:sz w:val="22"/>
          <w:szCs w:val="22"/>
        </w:rPr>
        <w:t xml:space="preserve"> és a végszámla kifizethetőségét a Megrendelő igazolja. A Megrendelő a Munkák előrehaladását százalékos alapon követi, a Munkák aktuális állapotának a végleges (elérendő) állapothoz való viszonyításával, annak érdekében, hogy a Vállalkozó elszámolásainak kibocsátásához és jóváhagyásához megfelelő alapot biztosítson</w:t>
      </w:r>
      <w:r w:rsidR="00207F46" w:rsidRPr="00C5065B">
        <w:rPr>
          <w:rFonts w:ascii="Arial" w:hAnsi="Arial" w:cs="Arial"/>
          <w:bCs/>
          <w:sz w:val="22"/>
          <w:szCs w:val="22"/>
        </w:rPr>
        <w:t>.</w:t>
      </w:r>
      <w:r w:rsidR="00207F46" w:rsidRPr="00C5065B">
        <w:rPr>
          <w:rFonts w:ascii="Arial" w:hAnsi="Arial" w:cs="Arial"/>
          <w:sz w:val="22"/>
          <w:szCs w:val="22"/>
        </w:rPr>
        <w:t xml:space="preserve"> A teljesítésigazolás - mely a számla (számlák) kötelező melléklete - aláírására a műszaki ellenőr j</w:t>
      </w:r>
      <w:r w:rsidR="001D0E12">
        <w:rPr>
          <w:rFonts w:ascii="Arial" w:hAnsi="Arial" w:cs="Arial"/>
          <w:sz w:val="22"/>
          <w:szCs w:val="22"/>
        </w:rPr>
        <w:t xml:space="preserve">óváhagyó nyilatkozata mellett a </w:t>
      </w:r>
      <w:r w:rsidR="003C683E">
        <w:rPr>
          <w:rFonts w:ascii="Arial" w:hAnsi="Arial" w:cs="Arial"/>
          <w:sz w:val="22"/>
          <w:szCs w:val="22"/>
        </w:rPr>
        <w:t xml:space="preserve">Polgármester </w:t>
      </w:r>
      <w:r w:rsidR="00207F46" w:rsidRPr="00C5065B">
        <w:rPr>
          <w:rFonts w:ascii="Arial" w:hAnsi="Arial" w:cs="Arial"/>
          <w:sz w:val="22"/>
          <w:szCs w:val="22"/>
        </w:rPr>
        <w:t>jogosult.</w:t>
      </w:r>
    </w:p>
    <w:p w:rsidR="00EB27BD" w:rsidRDefault="00EB27BD" w:rsidP="00207F46">
      <w:pPr>
        <w:tabs>
          <w:tab w:val="left" w:pos="567"/>
        </w:tabs>
        <w:jc w:val="both"/>
        <w:rPr>
          <w:rFonts w:ascii="Arial" w:hAnsi="Arial" w:cs="Arial"/>
          <w:sz w:val="22"/>
          <w:szCs w:val="22"/>
        </w:rPr>
      </w:pPr>
    </w:p>
    <w:p w:rsidR="00AA4C79" w:rsidRPr="00EB27BD" w:rsidRDefault="00AA4C79" w:rsidP="00AA4C79">
      <w:pPr>
        <w:tabs>
          <w:tab w:val="left" w:pos="567"/>
        </w:tabs>
        <w:jc w:val="both"/>
        <w:rPr>
          <w:rFonts w:ascii="Arial" w:hAnsi="Arial" w:cs="Arial"/>
          <w:i/>
          <w:color w:val="0070C0"/>
          <w:sz w:val="22"/>
          <w:szCs w:val="22"/>
        </w:rPr>
      </w:pPr>
    </w:p>
    <w:p w:rsidR="00AA4C79" w:rsidRPr="00254AB5" w:rsidRDefault="00373C31" w:rsidP="00AA4C79">
      <w:pPr>
        <w:tabs>
          <w:tab w:val="left" w:pos="567"/>
        </w:tabs>
        <w:jc w:val="both"/>
        <w:rPr>
          <w:rFonts w:ascii="Arial" w:hAnsi="Arial" w:cs="Arial"/>
          <w:sz w:val="22"/>
          <w:szCs w:val="22"/>
        </w:rPr>
      </w:pPr>
      <w:r>
        <w:rPr>
          <w:rFonts w:ascii="Arial" w:hAnsi="Arial" w:cs="Arial"/>
          <w:sz w:val="22"/>
          <w:szCs w:val="22"/>
        </w:rPr>
        <w:t>6</w:t>
      </w:r>
      <w:r w:rsidR="00AA4C79">
        <w:rPr>
          <w:rFonts w:ascii="Arial" w:hAnsi="Arial" w:cs="Arial"/>
          <w:sz w:val="22"/>
          <w:szCs w:val="22"/>
        </w:rPr>
        <w:t xml:space="preserve">. </w:t>
      </w:r>
      <w:r w:rsidR="00AA4C79" w:rsidRPr="00254AB5">
        <w:rPr>
          <w:rFonts w:ascii="Arial" w:hAnsi="Arial" w:cs="Arial"/>
          <w:sz w:val="22"/>
          <w:szCs w:val="22"/>
        </w:rPr>
        <w:t>Felek rögzítik, hogy fizetési kötelezettséget kizárólag a jogszabályoknak és jelen szerződésnek mindenben megfelelő számla Megrendelő általi kézhezvétele keletkeztet.</w:t>
      </w:r>
    </w:p>
    <w:p w:rsidR="00AA4C79" w:rsidRPr="003B738A" w:rsidRDefault="00AA4C79" w:rsidP="00AA4C79">
      <w:pPr>
        <w:tabs>
          <w:tab w:val="left" w:pos="567"/>
        </w:tabs>
        <w:jc w:val="both"/>
        <w:rPr>
          <w:rFonts w:ascii="Arial" w:hAnsi="Arial" w:cs="Arial"/>
          <w:sz w:val="22"/>
          <w:szCs w:val="22"/>
        </w:rPr>
      </w:pPr>
      <w:r w:rsidRPr="00945B57">
        <w:rPr>
          <w:rFonts w:ascii="Arial" w:hAnsi="Arial" w:cs="Arial"/>
          <w:sz w:val="22"/>
          <w:szCs w:val="22"/>
        </w:rPr>
        <w:t xml:space="preserve"> </w:t>
      </w:r>
    </w:p>
    <w:p w:rsidR="00AA4C79" w:rsidRDefault="00373C31" w:rsidP="00AA4C79">
      <w:pPr>
        <w:tabs>
          <w:tab w:val="left" w:pos="567"/>
        </w:tabs>
        <w:jc w:val="both"/>
        <w:rPr>
          <w:rFonts w:ascii="Arial" w:hAnsi="Arial" w:cs="Arial"/>
          <w:sz w:val="22"/>
          <w:szCs w:val="22"/>
        </w:rPr>
      </w:pPr>
      <w:r>
        <w:rPr>
          <w:rFonts w:ascii="Arial" w:hAnsi="Arial" w:cs="Arial"/>
          <w:sz w:val="22"/>
          <w:szCs w:val="22"/>
        </w:rPr>
        <w:t>7</w:t>
      </w:r>
      <w:r w:rsidR="00AA4C79">
        <w:rPr>
          <w:rFonts w:ascii="Arial" w:hAnsi="Arial" w:cs="Arial"/>
          <w:sz w:val="22"/>
          <w:szCs w:val="22"/>
        </w:rPr>
        <w:t xml:space="preserve">. </w:t>
      </w:r>
      <w:r w:rsidR="00AA4C79" w:rsidRPr="00D56D79">
        <w:rPr>
          <w:rFonts w:ascii="Arial" w:hAnsi="Arial" w:cs="Arial"/>
          <w:sz w:val="22"/>
          <w:szCs w:val="22"/>
        </w:rPr>
        <w:t>Vállalkozónak a vállalkozói díjra vonatkozó számla benyújtásával egyidejűleg nyilatkoznia kell az alábbiakról:</w:t>
      </w:r>
    </w:p>
    <w:p w:rsidR="00AA4C79" w:rsidRPr="00D56D79" w:rsidRDefault="00AA4C79" w:rsidP="00AA4C79">
      <w:pPr>
        <w:tabs>
          <w:tab w:val="left" w:pos="567"/>
        </w:tabs>
        <w:jc w:val="both"/>
        <w:rPr>
          <w:rFonts w:ascii="Arial" w:hAnsi="Arial" w:cs="Arial"/>
          <w:sz w:val="22"/>
          <w:szCs w:val="22"/>
        </w:rPr>
      </w:pP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 xml:space="preserve">a </w:t>
      </w:r>
      <w:r>
        <w:rPr>
          <w:rFonts w:ascii="Arial" w:hAnsi="Arial" w:cs="Arial"/>
          <w:noProof/>
          <w:sz w:val="22"/>
          <w:szCs w:val="22"/>
        </w:rPr>
        <w:t>Beruházás</w:t>
      </w:r>
      <w:r w:rsidRPr="003B738A">
        <w:rPr>
          <w:rFonts w:ascii="Arial" w:hAnsi="Arial" w:cs="Arial"/>
          <w:noProof/>
          <w:sz w:val="22"/>
          <w:szCs w:val="22"/>
        </w:rPr>
        <w:t xml:space="preserve"> a Megrendelő által átadott dokumentációnak  és a szabványoknak megfelelően készült el,</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az anyagok, a gyártók utasításai szerint kerültek beépítésre, illetve felhasználásra,</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a Vállalkozó lefolytatott minden jogszabályban, illetve a szerződésben megkívánt ellenőrzést, az ellenőrző vizsgálatok eredménye megfelelt a szabványokban és egyéb rendelkezésekben előírt követelményeknek,</w:t>
      </w:r>
    </w:p>
    <w:p w:rsidR="00AA4C79" w:rsidRPr="003B738A" w:rsidRDefault="00AA4C79" w:rsidP="00AA4C79">
      <w:pPr>
        <w:pStyle w:val="Listaszerbekezds"/>
        <w:numPr>
          <w:ilvl w:val="2"/>
          <w:numId w:val="5"/>
        </w:numPr>
        <w:ind w:left="1854"/>
        <w:jc w:val="both"/>
        <w:rPr>
          <w:rFonts w:ascii="Arial" w:hAnsi="Arial" w:cs="Arial"/>
          <w:noProof/>
          <w:sz w:val="22"/>
          <w:szCs w:val="22"/>
        </w:rPr>
      </w:pPr>
      <w:r w:rsidRPr="003B738A">
        <w:rPr>
          <w:rFonts w:ascii="Arial" w:hAnsi="Arial" w:cs="Arial"/>
          <w:noProof/>
          <w:sz w:val="22"/>
          <w:szCs w:val="22"/>
        </w:rPr>
        <w:t>beszerzett minden olyan engedélyt, hozzájárulást, amelyek beszerzésének kötelezettsége a Vállalkozót terheli,</w:t>
      </w:r>
    </w:p>
    <w:p w:rsidR="00B23CBE" w:rsidRPr="00B23CBE" w:rsidRDefault="00AA4C79" w:rsidP="00AA4C79">
      <w:pPr>
        <w:pStyle w:val="cf0"/>
        <w:jc w:val="both"/>
        <w:rPr>
          <w:rFonts w:ascii="Arial" w:hAnsi="Arial" w:cs="Arial"/>
          <w:sz w:val="22"/>
          <w:szCs w:val="22"/>
        </w:rPr>
      </w:pPr>
      <w:r w:rsidRPr="003B738A">
        <w:rPr>
          <w:rFonts w:ascii="Arial" w:hAnsi="Arial" w:cs="Arial"/>
          <w:noProof/>
          <w:sz w:val="22"/>
          <w:szCs w:val="22"/>
        </w:rPr>
        <w:t>nyilatkozat arról, hogy a kiállított számla Vállalkozó minden, Megrendelővel szemben fennálló követelését tartalmazza.</w:t>
      </w:r>
    </w:p>
    <w:p w:rsidR="00474F8A" w:rsidRDefault="00474F8A" w:rsidP="002D1D18">
      <w:pPr>
        <w:tabs>
          <w:tab w:val="left" w:pos="567"/>
        </w:tabs>
        <w:jc w:val="both"/>
        <w:rPr>
          <w:rFonts w:ascii="Arial" w:hAnsi="Arial" w:cs="Arial"/>
          <w:bCs/>
          <w:sz w:val="22"/>
          <w:szCs w:val="22"/>
        </w:rPr>
      </w:pPr>
      <w:r w:rsidRPr="00474F8A">
        <w:rPr>
          <w:rFonts w:ascii="Arial" w:hAnsi="Arial" w:cs="Arial"/>
          <w:bCs/>
          <w:sz w:val="22"/>
          <w:szCs w:val="22"/>
        </w:rPr>
        <w:t xml:space="preserve">A számlabenyújtás </w:t>
      </w:r>
      <w:r w:rsidR="00AA4C79">
        <w:rPr>
          <w:rFonts w:ascii="Arial" w:hAnsi="Arial" w:cs="Arial"/>
          <w:bCs/>
          <w:sz w:val="22"/>
          <w:szCs w:val="22"/>
        </w:rPr>
        <w:t xml:space="preserve">további </w:t>
      </w:r>
      <w:r w:rsidRPr="00474F8A">
        <w:rPr>
          <w:rFonts w:ascii="Arial" w:hAnsi="Arial" w:cs="Arial"/>
          <w:bCs/>
          <w:sz w:val="22"/>
          <w:szCs w:val="22"/>
        </w:rPr>
        <w:t>feltétele a számla kötelező mellékletét képező következő dokumentumok benyújtása a Megrendelőnek:</w:t>
      </w:r>
    </w:p>
    <w:p w:rsidR="00F64291" w:rsidRPr="00474F8A" w:rsidRDefault="00F64291" w:rsidP="002D1D18">
      <w:pPr>
        <w:tabs>
          <w:tab w:val="left" w:pos="567"/>
        </w:tabs>
        <w:jc w:val="both"/>
        <w:rPr>
          <w:rFonts w:ascii="Arial" w:hAnsi="Arial" w:cs="Arial"/>
          <w:bCs/>
          <w:sz w:val="22"/>
          <w:szCs w:val="22"/>
        </w:rPr>
      </w:pPr>
    </w:p>
    <w:p w:rsidR="00474F8A" w:rsidRPr="00474F8A" w:rsidRDefault="00474F8A" w:rsidP="00CD1D0A">
      <w:pPr>
        <w:numPr>
          <w:ilvl w:val="0"/>
          <w:numId w:val="3"/>
        </w:numPr>
        <w:tabs>
          <w:tab w:val="left" w:pos="567"/>
        </w:tabs>
        <w:ind w:left="0"/>
        <w:jc w:val="both"/>
        <w:rPr>
          <w:rFonts w:ascii="Arial" w:hAnsi="Arial" w:cs="Arial"/>
          <w:bCs/>
          <w:sz w:val="22"/>
          <w:szCs w:val="22"/>
        </w:rPr>
      </w:pPr>
      <w:r w:rsidRPr="00474F8A">
        <w:rPr>
          <w:rFonts w:ascii="Arial" w:hAnsi="Arial" w:cs="Arial"/>
          <w:bCs/>
          <w:iCs/>
          <w:sz w:val="22"/>
          <w:szCs w:val="22"/>
        </w:rPr>
        <w:t>a támogatási szerződésben előírt számla részletező (amennyiben ilyen előírásra kerül)</w:t>
      </w:r>
      <w:r w:rsidRPr="00474F8A">
        <w:rPr>
          <w:rFonts w:ascii="Arial" w:hAnsi="Arial" w:cs="Arial"/>
          <w:bCs/>
          <w:sz w:val="22"/>
          <w:szCs w:val="22"/>
        </w:rPr>
        <w:t>;</w:t>
      </w:r>
    </w:p>
    <w:p w:rsidR="00474F8A" w:rsidRPr="00474F8A" w:rsidRDefault="00474F8A" w:rsidP="00CD1D0A">
      <w:pPr>
        <w:numPr>
          <w:ilvl w:val="0"/>
          <w:numId w:val="3"/>
        </w:numPr>
        <w:tabs>
          <w:tab w:val="left" w:pos="567"/>
        </w:tabs>
        <w:ind w:left="0"/>
        <w:jc w:val="both"/>
        <w:rPr>
          <w:rFonts w:ascii="Arial" w:hAnsi="Arial" w:cs="Arial"/>
          <w:bCs/>
          <w:sz w:val="22"/>
          <w:szCs w:val="22"/>
        </w:rPr>
      </w:pPr>
      <w:r w:rsidRPr="00474F8A">
        <w:rPr>
          <w:rFonts w:ascii="Arial" w:hAnsi="Arial" w:cs="Arial"/>
          <w:bCs/>
          <w:sz w:val="22"/>
          <w:szCs w:val="22"/>
        </w:rPr>
        <w:t>Teljesítésigazolás;</w:t>
      </w:r>
    </w:p>
    <w:p w:rsidR="00474F8A" w:rsidRPr="00474F8A" w:rsidRDefault="00C2641A" w:rsidP="00CD1D0A">
      <w:pPr>
        <w:numPr>
          <w:ilvl w:val="0"/>
          <w:numId w:val="3"/>
        </w:numPr>
        <w:tabs>
          <w:tab w:val="left" w:pos="567"/>
        </w:tabs>
        <w:ind w:left="0"/>
        <w:jc w:val="both"/>
        <w:rPr>
          <w:rFonts w:ascii="Arial" w:hAnsi="Arial" w:cs="Arial"/>
          <w:bCs/>
          <w:sz w:val="22"/>
          <w:szCs w:val="22"/>
        </w:rPr>
      </w:pPr>
      <w:r>
        <w:rPr>
          <w:rFonts w:ascii="Arial" w:hAnsi="Arial" w:cs="Arial"/>
          <w:bCs/>
          <w:sz w:val="22"/>
          <w:szCs w:val="22"/>
        </w:rPr>
        <w:t xml:space="preserve">Végátadás esetén </w:t>
      </w:r>
      <w:r w:rsidR="00474F8A" w:rsidRPr="00474F8A">
        <w:rPr>
          <w:rFonts w:ascii="Arial" w:hAnsi="Arial" w:cs="Arial"/>
          <w:bCs/>
          <w:sz w:val="22"/>
          <w:szCs w:val="22"/>
        </w:rPr>
        <w:t>a műszaki átadás-átvételi jegyzőkönyv;</w:t>
      </w:r>
    </w:p>
    <w:p w:rsidR="00474F8A" w:rsidRPr="00474F8A" w:rsidRDefault="00C2641A" w:rsidP="00CD1D0A">
      <w:pPr>
        <w:numPr>
          <w:ilvl w:val="0"/>
          <w:numId w:val="3"/>
        </w:numPr>
        <w:tabs>
          <w:tab w:val="left" w:pos="567"/>
        </w:tabs>
        <w:ind w:left="0"/>
        <w:jc w:val="both"/>
        <w:rPr>
          <w:rFonts w:ascii="Arial" w:hAnsi="Arial" w:cs="Arial"/>
          <w:bCs/>
          <w:sz w:val="22"/>
          <w:szCs w:val="22"/>
        </w:rPr>
      </w:pPr>
      <w:r>
        <w:rPr>
          <w:rFonts w:ascii="Arial" w:hAnsi="Arial" w:cs="Arial"/>
          <w:bCs/>
          <w:sz w:val="22"/>
          <w:szCs w:val="22"/>
        </w:rPr>
        <w:t xml:space="preserve">Végátadás esetén </w:t>
      </w:r>
      <w:r w:rsidR="00474F8A" w:rsidRPr="00474F8A">
        <w:rPr>
          <w:rFonts w:ascii="Arial" w:hAnsi="Arial" w:cs="Arial"/>
          <w:bCs/>
          <w:sz w:val="22"/>
          <w:szCs w:val="22"/>
        </w:rPr>
        <w:t>jótállási jegyek.</w:t>
      </w:r>
    </w:p>
    <w:p w:rsidR="005327DE" w:rsidRPr="005327DE" w:rsidRDefault="005327DE" w:rsidP="002D1D18">
      <w:pPr>
        <w:tabs>
          <w:tab w:val="left" w:pos="567"/>
        </w:tabs>
        <w:jc w:val="both"/>
        <w:rPr>
          <w:rFonts w:ascii="Arial" w:hAnsi="Arial" w:cs="Arial"/>
          <w:bCs/>
          <w:sz w:val="22"/>
          <w:szCs w:val="22"/>
        </w:rPr>
      </w:pPr>
    </w:p>
    <w:p w:rsidR="00474F8A" w:rsidRDefault="00373C31" w:rsidP="002D1D18">
      <w:pPr>
        <w:tabs>
          <w:tab w:val="left" w:pos="567"/>
        </w:tabs>
        <w:jc w:val="both"/>
        <w:rPr>
          <w:rFonts w:ascii="Arial" w:hAnsi="Arial" w:cs="Arial"/>
          <w:bCs/>
          <w:sz w:val="22"/>
          <w:szCs w:val="22"/>
        </w:rPr>
      </w:pPr>
      <w:r>
        <w:rPr>
          <w:rFonts w:ascii="Arial" w:hAnsi="Arial" w:cs="Arial"/>
          <w:bCs/>
          <w:sz w:val="22"/>
          <w:szCs w:val="22"/>
        </w:rPr>
        <w:t>8</w:t>
      </w:r>
      <w:r w:rsidR="00474F8A" w:rsidRPr="00474F8A">
        <w:rPr>
          <w:rFonts w:ascii="Arial" w:hAnsi="Arial" w:cs="Arial"/>
          <w:bCs/>
          <w:sz w:val="22"/>
          <w:szCs w:val="22"/>
        </w:rPr>
        <w:t>. A fizetési határidő csak abban az esetben kezdődik, amennyiben a Vállalkozó minden szükséges elszámolási okmányt benyújt, a számla helyesen, számvitelileg szabályosan van kitöltve és az megfelel a támogatási szerződésnek.</w:t>
      </w:r>
    </w:p>
    <w:p w:rsidR="001A57F6" w:rsidRDefault="001A57F6" w:rsidP="002D1D18">
      <w:pPr>
        <w:tabs>
          <w:tab w:val="left" w:pos="567"/>
        </w:tabs>
        <w:jc w:val="both"/>
        <w:rPr>
          <w:rFonts w:ascii="Arial" w:hAnsi="Arial" w:cs="Arial"/>
          <w:bCs/>
          <w:sz w:val="22"/>
          <w:szCs w:val="22"/>
        </w:rPr>
      </w:pPr>
    </w:p>
    <w:p w:rsidR="001A57F6" w:rsidRPr="00474F8A" w:rsidRDefault="00C5065B" w:rsidP="002D1D18">
      <w:pPr>
        <w:tabs>
          <w:tab w:val="left" w:pos="567"/>
        </w:tabs>
        <w:jc w:val="both"/>
        <w:rPr>
          <w:rFonts w:ascii="Arial" w:hAnsi="Arial" w:cs="Arial"/>
          <w:bCs/>
          <w:sz w:val="22"/>
          <w:szCs w:val="22"/>
        </w:rPr>
      </w:pPr>
      <w:r>
        <w:rPr>
          <w:rFonts w:ascii="Arial" w:hAnsi="Arial" w:cs="Arial"/>
          <w:bCs/>
          <w:sz w:val="22"/>
          <w:szCs w:val="22"/>
        </w:rPr>
        <w:t>9</w:t>
      </w:r>
      <w:r w:rsidR="001A57F6">
        <w:rPr>
          <w:rFonts w:ascii="Arial" w:hAnsi="Arial" w:cs="Arial"/>
          <w:bCs/>
          <w:sz w:val="22"/>
          <w:szCs w:val="22"/>
        </w:rPr>
        <w:t xml:space="preserve">. A fizetési feltételek meghatározására vonatkozó rendelkezéseket valamennyi rész és végszámlára vonatkozóan alkalmazni kell. </w:t>
      </w:r>
    </w:p>
    <w:p w:rsidR="00205119" w:rsidRPr="003B738A" w:rsidRDefault="00205119" w:rsidP="002D1D18">
      <w:pPr>
        <w:tabs>
          <w:tab w:val="left" w:pos="567"/>
        </w:tabs>
        <w:jc w:val="both"/>
        <w:rPr>
          <w:rFonts w:ascii="Arial" w:hAnsi="Arial" w:cs="Arial"/>
          <w:sz w:val="22"/>
          <w:szCs w:val="22"/>
        </w:rPr>
      </w:pPr>
    </w:p>
    <w:p w:rsidR="00894DB9" w:rsidRDefault="00894DB9" w:rsidP="002D1D18">
      <w:pPr>
        <w:jc w:val="both"/>
        <w:rPr>
          <w:rFonts w:ascii="Arial" w:hAnsi="Arial" w:cs="Arial"/>
          <w:sz w:val="22"/>
          <w:szCs w:val="22"/>
        </w:rPr>
      </w:pPr>
    </w:p>
    <w:p w:rsidR="00441FF4" w:rsidRPr="009708F1" w:rsidRDefault="009708F1" w:rsidP="002D1D18">
      <w:pPr>
        <w:jc w:val="both"/>
        <w:rPr>
          <w:rFonts w:ascii="Arial" w:hAnsi="Arial" w:cs="Arial"/>
          <w:b/>
          <w:sz w:val="22"/>
          <w:szCs w:val="22"/>
          <w:u w:val="single"/>
        </w:rPr>
      </w:pPr>
      <w:r w:rsidRPr="009708F1">
        <w:rPr>
          <w:rFonts w:ascii="Arial" w:hAnsi="Arial" w:cs="Arial"/>
          <w:b/>
          <w:sz w:val="22"/>
          <w:szCs w:val="22"/>
          <w:u w:val="single"/>
        </w:rPr>
        <w:t xml:space="preserve">IX. </w:t>
      </w:r>
      <w:r w:rsidR="00441FF4" w:rsidRPr="009708F1">
        <w:rPr>
          <w:rFonts w:ascii="Arial" w:hAnsi="Arial" w:cs="Arial"/>
          <w:b/>
          <w:sz w:val="22"/>
          <w:szCs w:val="22"/>
          <w:u w:val="single"/>
        </w:rPr>
        <w:t>Vállalkozó kötelezettségei</w:t>
      </w:r>
    </w:p>
    <w:p w:rsidR="009708F1" w:rsidRDefault="009708F1" w:rsidP="002D1D18">
      <w:pPr>
        <w:jc w:val="both"/>
        <w:rPr>
          <w:rFonts w:ascii="Arial" w:hAnsi="Arial" w:cs="Arial"/>
          <w:b/>
          <w:sz w:val="22"/>
          <w:szCs w:val="22"/>
        </w:rPr>
      </w:pPr>
    </w:p>
    <w:p w:rsidR="00205119" w:rsidRDefault="009708F1" w:rsidP="002D1D18">
      <w:pPr>
        <w:jc w:val="both"/>
        <w:rPr>
          <w:rFonts w:ascii="Arial" w:hAnsi="Arial" w:cs="Arial"/>
          <w:noProof/>
          <w:sz w:val="22"/>
          <w:szCs w:val="22"/>
        </w:rPr>
      </w:pPr>
      <w:r w:rsidRPr="009708F1">
        <w:rPr>
          <w:rFonts w:ascii="Arial" w:hAnsi="Arial" w:cs="Arial"/>
          <w:sz w:val="22"/>
          <w:szCs w:val="22"/>
        </w:rPr>
        <w:t xml:space="preserve">1. </w:t>
      </w:r>
      <w:r w:rsidR="002B06C4" w:rsidRPr="003B738A">
        <w:rPr>
          <w:rFonts w:ascii="Arial" w:hAnsi="Arial" w:cs="Arial"/>
          <w:noProof/>
          <w:sz w:val="22"/>
          <w:szCs w:val="22"/>
        </w:rPr>
        <w:t xml:space="preserve">Jelen szerződés keretén belül Vállalkozó a </w:t>
      </w:r>
      <w:r w:rsidR="00441FF4">
        <w:rPr>
          <w:rFonts w:ascii="Arial" w:hAnsi="Arial" w:cs="Arial"/>
          <w:noProof/>
          <w:sz w:val="22"/>
          <w:szCs w:val="22"/>
        </w:rPr>
        <w:t>szerződés teljesítése</w:t>
      </w:r>
      <w:r w:rsidR="002B06C4" w:rsidRPr="003B738A">
        <w:rPr>
          <w:rFonts w:ascii="Arial" w:hAnsi="Arial" w:cs="Arial"/>
          <w:noProof/>
          <w:sz w:val="22"/>
          <w:szCs w:val="22"/>
        </w:rPr>
        <w:t xml:space="preserve"> során az alábbiakban felsorolt, de azokra nem korlátozott kivitelezési munkákat, ideértve az építési-, szerelési munkákat, illetve kapcsolódó szolgáltatásokat, valamint a szükséges berendezések beszerzését és rendeltetésszerű használatra alkalmas állapotban való telepítését köteles teljesíteni.</w:t>
      </w:r>
    </w:p>
    <w:p w:rsidR="00205119" w:rsidRPr="003B738A" w:rsidRDefault="00205119" w:rsidP="002D1D18">
      <w:pPr>
        <w:jc w:val="both"/>
        <w:rPr>
          <w:rFonts w:ascii="Arial" w:hAnsi="Arial" w:cs="Arial"/>
          <w:noProof/>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2.</w:t>
      </w:r>
      <w:r w:rsidR="002B06C4" w:rsidRPr="009708F1">
        <w:rPr>
          <w:rFonts w:ascii="Arial" w:hAnsi="Arial" w:cs="Arial"/>
          <w:sz w:val="22"/>
          <w:szCs w:val="22"/>
        </w:rPr>
        <w:t xml:space="preserve"> </w:t>
      </w:r>
      <w:r w:rsidR="005A1FB9" w:rsidRPr="009708F1">
        <w:rPr>
          <w:rFonts w:ascii="Arial" w:hAnsi="Arial" w:cs="Arial"/>
          <w:sz w:val="22"/>
          <w:szCs w:val="22"/>
        </w:rPr>
        <w:t xml:space="preserve">Vállalkozó a </w:t>
      </w:r>
      <w:r w:rsidR="009A3734" w:rsidRPr="009708F1">
        <w:rPr>
          <w:rFonts w:ascii="Arial" w:hAnsi="Arial" w:cs="Arial"/>
          <w:sz w:val="22"/>
          <w:szCs w:val="22"/>
        </w:rPr>
        <w:t>beruházás</w:t>
      </w:r>
      <w:r w:rsidR="005A1FB9" w:rsidRPr="009708F1">
        <w:rPr>
          <w:rFonts w:ascii="Arial" w:hAnsi="Arial" w:cs="Arial"/>
          <w:sz w:val="22"/>
          <w:szCs w:val="22"/>
        </w:rPr>
        <w:t xml:space="preserve"> során kizárólag</w:t>
      </w:r>
      <w:r w:rsidR="002B06C4" w:rsidRPr="009708F1">
        <w:rPr>
          <w:rFonts w:ascii="Arial" w:hAnsi="Arial" w:cs="Arial"/>
          <w:sz w:val="22"/>
          <w:szCs w:val="22"/>
        </w:rPr>
        <w:t xml:space="preserve"> a magyar szabványoknak illetve technológiai előírásoknak megfelelő, új anyag</w:t>
      </w:r>
      <w:r w:rsidR="005A1FB9" w:rsidRPr="009708F1">
        <w:rPr>
          <w:rFonts w:ascii="Arial" w:hAnsi="Arial" w:cs="Arial"/>
          <w:sz w:val="22"/>
          <w:szCs w:val="22"/>
        </w:rPr>
        <w:t>okat építhet be.</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3. </w:t>
      </w:r>
      <w:r w:rsidR="002B06C4" w:rsidRPr="009708F1">
        <w:rPr>
          <w:rFonts w:ascii="Arial" w:hAnsi="Arial" w:cs="Arial"/>
          <w:sz w:val="22"/>
          <w:szCs w:val="22"/>
        </w:rPr>
        <w:t>Vállalkozó a kivitelezési munkákból eredő, harmadik személyek által, Megrendelő ellen támasztott követelések esetén tanúskodik, illetve együttműködik Megrendelővel.</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4. </w:t>
      </w:r>
      <w:r w:rsidR="002B06C4" w:rsidRPr="009708F1">
        <w:rPr>
          <w:rFonts w:ascii="Arial" w:hAnsi="Arial" w:cs="Arial"/>
          <w:sz w:val="22"/>
          <w:szCs w:val="22"/>
        </w:rPr>
        <w:t xml:space="preserve">Vállalkozó biztosítja </w:t>
      </w:r>
      <w:r w:rsidR="00441FF4" w:rsidRPr="009708F1">
        <w:rPr>
          <w:rFonts w:ascii="Arial" w:hAnsi="Arial" w:cs="Arial"/>
          <w:sz w:val="22"/>
          <w:szCs w:val="22"/>
        </w:rPr>
        <w:t xml:space="preserve">a </w:t>
      </w:r>
      <w:r w:rsidR="008305B0">
        <w:rPr>
          <w:rFonts w:ascii="Arial" w:hAnsi="Arial" w:cs="Arial"/>
          <w:sz w:val="22"/>
          <w:szCs w:val="22"/>
        </w:rPr>
        <w:t>b</w:t>
      </w:r>
      <w:r w:rsidR="009A3734" w:rsidRPr="009708F1">
        <w:rPr>
          <w:rFonts w:ascii="Arial" w:hAnsi="Arial" w:cs="Arial"/>
          <w:sz w:val="22"/>
          <w:szCs w:val="22"/>
        </w:rPr>
        <w:t>eruházás</w:t>
      </w:r>
      <w:r w:rsidR="00441FF4" w:rsidRPr="009708F1">
        <w:rPr>
          <w:rFonts w:ascii="Arial" w:hAnsi="Arial" w:cs="Arial"/>
          <w:sz w:val="22"/>
          <w:szCs w:val="22"/>
        </w:rPr>
        <w:t xml:space="preserve"> </w:t>
      </w:r>
      <w:r w:rsidR="001F6D72">
        <w:rPr>
          <w:rFonts w:ascii="Arial" w:hAnsi="Arial" w:cs="Arial"/>
          <w:sz w:val="22"/>
          <w:szCs w:val="22"/>
        </w:rPr>
        <w:t xml:space="preserve">szerződés </w:t>
      </w:r>
      <w:r w:rsidR="00441FF4" w:rsidRPr="009708F1">
        <w:rPr>
          <w:rFonts w:ascii="Arial" w:hAnsi="Arial" w:cs="Arial"/>
          <w:sz w:val="22"/>
          <w:szCs w:val="22"/>
        </w:rPr>
        <w:t>szerinti me</w:t>
      </w:r>
      <w:r w:rsidR="002B06C4" w:rsidRPr="009708F1">
        <w:rPr>
          <w:rFonts w:ascii="Arial" w:hAnsi="Arial" w:cs="Arial"/>
          <w:sz w:val="22"/>
          <w:szCs w:val="22"/>
        </w:rPr>
        <w:t>gvalósításához szükséges erőforrásokat, beleértve az esetleges lemaradások megszüntetéséhez szükséges ráfordításokat (többlet-létszám, műszakszám, stb.) továbbá, megfelelő műszaki létszámmal és koordinációval azt, hogy az alvállalkozók egymással összhangban a lehető legnagyobb hatékonysággal dolgozhassanak. A Szerződés aláírásával a Vállalkozó megerősíti, hogy az összes olyan erőforrás, amelyet a szóban forgó munka kivitelezéséhez rendelkezésre kell bocsátania, a rendelkezésére áll.</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5. </w:t>
      </w:r>
      <w:r w:rsidR="002B06C4" w:rsidRPr="009708F1">
        <w:rPr>
          <w:rFonts w:ascii="Arial" w:hAnsi="Arial" w:cs="Arial"/>
          <w:sz w:val="22"/>
          <w:szCs w:val="22"/>
        </w:rPr>
        <w:t xml:space="preserve">Vállalkozó a </w:t>
      </w:r>
      <w:r w:rsidR="008305B0">
        <w:rPr>
          <w:rFonts w:ascii="Arial" w:hAnsi="Arial" w:cs="Arial"/>
          <w:sz w:val="22"/>
          <w:szCs w:val="22"/>
        </w:rPr>
        <w:t>b</w:t>
      </w:r>
      <w:r w:rsidR="009A3734" w:rsidRPr="009708F1">
        <w:rPr>
          <w:rFonts w:ascii="Arial" w:hAnsi="Arial" w:cs="Arial"/>
          <w:sz w:val="22"/>
          <w:szCs w:val="22"/>
        </w:rPr>
        <w:t>eruházás</w:t>
      </w:r>
      <w:r w:rsidR="002B06C4" w:rsidRPr="009708F1">
        <w:rPr>
          <w:rFonts w:ascii="Arial" w:hAnsi="Arial" w:cs="Arial"/>
          <w:sz w:val="22"/>
          <w:szCs w:val="22"/>
        </w:rPr>
        <w:t xml:space="preserve"> megvalósítására lényeges kihatással bíró (műszaki megoldás, határidő) észrevételeiről haladéktalanul köteles levél útján a Megrendelő Megbízottját </w:t>
      </w:r>
      <w:r w:rsidR="00A4742B">
        <w:rPr>
          <w:rFonts w:ascii="Arial" w:hAnsi="Arial" w:cs="Arial"/>
          <w:sz w:val="22"/>
          <w:szCs w:val="22"/>
        </w:rPr>
        <w:t xml:space="preserve">és </w:t>
      </w:r>
      <w:r w:rsidR="00A4742B" w:rsidRPr="00C5065B">
        <w:rPr>
          <w:rFonts w:ascii="Arial" w:hAnsi="Arial" w:cs="Arial"/>
          <w:sz w:val="22"/>
          <w:szCs w:val="22"/>
        </w:rPr>
        <w:t>a műszaki ellenőrt</w:t>
      </w:r>
      <w:r w:rsidR="00A4742B">
        <w:rPr>
          <w:rFonts w:ascii="Arial" w:hAnsi="Arial" w:cs="Arial"/>
          <w:sz w:val="22"/>
          <w:szCs w:val="22"/>
        </w:rPr>
        <w:t xml:space="preserve"> </w:t>
      </w:r>
      <w:r w:rsidR="002B06C4" w:rsidRPr="009708F1">
        <w:rPr>
          <w:rFonts w:ascii="Arial" w:hAnsi="Arial" w:cs="Arial"/>
          <w:sz w:val="22"/>
          <w:szCs w:val="22"/>
        </w:rPr>
        <w:t xml:space="preserve">annak székhelyén tájékoztatni. Ezen értesítési kötelezettségének elmulasztásából a Megrendelőt ért kárért felelősséggel tartozik. A megvalósítás közben felmerülő vitákat (műszaki, értelmezési, stb.) Felek menet közben, vagy átadás után elsősorban megegyezéssel rendezik. A viták lezárásának hiánya nem késleltetheti a </w:t>
      </w:r>
      <w:r w:rsidR="008305B0">
        <w:rPr>
          <w:rFonts w:ascii="Arial" w:hAnsi="Arial" w:cs="Arial"/>
          <w:sz w:val="22"/>
          <w:szCs w:val="22"/>
        </w:rPr>
        <w:t>b</w:t>
      </w:r>
      <w:r w:rsidR="009A3734" w:rsidRPr="009708F1">
        <w:rPr>
          <w:rFonts w:ascii="Arial" w:hAnsi="Arial" w:cs="Arial"/>
          <w:sz w:val="22"/>
          <w:szCs w:val="22"/>
        </w:rPr>
        <w:t>eruházás</w:t>
      </w:r>
      <w:r w:rsidR="002B06C4" w:rsidRPr="009708F1">
        <w:rPr>
          <w:rFonts w:ascii="Arial" w:hAnsi="Arial" w:cs="Arial"/>
          <w:sz w:val="22"/>
          <w:szCs w:val="22"/>
        </w:rPr>
        <w:t xml:space="preserve"> megvalósítását, nem adhatnak alapot a befejezési határidő módosítására. </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6. </w:t>
      </w:r>
      <w:r w:rsidR="002B06C4" w:rsidRPr="009708F1">
        <w:rPr>
          <w:rFonts w:ascii="Arial" w:hAnsi="Arial" w:cs="Arial"/>
          <w:sz w:val="22"/>
          <w:szCs w:val="22"/>
        </w:rPr>
        <w:t>Csak a jogszabályi előírásoknak megfelelő, a Megrendelő által elfogadott anyag, termék építhető be. A kivitelezés során csak a hatályos építési előírások és szabványok szerinti minősítéssel, tanúsítvánnyal rendelkező anyagok, szerkezetek, berendezések használhatók fel, melyek alkalmasságát Vállalkozó szavatolja.</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7. </w:t>
      </w:r>
      <w:r w:rsidR="002B06C4" w:rsidRPr="009708F1">
        <w:rPr>
          <w:rFonts w:ascii="Arial" w:hAnsi="Arial" w:cs="Arial"/>
          <w:sz w:val="22"/>
          <w:szCs w:val="22"/>
        </w:rPr>
        <w:t>Vállalkozó a munkavégzés során az építéssel összefüggő zaj, rezgés, por, stb. szennyeződések megszüntetésére, illetve korlátozásra vonatkozó előírásokat betartja. A Vállalkozó a munkaterületekről és a csatlakozó idegen területekről az építkezéssel a Vállalkozó, alvállalkozói, által okozott szennyeződést folyamatosan eltávolítja. Amennyiben a Vállalkozó a jelen rendelkezés szerinti kötelezettségét felszólítás ellenére sem teljesíti, a tisztítást Megrendelő a Vá</w:t>
      </w:r>
      <w:r w:rsidR="00CD1090" w:rsidRPr="009708F1">
        <w:rPr>
          <w:rFonts w:ascii="Arial" w:hAnsi="Arial" w:cs="Arial"/>
          <w:sz w:val="22"/>
          <w:szCs w:val="22"/>
        </w:rPr>
        <w:t>llalkozó költségére elvégezteti.</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t xml:space="preserve">8. </w:t>
      </w:r>
      <w:r w:rsidR="002B06C4" w:rsidRPr="009708F1">
        <w:rPr>
          <w:rFonts w:ascii="Arial" w:hAnsi="Arial" w:cs="Arial"/>
          <w:sz w:val="22"/>
          <w:szCs w:val="22"/>
        </w:rPr>
        <w:t xml:space="preserve">Vállalkozó tevékenységével összefüggő és a szerződés időtartama alatt keletkező károkra a Megrendelő felelősséget nem vállal és nem nyújt külön térítést. </w:t>
      </w:r>
    </w:p>
    <w:p w:rsidR="00205119" w:rsidRPr="003B738A" w:rsidRDefault="00205119" w:rsidP="002D1D18">
      <w:pPr>
        <w:tabs>
          <w:tab w:val="left" w:pos="567"/>
        </w:tabs>
        <w:jc w:val="both"/>
        <w:rPr>
          <w:rFonts w:ascii="Arial" w:hAnsi="Arial" w:cs="Arial"/>
          <w:sz w:val="22"/>
          <w:szCs w:val="22"/>
        </w:rPr>
      </w:pPr>
    </w:p>
    <w:p w:rsidR="00205119" w:rsidRPr="009708F1" w:rsidRDefault="009708F1" w:rsidP="002D1D18">
      <w:pPr>
        <w:tabs>
          <w:tab w:val="left" w:pos="567"/>
        </w:tabs>
        <w:jc w:val="both"/>
        <w:rPr>
          <w:rFonts w:ascii="Arial" w:hAnsi="Arial" w:cs="Arial"/>
          <w:sz w:val="22"/>
          <w:szCs w:val="22"/>
        </w:rPr>
      </w:pPr>
      <w:r>
        <w:rPr>
          <w:rFonts w:ascii="Arial" w:hAnsi="Arial" w:cs="Arial"/>
          <w:sz w:val="22"/>
          <w:szCs w:val="22"/>
        </w:rPr>
        <w:lastRenderedPageBreak/>
        <w:t xml:space="preserve">9. </w:t>
      </w:r>
      <w:r w:rsidR="002B06C4" w:rsidRPr="009708F1">
        <w:rPr>
          <w:rFonts w:ascii="Arial" w:hAnsi="Arial" w:cs="Arial"/>
          <w:sz w:val="22"/>
          <w:szCs w:val="22"/>
        </w:rPr>
        <w:t xml:space="preserve">Vállalkozó köteles a munkát a munkaterület átadását követően, legkésőbb 2 </w:t>
      </w:r>
      <w:r w:rsidR="008305B0">
        <w:rPr>
          <w:rFonts w:ascii="Arial" w:hAnsi="Arial" w:cs="Arial"/>
          <w:sz w:val="22"/>
          <w:szCs w:val="22"/>
        </w:rPr>
        <w:t>munka</w:t>
      </w:r>
      <w:r w:rsidR="002B06C4" w:rsidRPr="009708F1">
        <w:rPr>
          <w:rFonts w:ascii="Arial" w:hAnsi="Arial" w:cs="Arial"/>
          <w:sz w:val="22"/>
          <w:szCs w:val="22"/>
        </w:rPr>
        <w:t xml:space="preserve">napon belül megkezdeni, és azt </w:t>
      </w:r>
      <w:r w:rsidR="0091296D">
        <w:rPr>
          <w:rFonts w:ascii="Arial" w:hAnsi="Arial" w:cs="Arial"/>
          <w:sz w:val="22"/>
          <w:szCs w:val="22"/>
        </w:rPr>
        <w:t xml:space="preserve">jelen szerződés </w:t>
      </w:r>
      <w:r w:rsidR="002B06C4" w:rsidRPr="009708F1">
        <w:rPr>
          <w:rFonts w:ascii="Arial" w:hAnsi="Arial" w:cs="Arial"/>
          <w:sz w:val="22"/>
          <w:szCs w:val="22"/>
        </w:rPr>
        <w:t>szerint</w:t>
      </w:r>
      <w:r w:rsidR="0091296D">
        <w:rPr>
          <w:rFonts w:ascii="Arial" w:hAnsi="Arial" w:cs="Arial"/>
          <w:sz w:val="22"/>
          <w:szCs w:val="22"/>
        </w:rPr>
        <w:t>i befejezési határidőre</w:t>
      </w:r>
      <w:r w:rsidR="002B06C4" w:rsidRPr="009708F1">
        <w:rPr>
          <w:rFonts w:ascii="Arial" w:hAnsi="Arial" w:cs="Arial"/>
          <w:sz w:val="22"/>
          <w:szCs w:val="22"/>
        </w:rPr>
        <w:t xml:space="preserve"> </w:t>
      </w:r>
      <w:r w:rsidR="0091296D">
        <w:rPr>
          <w:rFonts w:ascii="Arial" w:hAnsi="Arial" w:cs="Arial"/>
          <w:sz w:val="22"/>
          <w:szCs w:val="22"/>
        </w:rPr>
        <w:t>el</w:t>
      </w:r>
      <w:r w:rsidR="002B06C4" w:rsidRPr="009708F1">
        <w:rPr>
          <w:rFonts w:ascii="Arial" w:hAnsi="Arial" w:cs="Arial"/>
          <w:sz w:val="22"/>
          <w:szCs w:val="22"/>
        </w:rPr>
        <w:t xml:space="preserve">végezni. </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10. </w:t>
      </w:r>
      <w:r w:rsidR="002B06C4" w:rsidRPr="004617D7">
        <w:rPr>
          <w:rFonts w:ascii="Arial" w:hAnsi="Arial" w:cs="Arial"/>
          <w:sz w:val="22"/>
          <w:szCs w:val="22"/>
        </w:rPr>
        <w:t>Vállalkozó a későbbiekben részletezett késedelmi kötbérfizetési kötelezettségen túlmenően köteles a késedelmes kezdésével okozott károkat megtéríteni.</w:t>
      </w:r>
    </w:p>
    <w:p w:rsidR="00205119" w:rsidRPr="003B738A" w:rsidRDefault="00205119" w:rsidP="002D1D18">
      <w:pPr>
        <w:tabs>
          <w:tab w:val="left" w:pos="567"/>
        </w:tabs>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11. </w:t>
      </w:r>
      <w:r w:rsidR="00CD1090" w:rsidRPr="004617D7">
        <w:rPr>
          <w:rFonts w:ascii="Arial" w:hAnsi="Arial" w:cs="Arial"/>
          <w:sz w:val="22"/>
          <w:szCs w:val="22"/>
        </w:rPr>
        <w:t xml:space="preserve">Vállalkozó köteles </w:t>
      </w:r>
      <w:r w:rsidR="002B06C4" w:rsidRPr="004617D7">
        <w:rPr>
          <w:rFonts w:ascii="Arial" w:hAnsi="Arial" w:cs="Arial"/>
          <w:sz w:val="22"/>
          <w:szCs w:val="22"/>
        </w:rPr>
        <w:t>építési naplót</w:t>
      </w:r>
      <w:r w:rsidR="00CD1090" w:rsidRPr="004617D7">
        <w:rPr>
          <w:rFonts w:ascii="Arial" w:hAnsi="Arial" w:cs="Arial"/>
          <w:sz w:val="22"/>
          <w:szCs w:val="22"/>
        </w:rPr>
        <w:t xml:space="preserve"> vezetni, melyben </w:t>
      </w:r>
      <w:r w:rsidR="00784D3F" w:rsidRPr="004617D7">
        <w:rPr>
          <w:rFonts w:ascii="Arial" w:hAnsi="Arial" w:cs="Arial"/>
          <w:sz w:val="22"/>
          <w:szCs w:val="22"/>
        </w:rPr>
        <w:t xml:space="preserve">minimálisan, de nem kizárólagosan </w:t>
      </w:r>
      <w:r w:rsidR="00CD1090" w:rsidRPr="004617D7">
        <w:rPr>
          <w:rFonts w:ascii="Arial" w:hAnsi="Arial" w:cs="Arial"/>
          <w:sz w:val="22"/>
          <w:szCs w:val="22"/>
        </w:rPr>
        <w:t>az alábbiakat naponta köteles</w:t>
      </w:r>
      <w:r w:rsidR="00784D3F" w:rsidRPr="004617D7">
        <w:rPr>
          <w:rFonts w:ascii="Arial" w:hAnsi="Arial" w:cs="Arial"/>
          <w:sz w:val="22"/>
          <w:szCs w:val="22"/>
        </w:rPr>
        <w:t xml:space="preserve"> </w:t>
      </w:r>
      <w:r w:rsidR="00CD1090" w:rsidRPr="004617D7">
        <w:rPr>
          <w:rFonts w:ascii="Arial" w:hAnsi="Arial" w:cs="Arial"/>
          <w:sz w:val="22"/>
          <w:szCs w:val="22"/>
        </w:rPr>
        <w:t>rögzíteni:</w:t>
      </w:r>
    </w:p>
    <w:p w:rsidR="00F64291" w:rsidRPr="004617D7" w:rsidRDefault="00F64291" w:rsidP="002D1D18">
      <w:pPr>
        <w:tabs>
          <w:tab w:val="left" w:pos="567"/>
        </w:tabs>
        <w:jc w:val="both"/>
        <w:rPr>
          <w:rFonts w:ascii="Arial" w:hAnsi="Arial" w:cs="Arial"/>
          <w:sz w:val="22"/>
          <w:szCs w:val="22"/>
        </w:rPr>
      </w:pP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munkavégzés személyi és tárgyi feltételeit, valamint az ezt befolyásoló körülményeket,</w:t>
      </w: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teljesítés során munkát végző alvállalkozókat</w:t>
      </w:r>
    </w:p>
    <w:p w:rsidR="00CD1090" w:rsidRPr="00167B16"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végzett munka leírását.</w:t>
      </w:r>
    </w:p>
    <w:p w:rsidR="00CD1090" w:rsidRDefault="00CD1090" w:rsidP="00CD1D0A">
      <w:pPr>
        <w:numPr>
          <w:ilvl w:val="0"/>
          <w:numId w:val="1"/>
        </w:numPr>
        <w:ind w:left="1491" w:hanging="357"/>
        <w:jc w:val="both"/>
        <w:rPr>
          <w:rFonts w:ascii="Arial" w:hAnsi="Arial" w:cs="Arial"/>
          <w:sz w:val="22"/>
          <w:szCs w:val="22"/>
        </w:rPr>
      </w:pPr>
      <w:r w:rsidRPr="00167B16">
        <w:rPr>
          <w:rFonts w:ascii="Arial" w:hAnsi="Arial" w:cs="Arial"/>
          <w:sz w:val="22"/>
          <w:szCs w:val="22"/>
        </w:rPr>
        <w:t>a munkavégzés során felmerült észrevételek</w:t>
      </w:r>
      <w:r>
        <w:rPr>
          <w:rFonts w:ascii="Arial" w:hAnsi="Arial" w:cs="Arial"/>
          <w:sz w:val="22"/>
          <w:szCs w:val="22"/>
        </w:rPr>
        <w:t>et</w:t>
      </w:r>
      <w:r w:rsidRPr="00167B16">
        <w:rPr>
          <w:rFonts w:ascii="Arial" w:hAnsi="Arial" w:cs="Arial"/>
          <w:sz w:val="22"/>
          <w:szCs w:val="22"/>
        </w:rPr>
        <w:t xml:space="preserve"> és megállapodások</w:t>
      </w:r>
      <w:r>
        <w:rPr>
          <w:rFonts w:ascii="Arial" w:hAnsi="Arial" w:cs="Arial"/>
          <w:sz w:val="22"/>
          <w:szCs w:val="22"/>
        </w:rPr>
        <w:t>at</w:t>
      </w:r>
      <w:r w:rsidRPr="00167B16">
        <w:rPr>
          <w:rFonts w:ascii="Arial" w:hAnsi="Arial" w:cs="Arial"/>
          <w:sz w:val="22"/>
          <w:szCs w:val="22"/>
        </w:rPr>
        <w:t>, továbbá minden olyan tény</w:t>
      </w:r>
      <w:r>
        <w:rPr>
          <w:rFonts w:ascii="Arial" w:hAnsi="Arial" w:cs="Arial"/>
          <w:sz w:val="22"/>
          <w:szCs w:val="22"/>
        </w:rPr>
        <w:t>t</w:t>
      </w:r>
      <w:r w:rsidRPr="00167B16">
        <w:rPr>
          <w:rFonts w:ascii="Arial" w:hAnsi="Arial" w:cs="Arial"/>
          <w:sz w:val="22"/>
          <w:szCs w:val="22"/>
        </w:rPr>
        <w:t>, ami a munkavégzés műszaki és gazdasági feltételeit befolyásolja.</w:t>
      </w:r>
    </w:p>
    <w:p w:rsidR="00F64291" w:rsidRDefault="00F64291" w:rsidP="002D1D18">
      <w:pPr>
        <w:jc w:val="both"/>
        <w:rPr>
          <w:rFonts w:ascii="Arial" w:hAnsi="Arial" w:cs="Arial"/>
          <w:sz w:val="22"/>
          <w:szCs w:val="22"/>
        </w:rPr>
      </w:pPr>
    </w:p>
    <w:p w:rsidR="00205119" w:rsidRDefault="005A1FB9" w:rsidP="002D1D18">
      <w:pPr>
        <w:jc w:val="both"/>
        <w:rPr>
          <w:rFonts w:ascii="Arial" w:hAnsi="Arial" w:cs="Arial"/>
          <w:sz w:val="22"/>
          <w:szCs w:val="22"/>
        </w:rPr>
      </w:pPr>
      <w:r>
        <w:rPr>
          <w:rFonts w:ascii="Arial" w:hAnsi="Arial" w:cs="Arial"/>
          <w:sz w:val="22"/>
          <w:szCs w:val="22"/>
        </w:rPr>
        <w:t>Az építési naplóbejegyzésre jogosultak nevei:</w:t>
      </w:r>
    </w:p>
    <w:p w:rsidR="00205119" w:rsidRDefault="00205119" w:rsidP="002D1D18">
      <w:pPr>
        <w:jc w:val="both"/>
        <w:rPr>
          <w:rFonts w:ascii="Arial" w:hAnsi="Arial" w:cs="Arial"/>
          <w:sz w:val="22"/>
          <w:szCs w:val="22"/>
        </w:rPr>
      </w:pPr>
    </w:p>
    <w:p w:rsidR="00C5065B" w:rsidRDefault="005A1FB9" w:rsidP="002D1D18">
      <w:pPr>
        <w:jc w:val="both"/>
        <w:rPr>
          <w:rFonts w:ascii="Arial" w:hAnsi="Arial" w:cs="Arial"/>
          <w:sz w:val="22"/>
          <w:szCs w:val="22"/>
        </w:rPr>
      </w:pPr>
      <w:r>
        <w:rPr>
          <w:rFonts w:ascii="Arial" w:hAnsi="Arial" w:cs="Arial"/>
          <w:sz w:val="22"/>
          <w:szCs w:val="22"/>
        </w:rPr>
        <w:t>Megrendelő részéről:</w:t>
      </w:r>
    </w:p>
    <w:p w:rsidR="00C5065B" w:rsidRDefault="00C5065B" w:rsidP="00C5065B">
      <w:pPr>
        <w:rPr>
          <w:rFonts w:ascii="Arial" w:hAnsi="Arial" w:cs="Arial"/>
          <w:i/>
          <w:sz w:val="22"/>
          <w:szCs w:val="22"/>
        </w:rPr>
      </w:pPr>
      <w:r w:rsidRPr="00C5065B">
        <w:rPr>
          <w:rFonts w:ascii="Arial" w:hAnsi="Arial" w:cs="Arial"/>
          <w:i/>
          <w:sz w:val="22"/>
          <w:szCs w:val="22"/>
        </w:rPr>
        <w:t>Zsirai Róbert</w:t>
      </w:r>
    </w:p>
    <w:p w:rsidR="00A4742B" w:rsidRPr="00A4742B" w:rsidRDefault="00C5065B" w:rsidP="00C5065B">
      <w:pPr>
        <w:rPr>
          <w:rFonts w:ascii="Arial" w:hAnsi="Arial" w:cs="Arial"/>
          <w:i/>
          <w:color w:val="0070C0"/>
          <w:sz w:val="22"/>
          <w:szCs w:val="22"/>
        </w:rPr>
      </w:pPr>
      <w:r w:rsidRPr="00C5065B">
        <w:rPr>
          <w:rFonts w:ascii="Arial" w:hAnsi="Arial" w:cs="Arial"/>
          <w:i/>
          <w:sz w:val="22"/>
          <w:szCs w:val="22"/>
        </w:rPr>
        <w:t xml:space="preserve">ME száma: ME-É 14-20058 </w:t>
      </w:r>
      <w:r w:rsidR="005A1FB9">
        <w:rPr>
          <w:rFonts w:ascii="Arial" w:hAnsi="Arial" w:cs="Arial"/>
          <w:sz w:val="22"/>
          <w:szCs w:val="22"/>
        </w:rPr>
        <w:t xml:space="preserve"> </w:t>
      </w:r>
    </w:p>
    <w:p w:rsidR="00C5065B" w:rsidRDefault="00C5065B" w:rsidP="00C5065B">
      <w:pPr>
        <w:jc w:val="both"/>
        <w:rPr>
          <w:rFonts w:ascii="Arial" w:hAnsi="Arial" w:cs="Arial"/>
          <w:sz w:val="22"/>
          <w:szCs w:val="22"/>
        </w:rPr>
      </w:pPr>
      <w:r>
        <w:rPr>
          <w:rFonts w:ascii="Arial" w:hAnsi="Arial" w:cs="Arial"/>
          <w:sz w:val="22"/>
          <w:szCs w:val="22"/>
        </w:rPr>
        <w:t xml:space="preserve">cím: 8800 Nagykanizsa, </w:t>
      </w:r>
    </w:p>
    <w:p w:rsidR="00C5065B" w:rsidRDefault="00C5065B" w:rsidP="00C5065B">
      <w:pPr>
        <w:jc w:val="both"/>
        <w:rPr>
          <w:rFonts w:ascii="Arial" w:hAnsi="Arial" w:cs="Arial"/>
          <w:sz w:val="22"/>
          <w:szCs w:val="22"/>
        </w:rPr>
      </w:pPr>
      <w:r>
        <w:rPr>
          <w:rFonts w:ascii="Arial" w:hAnsi="Arial" w:cs="Arial"/>
          <w:sz w:val="22"/>
          <w:szCs w:val="22"/>
        </w:rPr>
        <w:t>elérhetőség:</w:t>
      </w:r>
    </w:p>
    <w:p w:rsidR="00C5065B" w:rsidRDefault="00C5065B" w:rsidP="00C5065B">
      <w:pPr>
        <w:jc w:val="both"/>
        <w:rPr>
          <w:rFonts w:ascii="Arial" w:hAnsi="Arial" w:cs="Arial"/>
          <w:sz w:val="22"/>
          <w:szCs w:val="22"/>
        </w:rPr>
      </w:pPr>
      <w:r>
        <w:rPr>
          <w:rFonts w:ascii="Arial" w:hAnsi="Arial" w:cs="Arial"/>
          <w:sz w:val="22"/>
          <w:szCs w:val="22"/>
        </w:rPr>
        <w:t>(e-mail cím, telefon, telefax szám)</w:t>
      </w:r>
    </w:p>
    <w:p w:rsidR="00C5065B" w:rsidRDefault="00C5065B" w:rsidP="00C5065B">
      <w:pPr>
        <w:jc w:val="both"/>
        <w:rPr>
          <w:rFonts w:ascii="Arial" w:hAnsi="Arial" w:cs="Arial"/>
          <w:sz w:val="22"/>
          <w:szCs w:val="22"/>
        </w:rPr>
      </w:pPr>
      <w:r>
        <w:rPr>
          <w:rFonts w:ascii="Arial" w:hAnsi="Arial" w:cs="Arial"/>
          <w:sz w:val="22"/>
          <w:szCs w:val="22"/>
        </w:rPr>
        <w:t>NÜJ:</w:t>
      </w:r>
    </w:p>
    <w:p w:rsidR="00D151A1" w:rsidRPr="00C5065B" w:rsidRDefault="00D151A1" w:rsidP="002D1D18">
      <w:pPr>
        <w:jc w:val="both"/>
        <w:rPr>
          <w:rFonts w:ascii="Arial" w:hAnsi="Arial" w:cs="Arial"/>
          <w:color w:val="0070C0"/>
          <w:sz w:val="22"/>
          <w:szCs w:val="22"/>
        </w:rPr>
      </w:pPr>
    </w:p>
    <w:p w:rsidR="00D151A1" w:rsidRDefault="00D151A1" w:rsidP="002D1D18">
      <w:pPr>
        <w:jc w:val="both"/>
        <w:rPr>
          <w:rFonts w:ascii="Arial" w:hAnsi="Arial" w:cs="Arial"/>
          <w:sz w:val="22"/>
          <w:szCs w:val="22"/>
        </w:rPr>
      </w:pPr>
    </w:p>
    <w:p w:rsidR="00205119" w:rsidRDefault="005A1FB9" w:rsidP="002D1D18">
      <w:pPr>
        <w:jc w:val="both"/>
        <w:rPr>
          <w:rFonts w:ascii="Arial" w:hAnsi="Arial" w:cs="Arial"/>
          <w:sz w:val="22"/>
          <w:szCs w:val="22"/>
        </w:rPr>
      </w:pPr>
      <w:r>
        <w:rPr>
          <w:rFonts w:ascii="Arial" w:hAnsi="Arial" w:cs="Arial"/>
          <w:sz w:val="22"/>
          <w:szCs w:val="22"/>
        </w:rPr>
        <w:t xml:space="preserve">Vállalkozó részéről: </w:t>
      </w:r>
    </w:p>
    <w:p w:rsidR="00D151A1" w:rsidRDefault="00D151A1" w:rsidP="002D1D18">
      <w:pPr>
        <w:jc w:val="both"/>
        <w:rPr>
          <w:rFonts w:ascii="Arial" w:hAnsi="Arial" w:cs="Arial"/>
          <w:sz w:val="22"/>
          <w:szCs w:val="22"/>
        </w:rPr>
      </w:pPr>
      <w:r>
        <w:rPr>
          <w:rFonts w:ascii="Arial" w:hAnsi="Arial" w:cs="Arial"/>
          <w:sz w:val="22"/>
          <w:szCs w:val="22"/>
        </w:rPr>
        <w:t>név:…………..</w:t>
      </w:r>
    </w:p>
    <w:p w:rsidR="00D151A1" w:rsidRDefault="00D151A1" w:rsidP="002D1D18">
      <w:pPr>
        <w:jc w:val="both"/>
        <w:rPr>
          <w:rFonts w:ascii="Arial" w:hAnsi="Arial" w:cs="Arial"/>
          <w:sz w:val="22"/>
          <w:szCs w:val="22"/>
        </w:rPr>
      </w:pPr>
      <w:r>
        <w:rPr>
          <w:rFonts w:ascii="Arial" w:hAnsi="Arial" w:cs="Arial"/>
          <w:sz w:val="22"/>
          <w:szCs w:val="22"/>
        </w:rPr>
        <w:t>cím:…………..</w:t>
      </w:r>
    </w:p>
    <w:p w:rsidR="00D151A1" w:rsidRDefault="00D151A1" w:rsidP="002D1D18">
      <w:pPr>
        <w:jc w:val="both"/>
        <w:rPr>
          <w:rFonts w:ascii="Arial" w:hAnsi="Arial" w:cs="Arial"/>
          <w:sz w:val="22"/>
          <w:szCs w:val="22"/>
        </w:rPr>
      </w:pPr>
      <w:r>
        <w:rPr>
          <w:rFonts w:ascii="Arial" w:hAnsi="Arial" w:cs="Arial"/>
          <w:sz w:val="22"/>
          <w:szCs w:val="22"/>
        </w:rPr>
        <w:t>elérhetőség: ……………..</w:t>
      </w:r>
    </w:p>
    <w:p w:rsidR="00D151A1" w:rsidRDefault="00D151A1" w:rsidP="002D1D18">
      <w:pPr>
        <w:jc w:val="both"/>
        <w:rPr>
          <w:rFonts w:ascii="Arial" w:hAnsi="Arial" w:cs="Arial"/>
          <w:sz w:val="22"/>
          <w:szCs w:val="22"/>
        </w:rPr>
      </w:pPr>
      <w:r>
        <w:rPr>
          <w:rFonts w:ascii="Arial" w:hAnsi="Arial" w:cs="Arial"/>
          <w:sz w:val="22"/>
          <w:szCs w:val="22"/>
        </w:rPr>
        <w:t>(e-mail cím, telefon, telefax szám)</w:t>
      </w:r>
    </w:p>
    <w:p w:rsidR="00D151A1" w:rsidRDefault="00D151A1" w:rsidP="002D1D18">
      <w:pPr>
        <w:jc w:val="both"/>
        <w:rPr>
          <w:rFonts w:ascii="Arial" w:hAnsi="Arial" w:cs="Arial"/>
          <w:sz w:val="22"/>
          <w:szCs w:val="22"/>
        </w:rPr>
      </w:pPr>
    </w:p>
    <w:p w:rsidR="00205119" w:rsidRDefault="00205119" w:rsidP="002D1D18">
      <w:pPr>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12. </w:t>
      </w:r>
      <w:r w:rsidR="002B06C4" w:rsidRPr="004617D7">
        <w:rPr>
          <w:rFonts w:ascii="Arial" w:hAnsi="Arial" w:cs="Arial"/>
          <w:sz w:val="22"/>
          <w:szCs w:val="22"/>
        </w:rPr>
        <w:t>Vállalkozónak biztosítania kell az építési terület környezetében a közművek, műtárgyak zavartalan működését.</w:t>
      </w:r>
    </w:p>
    <w:p w:rsidR="00205119" w:rsidRPr="003B738A" w:rsidRDefault="00205119" w:rsidP="002D1D18">
      <w:pPr>
        <w:tabs>
          <w:tab w:val="left" w:pos="567"/>
        </w:tabs>
        <w:jc w:val="both"/>
        <w:rPr>
          <w:rFonts w:ascii="Arial" w:hAnsi="Arial" w:cs="Arial"/>
          <w:sz w:val="22"/>
          <w:szCs w:val="22"/>
        </w:rPr>
      </w:pPr>
    </w:p>
    <w:p w:rsidR="00285C3C" w:rsidRPr="00230FAC" w:rsidRDefault="004617D7" w:rsidP="00DA1498">
      <w:pPr>
        <w:tabs>
          <w:tab w:val="left" w:pos="567"/>
        </w:tabs>
        <w:jc w:val="both"/>
        <w:rPr>
          <w:rFonts w:ascii="Arial" w:hAnsi="Arial" w:cs="Arial"/>
          <w:sz w:val="22"/>
          <w:szCs w:val="22"/>
        </w:rPr>
      </w:pPr>
      <w:r>
        <w:rPr>
          <w:rFonts w:ascii="Arial" w:hAnsi="Arial" w:cs="Arial"/>
          <w:sz w:val="22"/>
          <w:szCs w:val="22"/>
        </w:rPr>
        <w:t xml:space="preserve">13. </w:t>
      </w:r>
      <w:r w:rsidR="008A4623" w:rsidRPr="00230FAC">
        <w:rPr>
          <w:rFonts w:ascii="Arial" w:hAnsi="Arial" w:cs="Arial"/>
          <w:sz w:val="22"/>
          <w:szCs w:val="22"/>
        </w:rPr>
        <w:t xml:space="preserve">Vállalkozó a munkaterületen munkanapokon végezhet munkát, </w:t>
      </w:r>
      <w:r w:rsidR="0060210D" w:rsidRPr="00230FAC">
        <w:rPr>
          <w:rFonts w:ascii="Arial" w:hAnsi="Arial" w:cs="Arial"/>
          <w:sz w:val="22"/>
          <w:szCs w:val="22"/>
        </w:rPr>
        <w:t xml:space="preserve">reggel 07:00 óra és délután 19:00 óra között. </w:t>
      </w:r>
    </w:p>
    <w:p w:rsidR="00205119" w:rsidRDefault="00285C3C" w:rsidP="00A4742B">
      <w:pPr>
        <w:tabs>
          <w:tab w:val="left" w:pos="567"/>
        </w:tabs>
        <w:jc w:val="both"/>
        <w:rPr>
          <w:rFonts w:ascii="Arial" w:hAnsi="Arial" w:cs="Arial"/>
          <w:sz w:val="22"/>
          <w:szCs w:val="22"/>
        </w:rPr>
      </w:pPr>
      <w:r w:rsidRPr="00230FAC">
        <w:rPr>
          <w:rFonts w:ascii="Arial" w:hAnsi="Arial" w:cs="Arial"/>
          <w:sz w:val="22"/>
          <w:szCs w:val="22"/>
        </w:rPr>
        <w:t>Az épület folyamatos üzemben működik a kivitelezés alatt, ezért egyes munkarészek elvégzése során szükség lehet a munkák és a folyamatos üzem</w:t>
      </w:r>
      <w:r w:rsidR="00327376" w:rsidRPr="00230FAC">
        <w:rPr>
          <w:rFonts w:ascii="Arial" w:hAnsi="Arial" w:cs="Arial"/>
          <w:sz w:val="22"/>
          <w:szCs w:val="22"/>
        </w:rPr>
        <w:t>/illetőleg üzembe helyezés</w:t>
      </w:r>
      <w:r w:rsidRPr="00230FAC">
        <w:rPr>
          <w:rFonts w:ascii="Arial" w:hAnsi="Arial" w:cs="Arial"/>
          <w:sz w:val="22"/>
          <w:szCs w:val="22"/>
        </w:rPr>
        <w:t xml:space="preserve"> összeh</w:t>
      </w:r>
      <w:r w:rsidR="00327376" w:rsidRPr="00230FAC">
        <w:rPr>
          <w:rFonts w:ascii="Arial" w:hAnsi="Arial" w:cs="Arial"/>
          <w:sz w:val="22"/>
          <w:szCs w:val="22"/>
        </w:rPr>
        <w:t xml:space="preserve">angolására. Ezt a munkák során a </w:t>
      </w:r>
      <w:r w:rsidRPr="00230FAC">
        <w:rPr>
          <w:rFonts w:ascii="Arial" w:hAnsi="Arial" w:cs="Arial"/>
          <w:sz w:val="22"/>
          <w:szCs w:val="22"/>
        </w:rPr>
        <w:t>megrendelővel történő folyamatos egyeztetések alatt szükséges tisztázni.</w:t>
      </w:r>
      <w:r w:rsidR="00327376">
        <w:rPr>
          <w:rFonts w:ascii="Arial" w:hAnsi="Arial" w:cs="Arial"/>
          <w:sz w:val="22"/>
          <w:szCs w:val="22"/>
        </w:rPr>
        <w:t xml:space="preserve">  </w:t>
      </w:r>
    </w:p>
    <w:p w:rsidR="00230FAC" w:rsidRDefault="00230FAC" w:rsidP="00A4742B">
      <w:pPr>
        <w:tabs>
          <w:tab w:val="left" w:pos="567"/>
        </w:tabs>
        <w:jc w:val="both"/>
        <w:rPr>
          <w:rFonts w:ascii="Arial" w:hAnsi="Arial" w:cs="Arial"/>
          <w:sz w:val="22"/>
          <w:szCs w:val="22"/>
        </w:rPr>
      </w:pPr>
    </w:p>
    <w:p w:rsidR="00FC7510"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14. </w:t>
      </w:r>
      <w:r w:rsidR="00CC7859">
        <w:rPr>
          <w:rFonts w:ascii="Arial" w:hAnsi="Arial" w:cs="Arial"/>
          <w:sz w:val="22"/>
          <w:szCs w:val="22"/>
        </w:rPr>
        <w:t xml:space="preserve">Felek szükség szerint gondoskodnak kooperációs értekezlet tartásáról. </w:t>
      </w:r>
      <w:r w:rsidR="00FC7510" w:rsidRPr="004617D7">
        <w:rPr>
          <w:rFonts w:ascii="Arial" w:hAnsi="Arial" w:cs="Arial"/>
          <w:sz w:val="22"/>
          <w:szCs w:val="22"/>
        </w:rPr>
        <w:t xml:space="preserve">Vállalkozó nyilatkozattételre és a szükséges döntések meghozatalára feljogosított képviselettel köteles részt venni a helyszíni kooperációs értekezleteken. </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15. </w:t>
      </w:r>
      <w:r w:rsidR="002B06C4" w:rsidRPr="004617D7">
        <w:rPr>
          <w:rFonts w:ascii="Arial" w:hAnsi="Arial" w:cs="Arial"/>
          <w:sz w:val="22"/>
          <w:szCs w:val="22"/>
        </w:rPr>
        <w:t>Vállalkozó hétvégén és ünnepnapokon kizárólag Megrendelő előzetes írásbeli jóváhagyása esetén végezhet</w:t>
      </w:r>
      <w:r>
        <w:rPr>
          <w:rFonts w:ascii="Arial" w:hAnsi="Arial" w:cs="Arial"/>
          <w:sz w:val="22"/>
          <w:szCs w:val="22"/>
        </w:rPr>
        <w:t xml:space="preserve"> munkát</w:t>
      </w:r>
      <w:r w:rsidR="002B06C4" w:rsidRPr="004617D7">
        <w:rPr>
          <w:rFonts w:ascii="Arial" w:hAnsi="Arial" w:cs="Arial"/>
          <w:sz w:val="22"/>
          <w:szCs w:val="22"/>
        </w:rPr>
        <w:t>. Az ehhez szükséges hatósági engedélyek beszerzése Vállalkozó kötelezettsége.</w:t>
      </w:r>
    </w:p>
    <w:p w:rsidR="00205119" w:rsidRPr="003B738A" w:rsidRDefault="002B06C4" w:rsidP="002D1D18">
      <w:pPr>
        <w:pStyle w:val="Listaszerbekezds"/>
        <w:tabs>
          <w:tab w:val="left" w:pos="567"/>
        </w:tabs>
        <w:ind w:left="0"/>
        <w:jc w:val="both"/>
        <w:rPr>
          <w:rFonts w:ascii="Arial" w:hAnsi="Arial" w:cs="Arial"/>
          <w:sz w:val="22"/>
          <w:szCs w:val="22"/>
        </w:rPr>
      </w:pPr>
      <w:r w:rsidRPr="003B738A">
        <w:rPr>
          <w:rFonts w:ascii="Arial" w:hAnsi="Arial" w:cs="Arial"/>
          <w:sz w:val="22"/>
          <w:szCs w:val="22"/>
        </w:rPr>
        <w:tab/>
      </w: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lastRenderedPageBreak/>
        <w:t xml:space="preserve">16. </w:t>
      </w:r>
      <w:r w:rsidR="002B06C4" w:rsidRPr="004617D7">
        <w:rPr>
          <w:rFonts w:ascii="Arial" w:hAnsi="Arial" w:cs="Arial"/>
          <w:sz w:val="22"/>
          <w:szCs w:val="22"/>
        </w:rPr>
        <w:t>Vállalkozó köteles a szerződés teljesítését akadályozó valamennyi körülményről a Megrendelőt haladéktalanul írásban értesíteni és egyben lehetősége szerint saját hatáskörében eljárni azok elhárítására.</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17. </w:t>
      </w:r>
      <w:r w:rsidR="002B06C4" w:rsidRPr="004617D7">
        <w:rPr>
          <w:rFonts w:ascii="Arial" w:hAnsi="Arial" w:cs="Arial"/>
          <w:sz w:val="22"/>
          <w:szCs w:val="22"/>
        </w:rPr>
        <w:t xml:space="preserve">Az eltakarásra kerülő munkarészeket elfedés előtt a Megrendelő megbízottja Vállalkozó értesítése alapján köteles mennyiségileg és minőségileg ellenőrizni. E kötelezettség teljesítése érdekében a Vállalkozónak az eltakarásra kerülő munkarész elfedését három nappal megelőzően kell Megrendelő felé telefaxon jelezni. </w:t>
      </w:r>
    </w:p>
    <w:p w:rsidR="00205119" w:rsidRPr="003B738A"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18. </w:t>
      </w:r>
      <w:r w:rsidR="002B06C4" w:rsidRPr="004617D7">
        <w:rPr>
          <w:rFonts w:ascii="Arial" w:hAnsi="Arial" w:cs="Arial"/>
          <w:sz w:val="22"/>
          <w:szCs w:val="22"/>
        </w:rPr>
        <w:t>Vállalkozó beszerzési, illetve megvalósítási nehézségeiből eredő esetleges minőségi, használati értéknövekedések nem módosíthatják a vállalási összeget.</w:t>
      </w:r>
      <w:r w:rsidR="00E37202">
        <w:rPr>
          <w:rFonts w:ascii="Arial" w:hAnsi="Arial" w:cs="Arial"/>
          <w:sz w:val="22"/>
          <w:szCs w:val="22"/>
        </w:rPr>
        <w:t xml:space="preserve"> Vállalkozó a beépítésre kerülő faanyag felületkezelését az ajánlatában megadott …… alkalommal végzi el. </w:t>
      </w:r>
    </w:p>
    <w:p w:rsidR="00205119" w:rsidRPr="003B738A" w:rsidRDefault="00205119" w:rsidP="002D1D18">
      <w:pPr>
        <w:tabs>
          <w:tab w:val="left" w:pos="567"/>
        </w:tabs>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19. </w:t>
      </w:r>
      <w:r w:rsidR="002B06C4" w:rsidRPr="004617D7">
        <w:rPr>
          <w:rFonts w:ascii="Arial" w:hAnsi="Arial" w:cs="Arial"/>
          <w:sz w:val="22"/>
          <w:szCs w:val="22"/>
        </w:rPr>
        <w:t>A Vállalkozó köteles teljes körű kockázati (vagyon, építési-szerelési, felelősség-)</w:t>
      </w:r>
      <w:r w:rsidR="009A3734" w:rsidRPr="007E2F23">
        <w:rPr>
          <w:noProof/>
        </w:rPr>
        <w:t xml:space="preserve"> </w:t>
      </w:r>
      <w:r w:rsidR="002B06C4" w:rsidRPr="004617D7">
        <w:rPr>
          <w:rFonts w:ascii="Arial" w:hAnsi="Arial" w:cs="Arial"/>
          <w:sz w:val="22"/>
          <w:szCs w:val="22"/>
        </w:rPr>
        <w:t xml:space="preserve">felelősségbiztosítást kötni a </w:t>
      </w:r>
      <w:r w:rsidR="000B5201" w:rsidRPr="004617D7">
        <w:rPr>
          <w:rFonts w:ascii="Arial" w:hAnsi="Arial" w:cs="Arial"/>
          <w:sz w:val="22"/>
          <w:szCs w:val="22"/>
        </w:rPr>
        <w:t xml:space="preserve">jelen vállalkozási szerződés   </w:t>
      </w:r>
      <w:r w:rsidR="002B06C4" w:rsidRPr="004617D7">
        <w:rPr>
          <w:rFonts w:ascii="Arial" w:hAnsi="Arial" w:cs="Arial"/>
          <w:sz w:val="22"/>
          <w:szCs w:val="22"/>
        </w:rPr>
        <w:t>alapján végzet</w:t>
      </w:r>
      <w:r w:rsidR="00332088">
        <w:rPr>
          <w:rFonts w:ascii="Arial" w:hAnsi="Arial" w:cs="Arial"/>
          <w:sz w:val="22"/>
          <w:szCs w:val="22"/>
        </w:rPr>
        <w:t xml:space="preserve">t kivitelezés teljes időszakára.  Az előírt </w:t>
      </w:r>
      <w:r w:rsidR="00332088" w:rsidRPr="00332088">
        <w:rPr>
          <w:rFonts w:ascii="Arial" w:hAnsi="Arial" w:cs="Arial"/>
          <w:color w:val="000000"/>
          <w:sz w:val="22"/>
          <w:szCs w:val="22"/>
        </w:rPr>
        <w:t xml:space="preserve">felelősségbiztosítás mértéke, terjedelme: legalább </w:t>
      </w:r>
      <w:r w:rsidR="005C72A6">
        <w:rPr>
          <w:rFonts w:ascii="Arial" w:hAnsi="Arial" w:cs="Arial"/>
          <w:color w:val="000000"/>
          <w:sz w:val="22"/>
          <w:szCs w:val="22"/>
        </w:rPr>
        <w:t>5</w:t>
      </w:r>
      <w:r w:rsidR="00332088" w:rsidRPr="00332088">
        <w:rPr>
          <w:rFonts w:ascii="Arial" w:hAnsi="Arial" w:cs="Arial"/>
          <w:color w:val="000000"/>
          <w:sz w:val="22"/>
          <w:szCs w:val="22"/>
        </w:rPr>
        <w:t>.000.000,- Ft/káresemény, 30.000.000,- Ft/év mértékű építés-szerelési munkára vonatkozó felelősségbiztosítás.</w:t>
      </w:r>
      <w:r w:rsidR="002B06C4" w:rsidRPr="004617D7">
        <w:rPr>
          <w:rFonts w:ascii="Arial" w:hAnsi="Arial" w:cs="Arial"/>
          <w:sz w:val="22"/>
          <w:szCs w:val="22"/>
        </w:rPr>
        <w:t xml:space="preserve"> Amennyiben vállalkozónak már van felelősségbiztosítása, akkor köteles igazolni annak meglétét, és annak a </w:t>
      </w:r>
      <w:r w:rsidR="00332088">
        <w:rPr>
          <w:rFonts w:ascii="Arial" w:hAnsi="Arial" w:cs="Arial"/>
          <w:sz w:val="22"/>
          <w:szCs w:val="22"/>
        </w:rPr>
        <w:t xml:space="preserve">jelen szerződés szerinti </w:t>
      </w:r>
      <w:r w:rsidR="002B06C4" w:rsidRPr="004617D7">
        <w:rPr>
          <w:rFonts w:ascii="Arial" w:hAnsi="Arial" w:cs="Arial"/>
          <w:sz w:val="22"/>
          <w:szCs w:val="22"/>
        </w:rPr>
        <w:t>mértékéig a kivitelezés teljes időszakára fenn kell állnia.</w:t>
      </w:r>
      <w:r w:rsidR="00A60D99">
        <w:rPr>
          <w:rFonts w:ascii="Arial" w:hAnsi="Arial" w:cs="Arial"/>
          <w:sz w:val="22"/>
          <w:szCs w:val="22"/>
        </w:rPr>
        <w:t xml:space="preserve"> Szerződő felek kijelentik, hogy Vállalkozó az előírt </w:t>
      </w:r>
      <w:r w:rsidR="00A60D99" w:rsidRPr="00A4742B">
        <w:rPr>
          <w:rFonts w:ascii="Arial" w:hAnsi="Arial" w:cs="Arial"/>
          <w:sz w:val="22"/>
          <w:szCs w:val="22"/>
          <w:u w:val="single"/>
        </w:rPr>
        <w:t>biztosítási kötvényét a szerződéskötés időpontjában Megrendelőnek bemutatta</w:t>
      </w:r>
      <w:r w:rsidR="00A60D99">
        <w:rPr>
          <w:rFonts w:ascii="Arial" w:hAnsi="Arial" w:cs="Arial"/>
          <w:sz w:val="22"/>
          <w:szCs w:val="22"/>
        </w:rPr>
        <w:t>, az az előírt mértékben tartalmazza a kockázatviselést.</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20. </w:t>
      </w:r>
      <w:r w:rsidR="002B06C4" w:rsidRPr="004617D7">
        <w:rPr>
          <w:rFonts w:ascii="Arial" w:hAnsi="Arial" w:cs="Arial"/>
          <w:sz w:val="22"/>
          <w:szCs w:val="22"/>
        </w:rPr>
        <w:t>A kivitelezés során a vagyonvédelmi, munkavédelmi, egészségügyi-</w:t>
      </w:r>
      <w:r w:rsidR="0060210D" w:rsidRPr="004617D7">
        <w:rPr>
          <w:rFonts w:ascii="Arial" w:hAnsi="Arial" w:cs="Arial"/>
          <w:sz w:val="22"/>
          <w:szCs w:val="22"/>
        </w:rPr>
        <w:t xml:space="preserve">, </w:t>
      </w:r>
      <w:r w:rsidR="002B06C4" w:rsidRPr="004617D7">
        <w:rPr>
          <w:rFonts w:ascii="Arial" w:hAnsi="Arial" w:cs="Arial"/>
          <w:sz w:val="22"/>
          <w:szCs w:val="22"/>
        </w:rPr>
        <w:t xml:space="preserve">tűzvédelmi előírások, illetve a biztonságtechnikai rendszabályok betartása és betartatása a munkaterületen Vállalkozó feladata. Vállalkozó felelős minden olyan kár </w:t>
      </w:r>
      <w:r w:rsidR="0060210D" w:rsidRPr="004617D7">
        <w:rPr>
          <w:rFonts w:ascii="Arial" w:hAnsi="Arial" w:cs="Arial"/>
          <w:sz w:val="22"/>
          <w:szCs w:val="22"/>
        </w:rPr>
        <w:t>megtérítésért,</w:t>
      </w:r>
      <w:r w:rsidR="002B06C4" w:rsidRPr="004617D7">
        <w:rPr>
          <w:rFonts w:ascii="Arial" w:hAnsi="Arial" w:cs="Arial"/>
          <w:sz w:val="22"/>
          <w:szCs w:val="22"/>
        </w:rPr>
        <w:t xml:space="preserve"> amelyet a szerződés tárgyát képező munka végzése során Megrendelőnek vagy harmadik személynek okozott, függetlenül attól, hogy a kárt harmadik személy Megrendelővel szemben kívánja érvényesíteni.  </w:t>
      </w:r>
    </w:p>
    <w:p w:rsidR="00205119" w:rsidRPr="003B738A" w:rsidRDefault="00205119" w:rsidP="002D1D18">
      <w:pPr>
        <w:pStyle w:val="Listaszerbekezds"/>
        <w:ind w:left="0"/>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21. </w:t>
      </w:r>
      <w:r w:rsidR="002B06C4" w:rsidRPr="004617D7">
        <w:rPr>
          <w:rFonts w:ascii="Arial" w:hAnsi="Arial" w:cs="Arial"/>
          <w:sz w:val="22"/>
          <w:szCs w:val="22"/>
        </w:rPr>
        <w:t>A Vállalkozó felelős alvállalkozóinak, alkalmazottainak és dolgozóinak cselekedeteiért, mulasztásaiért és hanyagságáért, csakúgy, mintha azok a Vállalkozó cselekedetei, mulasztásai vagy hanyagsága volnának.</w:t>
      </w:r>
    </w:p>
    <w:p w:rsidR="00205119"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22. </w:t>
      </w:r>
      <w:r w:rsidR="002B06C4" w:rsidRPr="004617D7">
        <w:rPr>
          <w:rFonts w:ascii="Arial" w:hAnsi="Arial" w:cs="Arial"/>
          <w:sz w:val="22"/>
          <w:szCs w:val="22"/>
        </w:rPr>
        <w:t xml:space="preserve">A Vállalkozó köteles a </w:t>
      </w:r>
      <w:r w:rsidR="009A3734" w:rsidRPr="004617D7">
        <w:rPr>
          <w:rFonts w:ascii="Arial" w:hAnsi="Arial" w:cs="Arial"/>
          <w:sz w:val="22"/>
          <w:szCs w:val="22"/>
        </w:rPr>
        <w:t>beruházás</w:t>
      </w:r>
      <w:r w:rsidR="002B06C4" w:rsidRPr="004617D7">
        <w:rPr>
          <w:rFonts w:ascii="Arial" w:hAnsi="Arial" w:cs="Arial"/>
          <w:sz w:val="22"/>
          <w:szCs w:val="22"/>
        </w:rPr>
        <w:t xml:space="preserve"> helyszínén, a Munkaterület átadásának napjától munkavédelmi felelőst alkalmazni.</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23. </w:t>
      </w:r>
      <w:r w:rsidR="002B06C4" w:rsidRPr="004617D7">
        <w:rPr>
          <w:rFonts w:ascii="Arial" w:hAnsi="Arial" w:cs="Arial"/>
          <w:sz w:val="22"/>
          <w:szCs w:val="22"/>
        </w:rPr>
        <w:t xml:space="preserve">A Vállalkozó köteles folyamatosan a </w:t>
      </w:r>
      <w:r w:rsidR="002B06C4" w:rsidRPr="00230FAC">
        <w:rPr>
          <w:rFonts w:ascii="Arial" w:hAnsi="Arial" w:cs="Arial"/>
          <w:sz w:val="22"/>
          <w:szCs w:val="22"/>
        </w:rPr>
        <w:t>helyszínen felelős műszaki vezetőt</w:t>
      </w:r>
      <w:r w:rsidR="002B06C4" w:rsidRPr="004617D7">
        <w:rPr>
          <w:rFonts w:ascii="Arial" w:hAnsi="Arial" w:cs="Arial"/>
          <w:sz w:val="22"/>
          <w:szCs w:val="22"/>
        </w:rPr>
        <w:t xml:space="preserve"> foglalkoztatni. A helyszínen tartózkodó felelős műszaki vezető képviseli a Vállalkozót a projekttel kapcsolatos ügyekben. </w:t>
      </w:r>
    </w:p>
    <w:p w:rsidR="00205119" w:rsidRDefault="002B06C4" w:rsidP="00332088">
      <w:pPr>
        <w:pStyle w:val="Listaszerbekezds"/>
        <w:tabs>
          <w:tab w:val="left" w:pos="567"/>
        </w:tabs>
        <w:ind w:left="0"/>
        <w:jc w:val="both"/>
        <w:rPr>
          <w:rFonts w:ascii="Arial" w:hAnsi="Arial" w:cs="Arial"/>
          <w:sz w:val="22"/>
          <w:szCs w:val="22"/>
        </w:rPr>
      </w:pPr>
      <w:r w:rsidRPr="006429E4">
        <w:rPr>
          <w:rFonts w:ascii="Arial" w:hAnsi="Arial" w:cs="Arial"/>
          <w:sz w:val="22"/>
          <w:szCs w:val="22"/>
        </w:rPr>
        <w:t xml:space="preserve">Felelős Műszaki Vezető: </w:t>
      </w:r>
      <w:r w:rsidR="005A1FB9" w:rsidRPr="006429E4">
        <w:rPr>
          <w:rFonts w:ascii="Arial" w:hAnsi="Arial" w:cs="Arial"/>
          <w:sz w:val="22"/>
          <w:szCs w:val="22"/>
        </w:rPr>
        <w:t>………………..........</w:t>
      </w:r>
    </w:p>
    <w:p w:rsidR="00E4398E" w:rsidRPr="003B738A" w:rsidRDefault="00E4398E"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24. </w:t>
      </w:r>
      <w:r w:rsidR="002B06C4" w:rsidRPr="004617D7">
        <w:rPr>
          <w:rFonts w:ascii="Arial" w:hAnsi="Arial" w:cs="Arial"/>
          <w:sz w:val="22"/>
          <w:szCs w:val="22"/>
        </w:rPr>
        <w:t>Alvállalkozó bevonása esetén az alvállalkozó rendelkezésére bocsátott munkaterület után a munkavédelem megszervezése, az óvórendszabályok és egészségügyi rendszabályok, tűzvédelmi előírások betartása az Alvállalkozók kötelezettsége, betartatása a Vállalkozó feladata és felelőssége.</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Default="004617D7" w:rsidP="002D1D18">
      <w:pPr>
        <w:tabs>
          <w:tab w:val="left" w:pos="567"/>
        </w:tabs>
        <w:jc w:val="both"/>
        <w:rPr>
          <w:rFonts w:ascii="Arial" w:hAnsi="Arial" w:cs="Arial"/>
          <w:sz w:val="22"/>
          <w:szCs w:val="22"/>
        </w:rPr>
      </w:pPr>
      <w:r>
        <w:rPr>
          <w:rFonts w:ascii="Arial" w:hAnsi="Arial" w:cs="Arial"/>
          <w:sz w:val="22"/>
          <w:szCs w:val="22"/>
        </w:rPr>
        <w:t xml:space="preserve">25. </w:t>
      </w:r>
      <w:r w:rsidR="002B06C4" w:rsidRPr="004617D7">
        <w:rPr>
          <w:rFonts w:ascii="Arial" w:hAnsi="Arial" w:cs="Arial"/>
          <w:sz w:val="22"/>
          <w:szCs w:val="22"/>
        </w:rPr>
        <w:t>A vállalkozó a kivitelezés során köteles a munkaterületet tisztán és rendezetten tartani a felhasználásra nem kerülő anyagokat, továbbá a hulladékot, építési törmeléket a munkaterületről a jogszabályi előírásoknak – 45/2004 (VII.26.) BM-KvVM együttes rendelet vonatkozó rendelkezéseinek - megfelelően engedéllyel rendelkező kezelőhöz elszállítani (Hulladék</w:t>
      </w:r>
      <w:r w:rsidR="0060210D" w:rsidRPr="004617D7">
        <w:rPr>
          <w:rFonts w:ascii="Arial" w:hAnsi="Arial" w:cs="Arial"/>
          <w:sz w:val="22"/>
          <w:szCs w:val="22"/>
        </w:rPr>
        <w:t xml:space="preserve"> </w:t>
      </w:r>
      <w:r w:rsidR="002B06C4" w:rsidRPr="004617D7">
        <w:rPr>
          <w:rFonts w:ascii="Arial" w:hAnsi="Arial" w:cs="Arial"/>
          <w:sz w:val="22"/>
          <w:szCs w:val="22"/>
        </w:rPr>
        <w:t xml:space="preserve">nyilvántartó lap). </w:t>
      </w:r>
      <w:r w:rsidR="002B06C4" w:rsidRPr="00230FAC">
        <w:rPr>
          <w:rFonts w:ascii="Arial" w:hAnsi="Arial" w:cs="Arial"/>
          <w:sz w:val="22"/>
          <w:szCs w:val="22"/>
        </w:rPr>
        <w:t>A hulladék deponálását – ide nem értve a veszélyes hulladékot – elszállításáig Vállalkozó a Megrendelő által kijelölt és átadott munkaterületen biztosítja.</w:t>
      </w:r>
      <w:r w:rsidR="002B06C4" w:rsidRPr="004617D7">
        <w:rPr>
          <w:rFonts w:ascii="Arial" w:hAnsi="Arial" w:cs="Arial"/>
          <w:sz w:val="22"/>
          <w:szCs w:val="22"/>
        </w:rPr>
        <w:t xml:space="preserve"> Vállalkozó feladata a munkák befejezését követő </w:t>
      </w:r>
      <w:r w:rsidR="002B06C4" w:rsidRPr="004617D7">
        <w:rPr>
          <w:rFonts w:ascii="Arial" w:hAnsi="Arial" w:cs="Arial"/>
          <w:sz w:val="22"/>
          <w:szCs w:val="22"/>
        </w:rPr>
        <w:lastRenderedPageBreak/>
        <w:t>tereprendezés is, a munkaterület tiszta, rendezett, kitakarított állapotban történő visszaadása.</w:t>
      </w:r>
      <w:r>
        <w:rPr>
          <w:rFonts w:ascii="Arial" w:hAnsi="Arial" w:cs="Arial"/>
          <w:sz w:val="22"/>
          <w:szCs w:val="22"/>
        </w:rPr>
        <w:t xml:space="preserve"> </w:t>
      </w:r>
    </w:p>
    <w:p w:rsidR="00230FAC" w:rsidRPr="003B738A" w:rsidRDefault="00230FAC" w:rsidP="002D1D18">
      <w:pPr>
        <w:tabs>
          <w:tab w:val="left" w:pos="567"/>
        </w:tabs>
        <w:jc w:val="both"/>
        <w:rPr>
          <w:rFonts w:ascii="Arial" w:hAnsi="Arial" w:cs="Arial"/>
          <w:sz w:val="22"/>
          <w:szCs w:val="22"/>
        </w:rPr>
      </w:pPr>
    </w:p>
    <w:p w:rsidR="00FC7510" w:rsidRPr="004617D7" w:rsidRDefault="004617D7" w:rsidP="002D1D18">
      <w:pPr>
        <w:jc w:val="both"/>
        <w:rPr>
          <w:rFonts w:ascii="Arial" w:hAnsi="Arial" w:cs="Arial"/>
          <w:b/>
          <w:sz w:val="22"/>
          <w:szCs w:val="22"/>
          <w:u w:val="single"/>
        </w:rPr>
      </w:pPr>
      <w:r w:rsidRPr="004617D7">
        <w:rPr>
          <w:rFonts w:ascii="Arial" w:hAnsi="Arial" w:cs="Arial"/>
          <w:b/>
          <w:sz w:val="22"/>
          <w:szCs w:val="22"/>
          <w:u w:val="single"/>
        </w:rPr>
        <w:t xml:space="preserve">X. </w:t>
      </w:r>
      <w:r w:rsidR="00FC7510" w:rsidRPr="004617D7">
        <w:rPr>
          <w:rFonts w:ascii="Arial" w:hAnsi="Arial" w:cs="Arial"/>
          <w:b/>
          <w:sz w:val="22"/>
          <w:szCs w:val="22"/>
          <w:u w:val="single"/>
        </w:rPr>
        <w:t>Megrendelő kötelezettségei</w:t>
      </w:r>
    </w:p>
    <w:p w:rsidR="00441FF4" w:rsidRDefault="00441FF4" w:rsidP="002D1D18">
      <w:pPr>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bookmarkStart w:id="2" w:name="_Ref164480627"/>
      <w:r>
        <w:rPr>
          <w:rFonts w:ascii="Arial" w:hAnsi="Arial" w:cs="Arial"/>
          <w:sz w:val="22"/>
          <w:szCs w:val="22"/>
        </w:rPr>
        <w:t xml:space="preserve">1. </w:t>
      </w:r>
      <w:r w:rsidR="002B06C4" w:rsidRPr="004617D7">
        <w:rPr>
          <w:rFonts w:ascii="Arial" w:hAnsi="Arial" w:cs="Arial"/>
          <w:sz w:val="22"/>
          <w:szCs w:val="22"/>
        </w:rPr>
        <w:t>A munkaterület használatát Vállalkozó részére a munkaterület átadás-átvételi eljárása után biztosítja.</w:t>
      </w:r>
      <w:bookmarkEnd w:id="2"/>
    </w:p>
    <w:p w:rsidR="00205119" w:rsidRDefault="00205119" w:rsidP="002D1D18">
      <w:pPr>
        <w:tabs>
          <w:tab w:val="left" w:pos="567"/>
        </w:tabs>
        <w:jc w:val="both"/>
        <w:rPr>
          <w:rFonts w:ascii="Arial" w:hAnsi="Arial" w:cs="Arial"/>
          <w:sz w:val="22"/>
          <w:szCs w:val="22"/>
        </w:rPr>
      </w:pPr>
    </w:p>
    <w:p w:rsidR="00205119" w:rsidRPr="004617D7" w:rsidRDefault="004617D7"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4617D7">
        <w:rPr>
          <w:rFonts w:ascii="Arial" w:hAnsi="Arial" w:cs="Arial"/>
          <w:sz w:val="22"/>
          <w:szCs w:val="22"/>
        </w:rPr>
        <w:t xml:space="preserve">Megrendelő a nyilatkozattételre és a szükséges döntések meghozatalára feljogosított képviselettel részt vesz a szükség szerint tartott helyszíni kooperációs értekezleten. </w:t>
      </w:r>
    </w:p>
    <w:p w:rsidR="00441FF4" w:rsidRDefault="00441FF4" w:rsidP="002D1D18">
      <w:pPr>
        <w:jc w:val="both"/>
        <w:rPr>
          <w:rFonts w:ascii="Arial" w:hAnsi="Arial" w:cs="Arial"/>
          <w:sz w:val="22"/>
          <w:szCs w:val="22"/>
        </w:rPr>
      </w:pPr>
    </w:p>
    <w:p w:rsidR="00FC7510" w:rsidRPr="004617D7" w:rsidRDefault="004617D7" w:rsidP="002D1D18">
      <w:pPr>
        <w:jc w:val="both"/>
        <w:rPr>
          <w:rFonts w:ascii="Arial" w:hAnsi="Arial" w:cs="Arial"/>
          <w:b/>
          <w:sz w:val="22"/>
          <w:szCs w:val="22"/>
          <w:u w:val="single"/>
        </w:rPr>
      </w:pPr>
      <w:r w:rsidRPr="004617D7">
        <w:rPr>
          <w:rFonts w:ascii="Arial" w:hAnsi="Arial" w:cs="Arial"/>
          <w:b/>
          <w:sz w:val="22"/>
          <w:szCs w:val="22"/>
          <w:u w:val="single"/>
        </w:rPr>
        <w:t xml:space="preserve">XI. </w:t>
      </w:r>
      <w:r w:rsidR="00FC7510" w:rsidRPr="004617D7">
        <w:rPr>
          <w:rFonts w:ascii="Arial" w:hAnsi="Arial" w:cs="Arial"/>
          <w:b/>
          <w:sz w:val="22"/>
          <w:szCs w:val="22"/>
          <w:u w:val="single"/>
        </w:rPr>
        <w:t>Átadás- átvételi eljárások</w:t>
      </w:r>
    </w:p>
    <w:p w:rsidR="00205119" w:rsidRDefault="00205119" w:rsidP="002D1D18">
      <w:pPr>
        <w:jc w:val="both"/>
        <w:rPr>
          <w:rFonts w:ascii="Arial" w:hAnsi="Arial" w:cs="Arial"/>
          <w:b/>
          <w:sz w:val="22"/>
          <w:szCs w:val="22"/>
        </w:rPr>
      </w:pPr>
    </w:p>
    <w:p w:rsidR="00205119" w:rsidRPr="004617D7" w:rsidRDefault="004617D7" w:rsidP="002D1D18">
      <w:pPr>
        <w:tabs>
          <w:tab w:val="left" w:pos="567"/>
        </w:tabs>
        <w:jc w:val="both"/>
        <w:rPr>
          <w:rFonts w:ascii="Arial" w:hAnsi="Arial" w:cs="Arial"/>
          <w:sz w:val="22"/>
          <w:szCs w:val="22"/>
        </w:rPr>
      </w:pPr>
      <w:bookmarkStart w:id="3" w:name="_Ref329089644"/>
      <w:r>
        <w:rPr>
          <w:rFonts w:ascii="Arial" w:hAnsi="Arial" w:cs="Arial"/>
          <w:sz w:val="22"/>
          <w:szCs w:val="22"/>
        </w:rPr>
        <w:t xml:space="preserve">1. </w:t>
      </w:r>
      <w:r w:rsidR="002B06C4" w:rsidRPr="004617D7">
        <w:rPr>
          <w:rFonts w:ascii="Arial" w:hAnsi="Arial" w:cs="Arial"/>
          <w:sz w:val="22"/>
          <w:szCs w:val="22"/>
        </w:rPr>
        <w:t xml:space="preserve">Munkaterület átadás-átvétele: A munkaterület átadás-átvételi eljárást a Megrendelő, illetve műszaki ellenőre és a Vállalkozó, illetve felelős műszaki vezetője bonyolítja le a </w:t>
      </w:r>
      <w:r>
        <w:rPr>
          <w:rFonts w:ascii="Arial" w:hAnsi="Arial" w:cs="Arial"/>
          <w:sz w:val="22"/>
          <w:szCs w:val="22"/>
        </w:rPr>
        <w:t xml:space="preserve">szerződés megkötését követő </w:t>
      </w:r>
      <w:r w:rsidR="00332088">
        <w:rPr>
          <w:rFonts w:ascii="Arial" w:hAnsi="Arial" w:cs="Arial"/>
          <w:sz w:val="22"/>
          <w:szCs w:val="22"/>
        </w:rPr>
        <w:t>öt</w:t>
      </w:r>
      <w:r>
        <w:rPr>
          <w:rFonts w:ascii="Arial" w:hAnsi="Arial" w:cs="Arial"/>
          <w:sz w:val="22"/>
          <w:szCs w:val="22"/>
        </w:rPr>
        <w:t xml:space="preserve"> napon belül. </w:t>
      </w:r>
      <w:r w:rsidR="002B06C4" w:rsidRPr="004617D7">
        <w:rPr>
          <w:rFonts w:ascii="Arial" w:hAnsi="Arial" w:cs="Arial"/>
          <w:sz w:val="22"/>
          <w:szCs w:val="22"/>
        </w:rPr>
        <w:t xml:space="preserve">Az átadás-átvételi eljárás befejezési időpontjától Vállalkozó felelős a munkaterület és a </w:t>
      </w:r>
      <w:r w:rsidR="009A3734" w:rsidRPr="004617D7">
        <w:rPr>
          <w:rFonts w:ascii="Arial" w:hAnsi="Arial" w:cs="Arial"/>
          <w:sz w:val="22"/>
          <w:szCs w:val="22"/>
        </w:rPr>
        <w:t>Beruházás</w:t>
      </w:r>
      <w:r w:rsidR="002B06C4" w:rsidRPr="004617D7">
        <w:rPr>
          <w:rFonts w:ascii="Arial" w:hAnsi="Arial" w:cs="Arial"/>
          <w:sz w:val="22"/>
          <w:szCs w:val="22"/>
        </w:rPr>
        <w:t xml:space="preserve"> őrzéséért a jogszabályi rendelkezéseknek megfelelő – Megrendelő részére a kivitelezést követő - birtokba adás időpontjáig.</w:t>
      </w:r>
      <w:bookmarkEnd w:id="3"/>
    </w:p>
    <w:p w:rsidR="00205119" w:rsidRDefault="00205119" w:rsidP="002D1D18">
      <w:pPr>
        <w:pStyle w:val="Listaszerbekezds"/>
        <w:tabs>
          <w:tab w:val="left" w:pos="567"/>
        </w:tabs>
        <w:ind w:left="0"/>
        <w:jc w:val="both"/>
        <w:rPr>
          <w:rFonts w:ascii="Arial" w:hAnsi="Arial" w:cs="Arial"/>
          <w:sz w:val="22"/>
          <w:szCs w:val="22"/>
        </w:rPr>
      </w:pPr>
    </w:p>
    <w:p w:rsidR="00205119" w:rsidRPr="003B738A" w:rsidRDefault="00647F5C"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3B738A">
        <w:rPr>
          <w:rFonts w:ascii="Arial" w:hAnsi="Arial" w:cs="Arial"/>
          <w:sz w:val="22"/>
          <w:szCs w:val="22"/>
        </w:rPr>
        <w:t>A Vállalkozó a munkaterületet a dokumentációból és a helyszíni bejárás során megismerte, az elvégzendő munkákat, zavaró körülményeket az elvárható gondossággal áttanulmányozta, erre hivatkozva többletköltséget nem számolhat el. A munkaterület átadásakor közösen felvett átadás-átvételi jegyzőkönyv készül.</w:t>
      </w:r>
    </w:p>
    <w:p w:rsidR="00205119" w:rsidRPr="003B738A" w:rsidRDefault="00205119" w:rsidP="002D1D18">
      <w:pPr>
        <w:pStyle w:val="Listaszerbekezds"/>
        <w:tabs>
          <w:tab w:val="left" w:pos="567"/>
        </w:tabs>
        <w:ind w:left="0"/>
        <w:jc w:val="both"/>
        <w:rPr>
          <w:rFonts w:ascii="Arial" w:hAnsi="Arial" w:cs="Arial"/>
          <w:sz w:val="22"/>
          <w:szCs w:val="22"/>
        </w:rPr>
      </w:pPr>
    </w:p>
    <w:p w:rsidR="00205119" w:rsidRPr="00647F5C" w:rsidRDefault="00647F5C" w:rsidP="002D1D18">
      <w:pPr>
        <w:tabs>
          <w:tab w:val="left" w:pos="567"/>
        </w:tabs>
        <w:jc w:val="both"/>
        <w:rPr>
          <w:rFonts w:ascii="Arial" w:hAnsi="Arial" w:cs="Arial"/>
          <w:sz w:val="22"/>
          <w:szCs w:val="22"/>
        </w:rPr>
      </w:pPr>
      <w:r>
        <w:rPr>
          <w:rFonts w:ascii="Arial" w:hAnsi="Arial" w:cs="Arial"/>
          <w:sz w:val="22"/>
          <w:szCs w:val="22"/>
        </w:rPr>
        <w:t xml:space="preserve">3. </w:t>
      </w:r>
      <w:r w:rsidR="002B06C4" w:rsidRPr="00647F5C">
        <w:rPr>
          <w:rFonts w:ascii="Arial" w:hAnsi="Arial" w:cs="Arial"/>
          <w:sz w:val="22"/>
          <w:szCs w:val="22"/>
        </w:rPr>
        <w:t>Műszaki átadás-átvételi eljárás</w:t>
      </w:r>
      <w:r w:rsidR="0020469B" w:rsidRPr="00647F5C">
        <w:rPr>
          <w:rFonts w:ascii="Arial" w:hAnsi="Arial" w:cs="Arial"/>
          <w:sz w:val="22"/>
          <w:szCs w:val="22"/>
        </w:rPr>
        <w:t xml:space="preserve"> </w:t>
      </w:r>
    </w:p>
    <w:p w:rsidR="00205119" w:rsidRDefault="00205119" w:rsidP="002D1D18">
      <w:pPr>
        <w:jc w:val="both"/>
        <w:rPr>
          <w:rFonts w:ascii="Arial" w:hAnsi="Arial" w:cs="Arial"/>
          <w:b/>
          <w:sz w:val="22"/>
          <w:szCs w:val="22"/>
        </w:rPr>
      </w:pPr>
    </w:p>
    <w:p w:rsidR="00205119" w:rsidRPr="003B738A" w:rsidRDefault="002B06C4" w:rsidP="00CD1D0A">
      <w:pPr>
        <w:pStyle w:val="Listaszerbekezds"/>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 xml:space="preserve">Vállalkozó a </w:t>
      </w:r>
      <w:r w:rsidR="009A3734">
        <w:rPr>
          <w:rFonts w:ascii="Arial" w:hAnsi="Arial" w:cs="Arial"/>
          <w:noProof/>
          <w:sz w:val="22"/>
          <w:szCs w:val="22"/>
        </w:rPr>
        <w:t>beruházás</w:t>
      </w:r>
      <w:r w:rsidRPr="003B738A">
        <w:rPr>
          <w:rFonts w:ascii="Arial" w:hAnsi="Arial" w:cs="Arial"/>
          <w:noProof/>
          <w:sz w:val="22"/>
          <w:szCs w:val="22"/>
        </w:rPr>
        <w:t>t a teljesítési határidőn</w:t>
      </w:r>
      <w:r w:rsidR="00496407">
        <w:rPr>
          <w:rFonts w:ascii="Arial" w:hAnsi="Arial" w:cs="Arial"/>
          <w:noProof/>
          <w:sz w:val="22"/>
          <w:szCs w:val="22"/>
        </w:rPr>
        <w:t xml:space="preserve"> </w:t>
      </w:r>
      <w:r w:rsidRPr="003B738A">
        <w:rPr>
          <w:rFonts w:ascii="Arial" w:hAnsi="Arial" w:cs="Arial"/>
          <w:noProof/>
          <w:sz w:val="22"/>
          <w:szCs w:val="22"/>
        </w:rPr>
        <w:t>belü</w:t>
      </w:r>
      <w:r w:rsidR="00647F5C">
        <w:rPr>
          <w:rFonts w:ascii="Arial" w:hAnsi="Arial" w:cs="Arial"/>
          <w:noProof/>
          <w:sz w:val="22"/>
          <w:szCs w:val="22"/>
        </w:rPr>
        <w:t xml:space="preserve">l az átadás-átvételt megelőzően </w:t>
      </w:r>
      <w:r w:rsidRPr="003B738A">
        <w:rPr>
          <w:rFonts w:ascii="Arial" w:hAnsi="Arial" w:cs="Arial"/>
          <w:noProof/>
          <w:sz w:val="22"/>
          <w:szCs w:val="22"/>
        </w:rPr>
        <w:t>5 munkanappal korábban köteles írásban készre jelenteni.</w:t>
      </w:r>
    </w:p>
    <w:p w:rsidR="00205119" w:rsidRPr="003B738A"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A műszaki átadás-átvétel előkészítése Vállalkozó feladata</w:t>
      </w:r>
      <w:r w:rsidR="00883B25">
        <w:rPr>
          <w:rFonts w:ascii="Arial" w:hAnsi="Arial" w:cs="Arial"/>
          <w:noProof/>
          <w:sz w:val="22"/>
          <w:szCs w:val="22"/>
        </w:rPr>
        <w:t xml:space="preserve">. </w:t>
      </w:r>
      <w:r w:rsidR="00883B25" w:rsidRPr="009862BF">
        <w:rPr>
          <w:rFonts w:ascii="Arial" w:hAnsi="Arial" w:cs="Arial"/>
          <w:sz w:val="22"/>
          <w:szCs w:val="22"/>
        </w:rPr>
        <w:t>A Vállalkozó készre jelentése alapján Megrendelő az átadás–átvétel időpontját kitűzi, amennyiben szükséges, intézkedik a szakhatóságok és a Tervező felé, jelenlétüket biztosítja.</w:t>
      </w:r>
    </w:p>
    <w:p w:rsidR="00205119" w:rsidRPr="00A60D99"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3B738A">
        <w:rPr>
          <w:rFonts w:ascii="Arial" w:hAnsi="Arial" w:cs="Arial"/>
          <w:noProof/>
          <w:sz w:val="22"/>
          <w:szCs w:val="22"/>
        </w:rPr>
        <w:t xml:space="preserve">Az átadási dokumentáció </w:t>
      </w:r>
      <w:r w:rsidR="00883B25">
        <w:rPr>
          <w:rFonts w:ascii="Arial" w:hAnsi="Arial" w:cs="Arial"/>
          <w:noProof/>
          <w:sz w:val="22"/>
          <w:szCs w:val="22"/>
        </w:rPr>
        <w:t>Megrendelő részére történő átadása</w:t>
      </w:r>
      <w:r w:rsidRPr="003B738A">
        <w:rPr>
          <w:rFonts w:ascii="Arial" w:hAnsi="Arial" w:cs="Arial"/>
          <w:noProof/>
          <w:sz w:val="22"/>
          <w:szCs w:val="22"/>
        </w:rPr>
        <w:t xml:space="preserve"> a műszaki átadás-átvételi </w:t>
      </w:r>
      <w:r w:rsidR="0096233F">
        <w:rPr>
          <w:rFonts w:ascii="Arial" w:hAnsi="Arial" w:cs="Arial"/>
          <w:noProof/>
          <w:sz w:val="22"/>
          <w:szCs w:val="22"/>
        </w:rPr>
        <w:t xml:space="preserve">eljárás megkezdésének feltétele, </w:t>
      </w:r>
      <w:r w:rsidR="0096233F" w:rsidRPr="00A60D99">
        <w:rPr>
          <w:rFonts w:ascii="Arial" w:hAnsi="Arial" w:cs="Arial"/>
          <w:sz w:val="22"/>
          <w:szCs w:val="22"/>
        </w:rPr>
        <w:t>a megrendelő részére átadandó a megvalósulási tervdokumentáció is.</w:t>
      </w:r>
    </w:p>
    <w:p w:rsidR="00205119" w:rsidRPr="003B738A" w:rsidRDefault="00CF47CA" w:rsidP="00CD1D0A">
      <w:pPr>
        <w:numPr>
          <w:ilvl w:val="2"/>
          <w:numId w:val="6"/>
        </w:numPr>
        <w:tabs>
          <w:tab w:val="left" w:pos="567"/>
          <w:tab w:val="center" w:pos="5130"/>
        </w:tabs>
        <w:ind w:left="1315" w:hanging="181"/>
        <w:jc w:val="both"/>
        <w:rPr>
          <w:rFonts w:ascii="Arial" w:hAnsi="Arial" w:cs="Arial"/>
          <w:noProof/>
          <w:sz w:val="22"/>
          <w:szCs w:val="22"/>
        </w:rPr>
      </w:pPr>
      <w:r w:rsidRPr="00CF47CA">
        <w:rPr>
          <w:rFonts w:ascii="Arial" w:hAnsi="Arial" w:cs="Arial"/>
          <w:noProof/>
          <w:sz w:val="22"/>
          <w:szCs w:val="22"/>
        </w:rPr>
        <w:t xml:space="preserve">Teljesítéskor </w:t>
      </w:r>
      <w:r w:rsidR="001050C3">
        <w:rPr>
          <w:rFonts w:ascii="Arial" w:hAnsi="Arial" w:cs="Arial"/>
          <w:noProof/>
          <w:sz w:val="22"/>
          <w:szCs w:val="22"/>
        </w:rPr>
        <w:t xml:space="preserve">hiba-és </w:t>
      </w:r>
      <w:r w:rsidRPr="00CF47CA">
        <w:rPr>
          <w:rFonts w:ascii="Arial" w:hAnsi="Arial" w:cs="Arial"/>
          <w:noProof/>
          <w:sz w:val="22"/>
          <w:szCs w:val="22"/>
        </w:rPr>
        <w:t xml:space="preserve">hiánymentes, üzembe helyezhető állapotnak megfelelő műszaki átadást kell biztosítani. Megrendelő hozzájárulása hiányában a Vállalkozót díjmentes kijavítási (csere) kötelezettség terheli. </w:t>
      </w:r>
    </w:p>
    <w:p w:rsidR="00647F5C"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647F5C">
        <w:rPr>
          <w:rFonts w:ascii="Arial" w:hAnsi="Arial" w:cs="Arial"/>
          <w:noProof/>
          <w:sz w:val="22"/>
          <w:szCs w:val="22"/>
        </w:rPr>
        <w:t>Az átadás-átvétel megkezdése csak lényeges, rendeltetésszerű használatot gátló hiányosságok esetén tagadható meg.</w:t>
      </w:r>
    </w:p>
    <w:p w:rsidR="00205119" w:rsidRDefault="002B06C4" w:rsidP="00CD1D0A">
      <w:pPr>
        <w:numPr>
          <w:ilvl w:val="2"/>
          <w:numId w:val="6"/>
        </w:numPr>
        <w:tabs>
          <w:tab w:val="left" w:pos="567"/>
          <w:tab w:val="center" w:pos="5130"/>
        </w:tabs>
        <w:ind w:left="1315" w:hanging="181"/>
        <w:jc w:val="both"/>
        <w:rPr>
          <w:rFonts w:ascii="Arial" w:hAnsi="Arial" w:cs="Arial"/>
          <w:noProof/>
          <w:sz w:val="22"/>
          <w:szCs w:val="22"/>
        </w:rPr>
      </w:pPr>
      <w:r w:rsidRPr="00230FAC">
        <w:rPr>
          <w:rFonts w:ascii="Arial" w:hAnsi="Arial" w:cs="Arial"/>
          <w:noProof/>
          <w:sz w:val="22"/>
          <w:szCs w:val="22"/>
        </w:rPr>
        <w:t>Az átadás-átvételi eljárás időtartama maximum 3 munkanap.</w:t>
      </w:r>
      <w:r w:rsidRPr="00647F5C">
        <w:rPr>
          <w:rFonts w:ascii="Arial" w:hAnsi="Arial" w:cs="Arial"/>
          <w:noProof/>
          <w:sz w:val="22"/>
          <w:szCs w:val="22"/>
        </w:rPr>
        <w:t xml:space="preserve"> </w:t>
      </w:r>
      <w:r w:rsidR="00883B25" w:rsidRPr="00647F5C">
        <w:rPr>
          <w:rFonts w:ascii="Arial" w:hAnsi="Arial" w:cs="Arial"/>
          <w:sz w:val="22"/>
          <w:szCs w:val="22"/>
        </w:rPr>
        <w:t xml:space="preserve">Az átadás-átvételről jegyzőkönyvet (3 példányban) kell felvenni, amelyben az észrevételeket és kifogásokat rögzíteni kell, a felmerült hiányokat a lehető legrövidebb időn belül a Vállalkozónak ki kell javítani. </w:t>
      </w:r>
      <w:r w:rsidRPr="00647F5C">
        <w:rPr>
          <w:rFonts w:ascii="Arial" w:hAnsi="Arial" w:cs="Arial"/>
          <w:noProof/>
          <w:sz w:val="22"/>
          <w:szCs w:val="22"/>
        </w:rPr>
        <w:t xml:space="preserve">Az átadás-átvételi eljárás csak a műszaki ellenőrök hiba- és hiánymentességet igazoló nyilatkozata birtokában zárható le. </w:t>
      </w:r>
    </w:p>
    <w:p w:rsidR="00647F5C" w:rsidRDefault="00647F5C" w:rsidP="002D1D18">
      <w:pPr>
        <w:jc w:val="both"/>
        <w:rPr>
          <w:noProof/>
        </w:rPr>
      </w:pPr>
    </w:p>
    <w:p w:rsidR="001861A2" w:rsidRPr="00647F5C" w:rsidRDefault="00647F5C" w:rsidP="002D1D18">
      <w:pPr>
        <w:jc w:val="both"/>
        <w:rPr>
          <w:rFonts w:ascii="Arial" w:hAnsi="Arial" w:cs="Arial"/>
          <w:b/>
          <w:sz w:val="22"/>
          <w:szCs w:val="22"/>
          <w:u w:val="single"/>
        </w:rPr>
      </w:pPr>
      <w:r w:rsidRPr="00647F5C">
        <w:rPr>
          <w:b/>
          <w:noProof/>
          <w:u w:val="single"/>
        </w:rPr>
        <w:t>XII.</w:t>
      </w:r>
      <w:r w:rsidRPr="00647F5C">
        <w:rPr>
          <w:noProof/>
          <w:u w:val="single"/>
        </w:rPr>
        <w:t xml:space="preserve"> </w:t>
      </w:r>
      <w:r w:rsidR="001861A2" w:rsidRPr="00647F5C">
        <w:rPr>
          <w:rFonts w:ascii="Arial" w:hAnsi="Arial" w:cs="Arial"/>
          <w:b/>
          <w:sz w:val="22"/>
          <w:szCs w:val="22"/>
          <w:u w:val="single"/>
        </w:rPr>
        <w:t>Késedelem és határidő módosítás</w:t>
      </w:r>
    </w:p>
    <w:p w:rsidR="00205119" w:rsidRDefault="00205119" w:rsidP="002D1D18">
      <w:pPr>
        <w:jc w:val="both"/>
        <w:rPr>
          <w:rFonts w:ascii="Arial" w:hAnsi="Arial" w:cs="Arial"/>
          <w:b/>
          <w:sz w:val="22"/>
          <w:szCs w:val="22"/>
        </w:rPr>
      </w:pPr>
    </w:p>
    <w:p w:rsidR="00205119" w:rsidRPr="00647F5C" w:rsidRDefault="00647F5C"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647F5C">
        <w:rPr>
          <w:rFonts w:ascii="Arial" w:hAnsi="Arial" w:cs="Arial"/>
          <w:sz w:val="22"/>
          <w:szCs w:val="22"/>
        </w:rPr>
        <w:t xml:space="preserve">A Vállalkozó, ha önhibáján kívül a szerződés szerinti kötelezettségében várhatóan késedelembe esik, akkor erről köteles a Megrendelőt haladéktalanul írásban értesíteni. </w:t>
      </w:r>
    </w:p>
    <w:p w:rsidR="00647F5C" w:rsidRDefault="00647F5C" w:rsidP="002D1D18">
      <w:pPr>
        <w:tabs>
          <w:tab w:val="left" w:pos="567"/>
        </w:tabs>
        <w:jc w:val="both"/>
        <w:rPr>
          <w:rFonts w:ascii="Arial" w:hAnsi="Arial" w:cs="Arial"/>
          <w:sz w:val="22"/>
          <w:szCs w:val="22"/>
        </w:rPr>
      </w:pPr>
    </w:p>
    <w:p w:rsidR="00205119" w:rsidRDefault="00647F5C" w:rsidP="002D1D18">
      <w:pPr>
        <w:tabs>
          <w:tab w:val="left" w:pos="567"/>
        </w:tabs>
        <w:jc w:val="both"/>
        <w:rPr>
          <w:rFonts w:ascii="Arial" w:hAnsi="Arial" w:cs="Arial"/>
          <w:sz w:val="22"/>
          <w:szCs w:val="22"/>
        </w:rPr>
      </w:pPr>
      <w:r>
        <w:rPr>
          <w:rFonts w:ascii="Arial" w:hAnsi="Arial" w:cs="Arial"/>
          <w:sz w:val="22"/>
          <w:szCs w:val="22"/>
        </w:rPr>
        <w:t xml:space="preserve">2. </w:t>
      </w:r>
      <w:r w:rsidR="002B06C4" w:rsidRPr="00647F5C">
        <w:rPr>
          <w:rFonts w:ascii="Arial" w:hAnsi="Arial" w:cs="Arial"/>
          <w:sz w:val="22"/>
          <w:szCs w:val="22"/>
        </w:rPr>
        <w:t xml:space="preserve">A Vállalkozó az alábbi késedelmi okok miatt válhat jogosulttá </w:t>
      </w:r>
      <w:r w:rsidR="00734BD9">
        <w:rPr>
          <w:rFonts w:ascii="Arial" w:hAnsi="Arial" w:cs="Arial"/>
          <w:sz w:val="22"/>
          <w:szCs w:val="22"/>
        </w:rPr>
        <w:t xml:space="preserve">határidő </w:t>
      </w:r>
      <w:r w:rsidR="002B06C4" w:rsidRPr="00647F5C">
        <w:rPr>
          <w:rFonts w:ascii="Arial" w:hAnsi="Arial" w:cs="Arial"/>
          <w:sz w:val="22"/>
          <w:szCs w:val="22"/>
        </w:rPr>
        <w:t>módosítás</w:t>
      </w:r>
      <w:r w:rsidR="00734BD9">
        <w:rPr>
          <w:rFonts w:ascii="Arial" w:hAnsi="Arial" w:cs="Arial"/>
          <w:sz w:val="22"/>
          <w:szCs w:val="22"/>
        </w:rPr>
        <w:t>ra</w:t>
      </w:r>
      <w:r w:rsidR="002B06C4" w:rsidRPr="00647F5C">
        <w:rPr>
          <w:rFonts w:ascii="Arial" w:hAnsi="Arial" w:cs="Arial"/>
          <w:sz w:val="22"/>
          <w:szCs w:val="22"/>
        </w:rPr>
        <w:t>:</w:t>
      </w:r>
    </w:p>
    <w:p w:rsidR="0091262B" w:rsidRPr="00647F5C" w:rsidRDefault="0091262B" w:rsidP="002D1D18">
      <w:pPr>
        <w:tabs>
          <w:tab w:val="left" w:pos="567"/>
        </w:tabs>
        <w:jc w:val="both"/>
        <w:rPr>
          <w:rFonts w:ascii="Arial" w:hAnsi="Arial" w:cs="Arial"/>
          <w:sz w:val="22"/>
          <w:szCs w:val="22"/>
        </w:rPr>
      </w:pPr>
    </w:p>
    <w:p w:rsidR="00205119" w:rsidRPr="003B738A" w:rsidRDefault="002B06C4" w:rsidP="00CD1D0A">
      <w:pPr>
        <w:pStyle w:val="Listaszerbekezds"/>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lastRenderedPageBreak/>
        <w:t>bármilyen, a Megrendelő által kibocsátott felfüggesztési utasítá</w:t>
      </w:r>
      <w:r w:rsidR="000B5201">
        <w:rPr>
          <w:rFonts w:ascii="Arial" w:hAnsi="Arial" w:cs="Arial"/>
          <w:noProof/>
          <w:sz w:val="22"/>
          <w:szCs w:val="22"/>
        </w:rPr>
        <w:t xml:space="preserve">s, kivéve, ha azt a Vállalkozó </w:t>
      </w:r>
      <w:r w:rsidR="001861A2">
        <w:rPr>
          <w:rFonts w:ascii="Arial" w:hAnsi="Arial" w:cs="Arial"/>
          <w:noProof/>
          <w:sz w:val="22"/>
          <w:szCs w:val="22"/>
        </w:rPr>
        <w:t>s</w:t>
      </w:r>
      <w:r w:rsidRPr="003B738A">
        <w:rPr>
          <w:rFonts w:ascii="Arial" w:hAnsi="Arial" w:cs="Arial"/>
          <w:noProof/>
          <w:sz w:val="22"/>
          <w:szCs w:val="22"/>
        </w:rPr>
        <w:t>zerződés súlyos szegése miatt bocsátották ki,</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vis major esetén,</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a vonatkozó jogszabályi rendelkezések alapján szerződésmódosítást megalapozó körülmények bekövetkezése esetén,</w:t>
      </w:r>
    </w:p>
    <w:p w:rsidR="00205119" w:rsidRPr="003B738A" w:rsidRDefault="002B06C4" w:rsidP="00CD1D0A">
      <w:pPr>
        <w:numPr>
          <w:ilvl w:val="2"/>
          <w:numId w:val="7"/>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a Megrendelő általi </w:t>
      </w:r>
      <w:r w:rsidR="001861A2">
        <w:rPr>
          <w:rFonts w:ascii="Arial" w:hAnsi="Arial" w:cs="Arial"/>
          <w:noProof/>
          <w:sz w:val="22"/>
          <w:szCs w:val="22"/>
        </w:rPr>
        <w:t>súlyos s</w:t>
      </w:r>
      <w:r w:rsidRPr="003B738A">
        <w:rPr>
          <w:rFonts w:ascii="Arial" w:hAnsi="Arial" w:cs="Arial"/>
          <w:noProof/>
          <w:sz w:val="22"/>
          <w:szCs w:val="22"/>
        </w:rPr>
        <w:t>zerződés szegés esetén.</w:t>
      </w:r>
    </w:p>
    <w:p w:rsidR="00C962DF" w:rsidRDefault="00C962DF" w:rsidP="002D1D18">
      <w:pPr>
        <w:jc w:val="both"/>
        <w:rPr>
          <w:rFonts w:ascii="Arial" w:hAnsi="Arial" w:cs="Arial"/>
          <w:sz w:val="22"/>
          <w:szCs w:val="22"/>
        </w:rPr>
      </w:pPr>
    </w:p>
    <w:p w:rsidR="002D3ADB" w:rsidRPr="005A1461" w:rsidRDefault="00647F5C" w:rsidP="002D1D18">
      <w:pPr>
        <w:jc w:val="both"/>
        <w:rPr>
          <w:rFonts w:ascii="Arial" w:hAnsi="Arial" w:cs="Arial"/>
          <w:b/>
          <w:sz w:val="22"/>
          <w:szCs w:val="22"/>
          <w:u w:val="single"/>
        </w:rPr>
      </w:pPr>
      <w:r w:rsidRPr="005A1461">
        <w:rPr>
          <w:rFonts w:ascii="Arial" w:hAnsi="Arial" w:cs="Arial"/>
          <w:b/>
          <w:sz w:val="22"/>
          <w:szCs w:val="22"/>
          <w:u w:val="single"/>
        </w:rPr>
        <w:t xml:space="preserve">XIII. </w:t>
      </w:r>
      <w:r w:rsidR="002D3ADB" w:rsidRPr="005A1461">
        <w:rPr>
          <w:rFonts w:ascii="Arial" w:hAnsi="Arial" w:cs="Arial"/>
          <w:b/>
          <w:sz w:val="22"/>
          <w:szCs w:val="22"/>
          <w:u w:val="single"/>
        </w:rPr>
        <w:t>Kötbérek</w:t>
      </w:r>
    </w:p>
    <w:p w:rsidR="00D85918" w:rsidRPr="00167B16" w:rsidRDefault="00D85918" w:rsidP="002D1D18">
      <w:pPr>
        <w:jc w:val="both"/>
        <w:rPr>
          <w:rFonts w:ascii="Arial" w:hAnsi="Arial" w:cs="Arial"/>
          <w:b/>
          <w:sz w:val="22"/>
          <w:szCs w:val="22"/>
        </w:rPr>
      </w:pPr>
    </w:p>
    <w:p w:rsidR="00205119" w:rsidRPr="005A1461" w:rsidRDefault="005A1461" w:rsidP="002D1D18">
      <w:pPr>
        <w:tabs>
          <w:tab w:val="left" w:pos="567"/>
        </w:tabs>
        <w:jc w:val="both"/>
        <w:rPr>
          <w:rFonts w:ascii="Arial" w:hAnsi="Arial" w:cs="Arial"/>
          <w:sz w:val="22"/>
          <w:szCs w:val="22"/>
        </w:rPr>
      </w:pPr>
      <w:r>
        <w:rPr>
          <w:rFonts w:ascii="Arial" w:hAnsi="Arial" w:cs="Arial"/>
          <w:sz w:val="22"/>
          <w:szCs w:val="22"/>
        </w:rPr>
        <w:t xml:space="preserve">1. </w:t>
      </w:r>
      <w:r w:rsidR="00D85918" w:rsidRPr="005A1461">
        <w:rPr>
          <w:rFonts w:ascii="Arial" w:hAnsi="Arial" w:cs="Arial"/>
          <w:sz w:val="22"/>
          <w:szCs w:val="22"/>
        </w:rPr>
        <w:t>Amennyiben jelen szerződés 2. pontjában meghatározott teljesítés határidejét a Vállalkozó neki felróható okból elmulasztja, Megrendelőt naponta a nettó vállalási díj 0,</w:t>
      </w:r>
      <w:r>
        <w:rPr>
          <w:rFonts w:ascii="Arial" w:hAnsi="Arial" w:cs="Arial"/>
          <w:sz w:val="22"/>
          <w:szCs w:val="22"/>
        </w:rPr>
        <w:t>5</w:t>
      </w:r>
      <w:r w:rsidR="00D85918" w:rsidRPr="005A1461">
        <w:rPr>
          <w:rFonts w:ascii="Arial" w:hAnsi="Arial" w:cs="Arial"/>
          <w:sz w:val="22"/>
          <w:szCs w:val="22"/>
        </w:rPr>
        <w:t xml:space="preserve"> %-nak megfelelő mértékű összeg illeti meg késedelmi kötbérként. </w:t>
      </w:r>
    </w:p>
    <w:p w:rsidR="00205119" w:rsidRDefault="00205119" w:rsidP="002D1D18">
      <w:pPr>
        <w:pStyle w:val="Listaszerbekezds"/>
        <w:tabs>
          <w:tab w:val="left" w:pos="567"/>
        </w:tabs>
        <w:ind w:left="0"/>
        <w:jc w:val="both"/>
        <w:rPr>
          <w:rFonts w:ascii="Arial" w:hAnsi="Arial" w:cs="Arial"/>
          <w:sz w:val="22"/>
          <w:szCs w:val="22"/>
        </w:rPr>
      </w:pPr>
    </w:p>
    <w:p w:rsidR="00205119" w:rsidRPr="005A1461" w:rsidRDefault="005A1461" w:rsidP="002D1D18">
      <w:pPr>
        <w:tabs>
          <w:tab w:val="left" w:pos="567"/>
        </w:tabs>
        <w:jc w:val="both"/>
        <w:rPr>
          <w:rFonts w:ascii="Arial" w:hAnsi="Arial" w:cs="Arial"/>
          <w:sz w:val="22"/>
          <w:szCs w:val="22"/>
        </w:rPr>
      </w:pPr>
      <w:r>
        <w:rPr>
          <w:rFonts w:ascii="Arial" w:hAnsi="Arial" w:cs="Arial"/>
          <w:sz w:val="22"/>
          <w:szCs w:val="22"/>
        </w:rPr>
        <w:t xml:space="preserve">2. </w:t>
      </w:r>
      <w:r w:rsidR="00D85918" w:rsidRPr="005A1461">
        <w:rPr>
          <w:rFonts w:ascii="Arial" w:hAnsi="Arial" w:cs="Arial"/>
          <w:sz w:val="22"/>
          <w:szCs w:val="22"/>
        </w:rPr>
        <w:t>A késedelembe esés 1</w:t>
      </w:r>
      <w:r w:rsidR="00700CF1" w:rsidRPr="005A1461">
        <w:rPr>
          <w:rFonts w:ascii="Arial" w:hAnsi="Arial" w:cs="Arial"/>
          <w:sz w:val="22"/>
          <w:szCs w:val="22"/>
        </w:rPr>
        <w:t>5</w:t>
      </w:r>
      <w:r w:rsidR="00D85918" w:rsidRPr="005A1461">
        <w:rPr>
          <w:rFonts w:ascii="Arial" w:hAnsi="Arial" w:cs="Arial"/>
          <w:sz w:val="22"/>
          <w:szCs w:val="22"/>
        </w:rPr>
        <w:t>. napján Megrendelő jogosult a szerződést meghiúsulás miatt egyolda</w:t>
      </w:r>
      <w:r w:rsidR="006E6D36">
        <w:rPr>
          <w:rFonts w:ascii="Arial" w:hAnsi="Arial" w:cs="Arial"/>
          <w:sz w:val="22"/>
          <w:szCs w:val="22"/>
        </w:rPr>
        <w:t>lúan megszüntetni, Vállalkozó</w:t>
      </w:r>
      <w:r w:rsidR="00D85918" w:rsidRPr="005A1461">
        <w:rPr>
          <w:rFonts w:ascii="Arial" w:hAnsi="Arial" w:cs="Arial"/>
          <w:sz w:val="22"/>
          <w:szCs w:val="22"/>
        </w:rPr>
        <w:t xml:space="preserve"> pedig köteles a nettó vállalási díj 20%-ának megfelelő mértékű meghiúsulási kötbért fizetni Megrendelőnek. Meghiúsulás esetén Megrendelő jogosult a kötbért meghaladó kárát is érvényesíteni. </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3. </w:t>
      </w:r>
      <w:r w:rsidR="00D85918" w:rsidRPr="00330F41">
        <w:rPr>
          <w:rFonts w:ascii="Arial" w:hAnsi="Arial" w:cs="Arial"/>
          <w:sz w:val="22"/>
          <w:szCs w:val="22"/>
        </w:rPr>
        <w:t>A Megrendelő kötbérigényének érvényesítése nem jelenti a Megrendelő egyéb igényeinek elvesztését.</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4. </w:t>
      </w:r>
      <w:r w:rsidR="00D85918" w:rsidRPr="00330F41">
        <w:rPr>
          <w:rFonts w:ascii="Arial" w:hAnsi="Arial" w:cs="Arial"/>
          <w:sz w:val="22"/>
          <w:szCs w:val="22"/>
        </w:rPr>
        <w:t>Vállalkozó kötbér kötelezettsége lejárt pénzügyi követelésnek minősül, és ennek megfelelően Vállalkozó csak az esetleges kötbér összegével csökkentett számlát nyújthat be. Amennyiben Vállalkozó nem a kötbér összegével csökkentett számlát nyújt be, úgy Megrendelő jogosult a számla pénzügyi rendezése során a kötbér összegét visszatartani, és a számlát csökkentett értékben kiegyenlíteni. A kötbér ilyen formában történő kiegyenlítését Válla</w:t>
      </w:r>
      <w:r w:rsidR="002D3ADB" w:rsidRPr="00330F41">
        <w:rPr>
          <w:rFonts w:ascii="Arial" w:hAnsi="Arial" w:cs="Arial"/>
          <w:sz w:val="22"/>
          <w:szCs w:val="22"/>
        </w:rPr>
        <w:t>l</w:t>
      </w:r>
      <w:r w:rsidR="00D85918" w:rsidRPr="00330F41">
        <w:rPr>
          <w:rFonts w:ascii="Arial" w:hAnsi="Arial" w:cs="Arial"/>
          <w:sz w:val="22"/>
          <w:szCs w:val="22"/>
        </w:rPr>
        <w:t>kozó jelen szerződés aláírásával e</w:t>
      </w:r>
      <w:r w:rsidR="002D3ADB" w:rsidRPr="00330F41">
        <w:rPr>
          <w:rFonts w:ascii="Arial" w:hAnsi="Arial" w:cs="Arial"/>
          <w:sz w:val="22"/>
          <w:szCs w:val="22"/>
        </w:rPr>
        <w:t>l</w:t>
      </w:r>
      <w:r w:rsidR="00D85918" w:rsidRPr="00330F41">
        <w:rPr>
          <w:rFonts w:ascii="Arial" w:hAnsi="Arial" w:cs="Arial"/>
          <w:sz w:val="22"/>
          <w:szCs w:val="22"/>
        </w:rPr>
        <w:t xml:space="preserve">fogadja és a későbbiekben sem vitatja. </w:t>
      </w:r>
    </w:p>
    <w:p w:rsidR="00205119" w:rsidRDefault="00205119" w:rsidP="002D1D18">
      <w:pPr>
        <w:pStyle w:val="Listaszerbekezds"/>
        <w:tabs>
          <w:tab w:val="left" w:pos="567"/>
        </w:tabs>
        <w:ind w:left="0"/>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6. </w:t>
      </w:r>
      <w:r w:rsidR="00D85918" w:rsidRPr="00330F41">
        <w:rPr>
          <w:rFonts w:ascii="Arial" w:hAnsi="Arial" w:cs="Arial"/>
          <w:sz w:val="22"/>
          <w:szCs w:val="22"/>
        </w:rPr>
        <w:t>Bármely nem szerződésszerű teljesítés jogi fenntartás nélküli elfogadása a Megrendelő részéről nem értelmezhető joglemondásként azon igényről, vagy igényekről, amelyek a Megrendelőt szerződésszegés következményeként megilletik.</w:t>
      </w:r>
    </w:p>
    <w:p w:rsidR="00D85918" w:rsidRPr="00167B16" w:rsidRDefault="00D85918" w:rsidP="002D1D18">
      <w:pPr>
        <w:jc w:val="both"/>
        <w:rPr>
          <w:rFonts w:ascii="Arial" w:hAnsi="Arial" w:cs="Arial"/>
          <w:sz w:val="22"/>
          <w:szCs w:val="22"/>
        </w:rPr>
      </w:pPr>
    </w:p>
    <w:p w:rsidR="001861A2" w:rsidRPr="00330F41" w:rsidRDefault="00330F41" w:rsidP="002D1D18">
      <w:pPr>
        <w:jc w:val="both"/>
        <w:rPr>
          <w:rFonts w:ascii="Arial" w:hAnsi="Arial" w:cs="Arial"/>
          <w:b/>
          <w:sz w:val="22"/>
          <w:szCs w:val="22"/>
          <w:u w:val="single"/>
        </w:rPr>
      </w:pPr>
      <w:r w:rsidRPr="00330F41">
        <w:rPr>
          <w:rFonts w:ascii="Arial" w:hAnsi="Arial" w:cs="Arial"/>
          <w:b/>
          <w:sz w:val="22"/>
          <w:szCs w:val="22"/>
          <w:u w:val="single"/>
        </w:rPr>
        <w:t xml:space="preserve">XIV </w:t>
      </w:r>
      <w:r>
        <w:rPr>
          <w:rFonts w:ascii="Arial" w:hAnsi="Arial" w:cs="Arial"/>
          <w:b/>
          <w:sz w:val="22"/>
          <w:szCs w:val="22"/>
          <w:u w:val="single"/>
        </w:rPr>
        <w:t>J</w:t>
      </w:r>
      <w:r w:rsidR="001861A2" w:rsidRPr="00330F41">
        <w:rPr>
          <w:rFonts w:ascii="Arial" w:hAnsi="Arial" w:cs="Arial"/>
          <w:b/>
          <w:sz w:val="22"/>
          <w:szCs w:val="22"/>
          <w:u w:val="single"/>
        </w:rPr>
        <w:t>ótállás</w:t>
      </w:r>
    </w:p>
    <w:p w:rsidR="00C962DF" w:rsidRPr="00167B16" w:rsidRDefault="00C962DF" w:rsidP="002D1D18">
      <w:pPr>
        <w:jc w:val="both"/>
        <w:rPr>
          <w:rFonts w:ascii="Arial" w:hAnsi="Arial" w:cs="Arial"/>
          <w:sz w:val="22"/>
          <w:szCs w:val="22"/>
        </w:rPr>
      </w:pPr>
    </w:p>
    <w:p w:rsidR="00205119" w:rsidRPr="00330F41" w:rsidRDefault="00330F41" w:rsidP="002D1D18">
      <w:pPr>
        <w:tabs>
          <w:tab w:val="left" w:pos="567"/>
        </w:tabs>
        <w:jc w:val="both"/>
        <w:rPr>
          <w:rFonts w:ascii="Arial" w:hAnsi="Arial" w:cs="Arial"/>
          <w:sz w:val="22"/>
          <w:szCs w:val="22"/>
        </w:rPr>
      </w:pPr>
      <w:r>
        <w:rPr>
          <w:rFonts w:ascii="Arial" w:hAnsi="Arial" w:cs="Arial"/>
          <w:sz w:val="22"/>
          <w:szCs w:val="22"/>
        </w:rPr>
        <w:t xml:space="preserve">1. </w:t>
      </w:r>
      <w:r w:rsidR="002B06C4" w:rsidRPr="00330F41">
        <w:rPr>
          <w:rFonts w:ascii="Arial" w:hAnsi="Arial" w:cs="Arial"/>
          <w:sz w:val="22"/>
          <w:szCs w:val="22"/>
        </w:rPr>
        <w:t xml:space="preserve">A Vállalkozó </w:t>
      </w:r>
      <w:r>
        <w:rPr>
          <w:rFonts w:ascii="Arial" w:hAnsi="Arial" w:cs="Arial"/>
          <w:sz w:val="22"/>
          <w:szCs w:val="22"/>
        </w:rPr>
        <w:t xml:space="preserve">jótállást </w:t>
      </w:r>
      <w:r w:rsidR="002B06C4" w:rsidRPr="00330F41">
        <w:rPr>
          <w:rFonts w:ascii="Arial" w:hAnsi="Arial" w:cs="Arial"/>
          <w:sz w:val="22"/>
          <w:szCs w:val="22"/>
        </w:rPr>
        <w:t>vállal az általa elvégzett munka</w:t>
      </w:r>
      <w:r w:rsidR="00317789">
        <w:rPr>
          <w:rFonts w:ascii="Arial" w:hAnsi="Arial" w:cs="Arial"/>
          <w:sz w:val="22"/>
          <w:szCs w:val="22"/>
        </w:rPr>
        <w:t xml:space="preserve"> után. </w:t>
      </w:r>
    </w:p>
    <w:p w:rsidR="00205119" w:rsidRDefault="00205119" w:rsidP="002D1D18">
      <w:pPr>
        <w:pStyle w:val="Listaszerbekezds"/>
        <w:tabs>
          <w:tab w:val="left" w:pos="567"/>
        </w:tabs>
        <w:ind w:left="0"/>
        <w:jc w:val="both"/>
        <w:rPr>
          <w:rFonts w:ascii="Arial" w:hAnsi="Arial" w:cs="Arial"/>
          <w:sz w:val="22"/>
          <w:szCs w:val="22"/>
        </w:rPr>
      </w:pPr>
    </w:p>
    <w:p w:rsidR="00547747" w:rsidRDefault="00330F41" w:rsidP="002D1D18">
      <w:pPr>
        <w:tabs>
          <w:tab w:val="left" w:pos="567"/>
        </w:tabs>
        <w:jc w:val="both"/>
        <w:rPr>
          <w:rFonts w:ascii="Arial" w:hAnsi="Arial" w:cs="Arial"/>
          <w:sz w:val="22"/>
          <w:szCs w:val="22"/>
        </w:rPr>
      </w:pPr>
      <w:r>
        <w:rPr>
          <w:rFonts w:ascii="Arial" w:hAnsi="Arial" w:cs="Arial"/>
          <w:sz w:val="22"/>
          <w:szCs w:val="22"/>
        </w:rPr>
        <w:t xml:space="preserve">2. </w:t>
      </w:r>
      <w:r w:rsidR="001861A2" w:rsidRPr="00330F41">
        <w:rPr>
          <w:rFonts w:ascii="Arial" w:hAnsi="Arial" w:cs="Arial"/>
          <w:sz w:val="22"/>
          <w:szCs w:val="22"/>
        </w:rPr>
        <w:t xml:space="preserve">A Vállalkozót az általa elvégzett munkák után – beleértve a beépítésre került anyagokat is </w:t>
      </w:r>
      <w:r w:rsidR="00972E25" w:rsidRPr="00330F41">
        <w:rPr>
          <w:rFonts w:ascii="Arial" w:hAnsi="Arial" w:cs="Arial"/>
          <w:sz w:val="22"/>
          <w:szCs w:val="22"/>
        </w:rPr>
        <w:t>- a</w:t>
      </w:r>
      <w:r w:rsidR="001861A2" w:rsidRPr="00330F41">
        <w:rPr>
          <w:rFonts w:ascii="Arial" w:hAnsi="Arial" w:cs="Arial"/>
          <w:sz w:val="22"/>
          <w:szCs w:val="22"/>
        </w:rPr>
        <w:t xml:space="preserve"> sikeres műszaki átadás-átvétel időpontjától </w:t>
      </w:r>
      <w:r w:rsidR="00317789" w:rsidRPr="001C157F">
        <w:rPr>
          <w:rFonts w:ascii="Arial" w:hAnsi="Arial" w:cs="Arial"/>
          <w:sz w:val="22"/>
          <w:szCs w:val="22"/>
          <w:highlight w:val="yellow"/>
        </w:rPr>
        <w:t>……….</w:t>
      </w:r>
      <w:r w:rsidR="001861A2" w:rsidRPr="00330F41">
        <w:rPr>
          <w:rFonts w:ascii="Arial" w:hAnsi="Arial" w:cs="Arial"/>
          <w:sz w:val="22"/>
          <w:szCs w:val="22"/>
        </w:rPr>
        <w:t xml:space="preserve"> hónap</w:t>
      </w:r>
      <w:r w:rsidR="001D682B">
        <w:rPr>
          <w:rFonts w:ascii="Arial" w:hAnsi="Arial" w:cs="Arial"/>
          <w:sz w:val="22"/>
          <w:szCs w:val="22"/>
        </w:rPr>
        <w:t xml:space="preserve"> (ajánlattevő megajánlása alapján)</w:t>
      </w:r>
      <w:r w:rsidR="001861A2" w:rsidRPr="00330F41">
        <w:rPr>
          <w:rFonts w:ascii="Arial" w:hAnsi="Arial" w:cs="Arial"/>
          <w:sz w:val="22"/>
          <w:szCs w:val="22"/>
        </w:rPr>
        <w:t xml:space="preserve"> jótállási kötelezettség terheli.</w:t>
      </w:r>
    </w:p>
    <w:p w:rsidR="00547747" w:rsidRDefault="001861A2" w:rsidP="002D1D18">
      <w:pPr>
        <w:tabs>
          <w:tab w:val="left" w:pos="567"/>
        </w:tabs>
        <w:jc w:val="both"/>
        <w:rPr>
          <w:rFonts w:ascii="Arial" w:hAnsi="Arial" w:cs="Arial"/>
          <w:sz w:val="22"/>
          <w:szCs w:val="22"/>
        </w:rPr>
      </w:pPr>
      <w:r w:rsidRPr="00330F41">
        <w:rPr>
          <w:rFonts w:ascii="Arial" w:hAnsi="Arial" w:cs="Arial"/>
          <w:sz w:val="22"/>
          <w:szCs w:val="22"/>
        </w:rPr>
        <w:t>Amennyiben</w:t>
      </w:r>
      <w:r w:rsidR="000B5201" w:rsidRPr="00330F41">
        <w:rPr>
          <w:rFonts w:ascii="Arial" w:hAnsi="Arial" w:cs="Arial"/>
          <w:sz w:val="22"/>
          <w:szCs w:val="22"/>
        </w:rPr>
        <w:t xml:space="preserve"> a gyártó a beépítésre került termékre (anyagra) kedvezőbb jótállási feltételeket vállal, úgy a Megrendelő és a Vállalkozó között ez a kedvezőbb jótállási fel</w:t>
      </w:r>
      <w:r w:rsidR="00547747">
        <w:rPr>
          <w:rFonts w:ascii="Arial" w:hAnsi="Arial" w:cs="Arial"/>
          <w:sz w:val="22"/>
          <w:szCs w:val="22"/>
        </w:rPr>
        <w:t xml:space="preserve">tétel az irányadó. </w:t>
      </w:r>
    </w:p>
    <w:p w:rsidR="00547747" w:rsidRDefault="00547747" w:rsidP="002D1D18">
      <w:pPr>
        <w:tabs>
          <w:tab w:val="left" w:pos="567"/>
        </w:tabs>
        <w:jc w:val="both"/>
        <w:rPr>
          <w:rFonts w:ascii="Arial" w:hAnsi="Arial" w:cs="Arial"/>
          <w:sz w:val="22"/>
          <w:szCs w:val="22"/>
        </w:rPr>
      </w:pPr>
    </w:p>
    <w:p w:rsidR="00205119" w:rsidRPr="00F02C3C" w:rsidRDefault="00F02C3C" w:rsidP="002D1D18">
      <w:pPr>
        <w:tabs>
          <w:tab w:val="left" w:pos="567"/>
        </w:tabs>
        <w:jc w:val="both"/>
        <w:rPr>
          <w:rFonts w:ascii="Arial" w:hAnsi="Arial" w:cs="Arial"/>
          <w:sz w:val="22"/>
          <w:szCs w:val="22"/>
        </w:rPr>
      </w:pPr>
      <w:r>
        <w:rPr>
          <w:rFonts w:ascii="Arial" w:hAnsi="Arial" w:cs="Arial"/>
          <w:sz w:val="22"/>
          <w:szCs w:val="22"/>
        </w:rPr>
        <w:t xml:space="preserve">3. </w:t>
      </w:r>
      <w:r w:rsidR="001861A2" w:rsidRPr="00F02C3C">
        <w:rPr>
          <w:rFonts w:ascii="Arial" w:hAnsi="Arial" w:cs="Arial"/>
          <w:sz w:val="22"/>
          <w:szCs w:val="22"/>
        </w:rPr>
        <w:t>A felek a Megrendelő által kitűzött időpontban – az átadás-átvételtől számított 12 hónapon belül – utó-felülvizsgálati bejárást tartanak és az esetlegesen még fennálló hibákról, hiányosságokról jegyzőkönyvet vesznek fel. A jegyzőkönyvben rögzített hibákat Vállalkozó köteles a vizsgálattól számított 15 napon belül kijavítani és teljesítést írásban készre jelenti Megrendelő részére.</w:t>
      </w:r>
    </w:p>
    <w:p w:rsidR="00205119" w:rsidRPr="00F02C3C" w:rsidRDefault="00205119" w:rsidP="002D1D18">
      <w:pPr>
        <w:tabs>
          <w:tab w:val="left" w:pos="567"/>
        </w:tabs>
        <w:jc w:val="both"/>
        <w:rPr>
          <w:rFonts w:ascii="Arial" w:hAnsi="Arial" w:cs="Arial"/>
          <w:sz w:val="22"/>
          <w:szCs w:val="22"/>
        </w:rPr>
      </w:pPr>
    </w:p>
    <w:p w:rsidR="00972E25" w:rsidRDefault="00F02C3C" w:rsidP="002D1D18">
      <w:pPr>
        <w:jc w:val="both"/>
        <w:rPr>
          <w:rFonts w:ascii="Arial" w:hAnsi="Arial" w:cs="Arial"/>
          <w:b/>
          <w:sz w:val="22"/>
          <w:szCs w:val="22"/>
          <w:u w:val="single"/>
        </w:rPr>
      </w:pPr>
      <w:r w:rsidRPr="00F02C3C">
        <w:rPr>
          <w:rFonts w:ascii="Arial" w:hAnsi="Arial" w:cs="Arial"/>
          <w:b/>
          <w:sz w:val="22"/>
          <w:szCs w:val="22"/>
          <w:u w:val="single"/>
        </w:rPr>
        <w:t xml:space="preserve">XV. </w:t>
      </w:r>
      <w:r w:rsidR="00972E25" w:rsidRPr="00F02C3C">
        <w:rPr>
          <w:rFonts w:ascii="Arial" w:hAnsi="Arial" w:cs="Arial"/>
          <w:b/>
          <w:sz w:val="22"/>
          <w:szCs w:val="22"/>
          <w:u w:val="single"/>
        </w:rPr>
        <w:t>Vis Maior</w:t>
      </w:r>
    </w:p>
    <w:p w:rsidR="0091262B" w:rsidRPr="00F02C3C" w:rsidRDefault="0091262B" w:rsidP="002D1D18">
      <w:pPr>
        <w:jc w:val="both"/>
        <w:rPr>
          <w:rFonts w:ascii="Arial" w:hAnsi="Arial" w:cs="Arial"/>
          <w:b/>
          <w:sz w:val="22"/>
          <w:szCs w:val="22"/>
          <w:u w:val="single"/>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t xml:space="preserve">1. </w:t>
      </w:r>
      <w:r w:rsidR="002B06C4" w:rsidRPr="003B738A">
        <w:rPr>
          <w:rFonts w:ascii="Arial" w:hAnsi="Arial" w:cs="Arial"/>
          <w:sz w:val="22"/>
          <w:szCs w:val="22"/>
        </w:rPr>
        <w:t>Vállalkozó nem sújtható kártérítéssel, vagy a szerződéstől való elállással, ha a késedelmes teljesítés, vagy meghiúsulás vis maior eredménye.</w:t>
      </w:r>
    </w:p>
    <w:p w:rsidR="0091262B" w:rsidRPr="003B738A" w:rsidRDefault="0091262B" w:rsidP="002D1D18">
      <w:pPr>
        <w:tabs>
          <w:tab w:val="center" w:pos="5130"/>
        </w:tabs>
        <w:jc w:val="both"/>
        <w:rPr>
          <w:rFonts w:ascii="Arial" w:hAnsi="Arial" w:cs="Arial"/>
          <w:sz w:val="22"/>
          <w:szCs w:val="22"/>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t xml:space="preserve">2. </w:t>
      </w:r>
      <w:r w:rsidR="002B06C4" w:rsidRPr="003B738A">
        <w:rPr>
          <w:rFonts w:ascii="Arial" w:hAnsi="Arial" w:cs="Arial"/>
          <w:sz w:val="22"/>
          <w:szCs w:val="22"/>
        </w:rPr>
        <w:t>A jelen pont értelmezése szempontjából a „vis maior” olyan esetekre vonatkozik, amely a Vállalkozó akaratán kívül következik be, neki fel nem róható. Ilyen esetek lehetnek: pl. sztrájk, háború vagy forradalom, tűzeset, árvíz, járvány, karantén korlátozások és szállítási embargó. A vis maiornak közvetlen összefüggésben kell állnia a Vállalkozó tevékenységével és a bekövetkezett szerződésszegéssel.</w:t>
      </w:r>
    </w:p>
    <w:p w:rsidR="0091262B" w:rsidRPr="003B738A" w:rsidRDefault="0091262B" w:rsidP="002D1D18">
      <w:pPr>
        <w:tabs>
          <w:tab w:val="center" w:pos="5130"/>
        </w:tabs>
        <w:jc w:val="both"/>
        <w:rPr>
          <w:rFonts w:ascii="Arial" w:hAnsi="Arial" w:cs="Arial"/>
          <w:sz w:val="22"/>
          <w:szCs w:val="22"/>
        </w:rPr>
      </w:pPr>
    </w:p>
    <w:p w:rsidR="00972E25" w:rsidRDefault="00F02C3C" w:rsidP="002D1D18">
      <w:pPr>
        <w:tabs>
          <w:tab w:val="center" w:pos="5130"/>
        </w:tabs>
        <w:jc w:val="both"/>
        <w:rPr>
          <w:rFonts w:ascii="Arial" w:hAnsi="Arial" w:cs="Arial"/>
          <w:sz w:val="22"/>
          <w:szCs w:val="22"/>
        </w:rPr>
      </w:pPr>
      <w:r>
        <w:rPr>
          <w:rFonts w:ascii="Arial" w:hAnsi="Arial" w:cs="Arial"/>
          <w:sz w:val="22"/>
          <w:szCs w:val="22"/>
        </w:rPr>
        <w:t xml:space="preserve">3. </w:t>
      </w:r>
      <w:r w:rsidR="002B06C4" w:rsidRPr="003B738A">
        <w:rPr>
          <w:rFonts w:ascii="Arial" w:hAnsi="Arial" w:cs="Arial"/>
          <w:sz w:val="22"/>
          <w:szCs w:val="22"/>
        </w:rPr>
        <w:t>Amennyiben a Megrendelő egyéb irányú írásos utasítást nem ad, a Vállalkozónak tovább kell teljesítenie szerződéses kötelezettségeit, amennyiben az ésszerűen lehetséges, és meg kell keresnie minden ésszerű alternatív módot a teljesítésre, melyet a vis maior esete nem gátol.</w:t>
      </w:r>
    </w:p>
    <w:p w:rsidR="0091262B" w:rsidRPr="003B738A" w:rsidRDefault="0091262B" w:rsidP="002D1D18">
      <w:pPr>
        <w:tabs>
          <w:tab w:val="center" w:pos="5130"/>
        </w:tabs>
        <w:jc w:val="both"/>
        <w:rPr>
          <w:rFonts w:ascii="Arial" w:hAnsi="Arial" w:cs="Arial"/>
          <w:sz w:val="22"/>
          <w:szCs w:val="22"/>
        </w:rPr>
      </w:pPr>
    </w:p>
    <w:p w:rsidR="00205119" w:rsidRPr="003B738A" w:rsidRDefault="00F02C3C" w:rsidP="002D1D18">
      <w:pPr>
        <w:tabs>
          <w:tab w:val="center" w:pos="5130"/>
        </w:tabs>
        <w:jc w:val="both"/>
        <w:rPr>
          <w:rFonts w:ascii="Arial" w:hAnsi="Arial" w:cs="Arial"/>
          <w:sz w:val="22"/>
          <w:szCs w:val="22"/>
        </w:rPr>
      </w:pPr>
      <w:r>
        <w:rPr>
          <w:rFonts w:ascii="Arial" w:hAnsi="Arial" w:cs="Arial"/>
          <w:sz w:val="22"/>
          <w:szCs w:val="22"/>
        </w:rPr>
        <w:t xml:space="preserve">4. </w:t>
      </w:r>
      <w:r w:rsidR="002B06C4" w:rsidRPr="003B738A">
        <w:rPr>
          <w:rFonts w:ascii="Arial" w:hAnsi="Arial" w:cs="Arial"/>
          <w:sz w:val="22"/>
          <w:szCs w:val="22"/>
        </w:rPr>
        <w:t>A szerződésben foglalt határidők a vis maior időtartamával meghosszabbodnak. Amennyiben a vis maior időtartama meghaladja a 30 napot, a Megrendelőnek jogában áll a szerződés nem teljesített részétől elállni hátrányos jogi következmények nélkül oly módon, hogy a Vállalkozóhoz erről írásos értesítést küld.</w:t>
      </w:r>
    </w:p>
    <w:p w:rsidR="00F02C3C" w:rsidRDefault="00F02C3C" w:rsidP="002D1D18">
      <w:pPr>
        <w:jc w:val="both"/>
        <w:rPr>
          <w:rFonts w:ascii="Arial" w:hAnsi="Arial" w:cs="Arial"/>
          <w:sz w:val="22"/>
          <w:szCs w:val="22"/>
        </w:rPr>
      </w:pPr>
    </w:p>
    <w:p w:rsidR="00205119" w:rsidRDefault="00F02C3C" w:rsidP="002D1D18">
      <w:pPr>
        <w:jc w:val="both"/>
        <w:rPr>
          <w:rFonts w:ascii="Arial" w:hAnsi="Arial" w:cs="Arial"/>
          <w:b/>
          <w:sz w:val="22"/>
          <w:szCs w:val="22"/>
          <w:u w:val="single"/>
        </w:rPr>
      </w:pPr>
      <w:r w:rsidRPr="00F02C3C">
        <w:rPr>
          <w:rFonts w:ascii="Arial" w:hAnsi="Arial" w:cs="Arial"/>
          <w:b/>
          <w:sz w:val="22"/>
          <w:szCs w:val="22"/>
          <w:u w:val="single"/>
        </w:rPr>
        <w:t>XVI.</w:t>
      </w:r>
      <w:r w:rsidRPr="00F02C3C">
        <w:rPr>
          <w:rFonts w:ascii="Arial" w:hAnsi="Arial" w:cs="Arial"/>
          <w:sz w:val="22"/>
          <w:szCs w:val="22"/>
          <w:u w:val="single"/>
        </w:rPr>
        <w:t xml:space="preserve"> </w:t>
      </w:r>
      <w:r w:rsidR="00972E25" w:rsidRPr="00F02C3C">
        <w:rPr>
          <w:rFonts w:ascii="Arial" w:hAnsi="Arial" w:cs="Arial"/>
          <w:b/>
          <w:sz w:val="22"/>
          <w:szCs w:val="22"/>
          <w:u w:val="single"/>
        </w:rPr>
        <w:t>A szerződés megszűnése</w:t>
      </w:r>
    </w:p>
    <w:p w:rsidR="00F02C3C" w:rsidRPr="00F02C3C" w:rsidRDefault="00F02C3C" w:rsidP="002D1D18">
      <w:pPr>
        <w:jc w:val="both"/>
        <w:rPr>
          <w:rFonts w:ascii="Arial" w:hAnsi="Arial" w:cs="Arial"/>
          <w:b/>
          <w:sz w:val="22"/>
          <w:szCs w:val="22"/>
          <w:u w:val="single"/>
        </w:rPr>
      </w:pPr>
    </w:p>
    <w:p w:rsidR="00EE7EFB" w:rsidRDefault="00F02C3C" w:rsidP="002D1D18">
      <w:pPr>
        <w:tabs>
          <w:tab w:val="center" w:pos="5130"/>
        </w:tabs>
        <w:jc w:val="both"/>
        <w:rPr>
          <w:rFonts w:ascii="Arial" w:hAnsi="Arial" w:cs="Arial"/>
          <w:sz w:val="22"/>
          <w:szCs w:val="22"/>
        </w:rPr>
      </w:pPr>
      <w:r>
        <w:rPr>
          <w:rFonts w:ascii="Arial" w:hAnsi="Arial" w:cs="Arial"/>
          <w:sz w:val="22"/>
          <w:szCs w:val="22"/>
        </w:rPr>
        <w:t xml:space="preserve">1. </w:t>
      </w:r>
      <w:r w:rsidR="002B06C4" w:rsidRPr="003B738A">
        <w:rPr>
          <w:rFonts w:ascii="Arial" w:hAnsi="Arial" w:cs="Arial"/>
          <w:sz w:val="22"/>
          <w:szCs w:val="22"/>
        </w:rPr>
        <w:t>Jelen sz</w:t>
      </w:r>
      <w:r w:rsidR="000B5201">
        <w:rPr>
          <w:rFonts w:ascii="Arial" w:hAnsi="Arial" w:cs="Arial"/>
          <w:sz w:val="22"/>
          <w:szCs w:val="22"/>
        </w:rPr>
        <w:t>erződés megszűnhet a teljesítés</w:t>
      </w:r>
      <w:r w:rsidR="00972E25">
        <w:rPr>
          <w:rFonts w:ascii="Arial" w:hAnsi="Arial" w:cs="Arial"/>
          <w:sz w:val="22"/>
          <w:szCs w:val="22"/>
        </w:rPr>
        <w:t xml:space="preserve">t követő </w:t>
      </w:r>
      <w:r w:rsidR="00317789">
        <w:rPr>
          <w:rFonts w:ascii="Arial" w:hAnsi="Arial" w:cs="Arial"/>
          <w:sz w:val="22"/>
          <w:szCs w:val="22"/>
        </w:rPr>
        <w:t xml:space="preserve">jótállási </w:t>
      </w:r>
      <w:r w:rsidR="00972E25">
        <w:rPr>
          <w:rFonts w:ascii="Arial" w:hAnsi="Arial" w:cs="Arial"/>
          <w:sz w:val="22"/>
          <w:szCs w:val="22"/>
        </w:rPr>
        <w:t>idő lejártával</w:t>
      </w:r>
      <w:r w:rsidR="002B06C4" w:rsidRPr="003B738A">
        <w:rPr>
          <w:rFonts w:ascii="Arial" w:hAnsi="Arial" w:cs="Arial"/>
          <w:sz w:val="22"/>
          <w:szCs w:val="22"/>
        </w:rPr>
        <w:t>, késedelmes teljesítést követően vagy felmondással.</w:t>
      </w:r>
    </w:p>
    <w:p w:rsidR="00DA1498" w:rsidRDefault="00DA1498" w:rsidP="002D1D18">
      <w:pPr>
        <w:tabs>
          <w:tab w:val="center" w:pos="5130"/>
        </w:tabs>
        <w:jc w:val="both"/>
        <w:rPr>
          <w:rFonts w:ascii="Arial" w:hAnsi="Arial" w:cs="Arial"/>
          <w:sz w:val="22"/>
          <w:szCs w:val="22"/>
        </w:rPr>
      </w:pPr>
    </w:p>
    <w:p w:rsidR="00EE7EFB" w:rsidRDefault="00EE7EFB" w:rsidP="002D1D18">
      <w:pPr>
        <w:tabs>
          <w:tab w:val="center" w:pos="5130"/>
        </w:tabs>
        <w:jc w:val="both"/>
        <w:rPr>
          <w:rFonts w:ascii="Arial" w:eastAsia="HelveticaCondensed" w:hAnsi="Arial" w:cs="Arial"/>
          <w:sz w:val="22"/>
          <w:szCs w:val="22"/>
        </w:rPr>
      </w:pPr>
      <w:r>
        <w:rPr>
          <w:rFonts w:ascii="Arial" w:hAnsi="Arial" w:cs="Arial"/>
          <w:sz w:val="22"/>
          <w:szCs w:val="22"/>
        </w:rPr>
        <w:t xml:space="preserve">2. </w:t>
      </w:r>
      <w:r w:rsidRPr="00651482">
        <w:rPr>
          <w:rFonts w:ascii="Arial" w:eastAsia="HelveticaCondensed" w:hAnsi="Arial" w:cs="Arial"/>
          <w:sz w:val="22"/>
          <w:szCs w:val="22"/>
        </w:rPr>
        <w:t>A felek egyike sem jogosult jelen Vállalkozási Szerződést rendes felmondással megszüntet</w:t>
      </w:r>
      <w:r w:rsidR="00651482" w:rsidRPr="00651482">
        <w:rPr>
          <w:rFonts w:ascii="Arial" w:eastAsia="HelveticaCondensed" w:hAnsi="Arial" w:cs="Arial"/>
          <w:sz w:val="22"/>
          <w:szCs w:val="22"/>
        </w:rPr>
        <w:t>n</w:t>
      </w:r>
      <w:r w:rsidRPr="00651482">
        <w:rPr>
          <w:rFonts w:ascii="Arial" w:eastAsia="HelveticaCondensed" w:hAnsi="Arial" w:cs="Arial"/>
          <w:sz w:val="22"/>
          <w:szCs w:val="22"/>
        </w:rPr>
        <w:t>i, vagy attól egyoldalúan elállni. A szerződésszegéshez kapcsolódó rendkívüli felmondási jog gyakorlása kizárólag a Támogató írásbeli beleegyezésével gyakorolható. A Szerződésben foglalt jogok és kötelezettségek harmadik személy részére történő átruházása kizárólag a Támogató előzetes írásbeli beleegyezésével gyakorolható</w:t>
      </w:r>
      <w:r w:rsidR="00036870" w:rsidRPr="00651482">
        <w:rPr>
          <w:rFonts w:ascii="Arial" w:eastAsia="HelveticaCondensed" w:hAnsi="Arial" w:cs="Arial"/>
          <w:sz w:val="22"/>
          <w:szCs w:val="22"/>
        </w:rPr>
        <w:t>. Jelen szerződés XVI. 3,4,5. pontjában foglalt rendelkezései ezen pont rendelkezéseinek betartása mellett gyakorolható.</w:t>
      </w:r>
      <w:r w:rsidR="00036870">
        <w:rPr>
          <w:rFonts w:ascii="Arial" w:eastAsia="HelveticaCondensed" w:hAnsi="Arial" w:cs="Arial"/>
          <w:sz w:val="22"/>
          <w:szCs w:val="22"/>
        </w:rPr>
        <w:t xml:space="preserve"> </w:t>
      </w:r>
    </w:p>
    <w:p w:rsidR="0091262B" w:rsidRPr="003B738A" w:rsidRDefault="0091262B" w:rsidP="002D1D18">
      <w:pPr>
        <w:tabs>
          <w:tab w:val="center" w:pos="5130"/>
        </w:tabs>
        <w:jc w:val="both"/>
        <w:rPr>
          <w:rFonts w:ascii="Arial" w:hAnsi="Arial" w:cs="Arial"/>
          <w:noProof/>
          <w:sz w:val="22"/>
          <w:szCs w:val="22"/>
        </w:rPr>
      </w:pPr>
    </w:p>
    <w:p w:rsidR="00205119" w:rsidRDefault="00EE7EFB" w:rsidP="002D1D18">
      <w:pPr>
        <w:tabs>
          <w:tab w:val="center" w:pos="5130"/>
        </w:tabs>
        <w:jc w:val="both"/>
        <w:rPr>
          <w:rFonts w:ascii="Arial" w:hAnsi="Arial" w:cs="Arial"/>
          <w:sz w:val="22"/>
          <w:szCs w:val="22"/>
        </w:rPr>
      </w:pPr>
      <w:r>
        <w:rPr>
          <w:rFonts w:ascii="Arial" w:hAnsi="Arial" w:cs="Arial"/>
          <w:sz w:val="22"/>
          <w:szCs w:val="22"/>
        </w:rPr>
        <w:t>3</w:t>
      </w:r>
      <w:r w:rsidR="00F02C3C">
        <w:rPr>
          <w:rFonts w:ascii="Arial" w:hAnsi="Arial" w:cs="Arial"/>
          <w:sz w:val="22"/>
          <w:szCs w:val="22"/>
        </w:rPr>
        <w:t xml:space="preserve">.  </w:t>
      </w:r>
      <w:r w:rsidR="002B06C4" w:rsidRPr="003B738A">
        <w:rPr>
          <w:rFonts w:ascii="Arial" w:hAnsi="Arial" w:cs="Arial"/>
          <w:sz w:val="22"/>
          <w:szCs w:val="22"/>
        </w:rPr>
        <w:t>A Megrendelő, bármilyen egyéb jogának sérelme nélkül azonnali hatállyal, egyoldalúan felmondhatja</w:t>
      </w:r>
      <w:r w:rsidR="000B5201">
        <w:rPr>
          <w:rFonts w:ascii="Arial" w:hAnsi="Arial" w:cs="Arial"/>
          <w:sz w:val="22"/>
          <w:szCs w:val="22"/>
        </w:rPr>
        <w:t xml:space="preserve"> a </w:t>
      </w:r>
      <w:r w:rsidR="00972E25">
        <w:rPr>
          <w:rFonts w:ascii="Arial" w:hAnsi="Arial" w:cs="Arial"/>
          <w:sz w:val="22"/>
          <w:szCs w:val="22"/>
        </w:rPr>
        <w:t>s</w:t>
      </w:r>
      <w:r w:rsidR="002B06C4" w:rsidRPr="003B738A">
        <w:rPr>
          <w:rFonts w:ascii="Arial" w:hAnsi="Arial" w:cs="Arial"/>
          <w:sz w:val="22"/>
          <w:szCs w:val="22"/>
        </w:rPr>
        <w:t>zerződést, a Vállalkozónak adott írásbeli értesítés útján, ha</w:t>
      </w:r>
    </w:p>
    <w:p w:rsidR="0091262B" w:rsidRPr="003B738A" w:rsidRDefault="0091262B" w:rsidP="002D1D18">
      <w:pPr>
        <w:tabs>
          <w:tab w:val="center" w:pos="5130"/>
        </w:tabs>
        <w:jc w:val="both"/>
        <w:rPr>
          <w:rFonts w:ascii="Arial" w:hAnsi="Arial" w:cs="Arial"/>
          <w:sz w:val="22"/>
          <w:szCs w:val="22"/>
        </w:rPr>
      </w:pPr>
    </w:p>
    <w:p w:rsidR="00205119" w:rsidRPr="003B738A" w:rsidRDefault="002B06C4" w:rsidP="00CD1D0A">
      <w:pPr>
        <w:pStyle w:val="Listaszerbekezds"/>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a Vállalkozó </w:t>
      </w:r>
      <w:r w:rsidR="00425138">
        <w:rPr>
          <w:rFonts w:ascii="Arial" w:hAnsi="Arial" w:cs="Arial"/>
          <w:noProof/>
          <w:sz w:val="22"/>
          <w:szCs w:val="22"/>
        </w:rPr>
        <w:t xml:space="preserve">ellen </w:t>
      </w:r>
      <w:r w:rsidRPr="003B738A">
        <w:rPr>
          <w:rFonts w:ascii="Arial" w:hAnsi="Arial" w:cs="Arial"/>
          <w:noProof/>
          <w:sz w:val="22"/>
          <w:szCs w:val="22"/>
        </w:rPr>
        <w:t xml:space="preserve">felszámolási eljárás indul , vagy ha a Vállalkozó nem fizeti ki időben az eszközöket, anyagokat, a dolgozók bérét, vagy </w:t>
      </w:r>
      <w:r w:rsidR="000B5201">
        <w:rPr>
          <w:rFonts w:ascii="Arial" w:hAnsi="Arial" w:cs="Arial"/>
          <w:noProof/>
          <w:sz w:val="22"/>
          <w:szCs w:val="22"/>
        </w:rPr>
        <w:t>a</w:t>
      </w:r>
      <w:r w:rsidR="000426DE">
        <w:rPr>
          <w:rFonts w:ascii="Arial" w:hAnsi="Arial" w:cs="Arial"/>
          <w:noProof/>
          <w:sz w:val="22"/>
          <w:szCs w:val="22"/>
        </w:rPr>
        <w:t xml:space="preserve"> b</w:t>
      </w:r>
      <w:r w:rsidRPr="003B738A">
        <w:rPr>
          <w:rFonts w:ascii="Arial" w:hAnsi="Arial" w:cs="Arial"/>
          <w:noProof/>
          <w:sz w:val="22"/>
          <w:szCs w:val="22"/>
        </w:rPr>
        <w:t>eruházás bármely részét,</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figyelmen kívül hagy jogszabályokat,</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figyelmen kívül hagyja a Megrendelő utasításait,</w:t>
      </w:r>
    </w:p>
    <w:p w:rsidR="00205119" w:rsidRPr="003B738A" w:rsidRDefault="000B5201" w:rsidP="00CD1D0A">
      <w:pPr>
        <w:numPr>
          <w:ilvl w:val="2"/>
          <w:numId w:val="8"/>
        </w:numPr>
        <w:tabs>
          <w:tab w:val="center" w:pos="5130"/>
        </w:tabs>
        <w:ind w:left="1854"/>
        <w:jc w:val="both"/>
        <w:rPr>
          <w:rFonts w:ascii="Arial" w:hAnsi="Arial" w:cs="Arial"/>
          <w:noProof/>
          <w:sz w:val="22"/>
          <w:szCs w:val="22"/>
        </w:rPr>
      </w:pPr>
      <w:r>
        <w:rPr>
          <w:rFonts w:ascii="Arial" w:hAnsi="Arial" w:cs="Arial"/>
          <w:noProof/>
          <w:sz w:val="22"/>
          <w:szCs w:val="22"/>
        </w:rPr>
        <w:t xml:space="preserve">ha a Vállalkozó a </w:t>
      </w:r>
      <w:r w:rsidR="000426DE">
        <w:rPr>
          <w:rFonts w:ascii="Arial" w:hAnsi="Arial" w:cs="Arial"/>
          <w:noProof/>
          <w:sz w:val="22"/>
          <w:szCs w:val="22"/>
        </w:rPr>
        <w:t>b</w:t>
      </w:r>
      <w:r w:rsidR="002B06C4" w:rsidRPr="003B738A">
        <w:rPr>
          <w:rFonts w:ascii="Arial" w:hAnsi="Arial" w:cs="Arial"/>
          <w:noProof/>
          <w:sz w:val="22"/>
          <w:szCs w:val="22"/>
        </w:rPr>
        <w:t>eruházás során bármikor elmul</w:t>
      </w:r>
      <w:r>
        <w:rPr>
          <w:rFonts w:ascii="Arial" w:hAnsi="Arial" w:cs="Arial"/>
          <w:noProof/>
          <w:sz w:val="22"/>
          <w:szCs w:val="22"/>
        </w:rPr>
        <w:t xml:space="preserve">asztja, visszautasítja, hogy a </w:t>
      </w:r>
      <w:r w:rsidR="000426DE">
        <w:rPr>
          <w:rFonts w:ascii="Arial" w:hAnsi="Arial" w:cs="Arial"/>
          <w:noProof/>
          <w:sz w:val="22"/>
          <w:szCs w:val="22"/>
        </w:rPr>
        <w:t>b</w:t>
      </w:r>
      <w:r w:rsidR="002B06C4" w:rsidRPr="003B738A">
        <w:rPr>
          <w:rFonts w:ascii="Arial" w:hAnsi="Arial" w:cs="Arial"/>
          <w:noProof/>
          <w:sz w:val="22"/>
          <w:szCs w:val="22"/>
        </w:rPr>
        <w:t>eruházás időben történő befejezéséhez ítélt előrehaladási ütemhez elegendő anyagot, berendezést, szolgáltatást és munkaerőt biztosítson (kivéve ha ez a „Vis major” pontban megfogalmazott okok miatt történik),</w:t>
      </w:r>
    </w:p>
    <w:p w:rsidR="00205119" w:rsidRPr="003B738A" w:rsidRDefault="002B06C4" w:rsidP="00CD1D0A">
      <w:pPr>
        <w:numPr>
          <w:ilvl w:val="2"/>
          <w:numId w:val="8"/>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ha a Vállalkozó egyéb módon elmulasztja bármely kötelességének pontos, és a jelen szerződésben meghatározott feltételek szerinti végrehajtását, és ha ezek a mulasztások folytatódnak a Megrendelőnek a szerződésszerű teljesítésre vonatkozó írásbeli felszólítását követő 15 (tizenöt) munkanapon  keresztül. </w:t>
      </w:r>
    </w:p>
    <w:p w:rsidR="00EB0597" w:rsidRDefault="00EB0597" w:rsidP="002D1D18">
      <w:pPr>
        <w:tabs>
          <w:tab w:val="center" w:pos="5130"/>
        </w:tabs>
        <w:jc w:val="both"/>
        <w:rPr>
          <w:rFonts w:ascii="Arial" w:hAnsi="Arial" w:cs="Arial"/>
          <w:sz w:val="22"/>
          <w:szCs w:val="22"/>
        </w:rPr>
      </w:pPr>
    </w:p>
    <w:p w:rsidR="00205119" w:rsidRDefault="00EE7EFB" w:rsidP="002D1D18">
      <w:pPr>
        <w:tabs>
          <w:tab w:val="center" w:pos="5130"/>
        </w:tabs>
        <w:jc w:val="both"/>
        <w:rPr>
          <w:rFonts w:ascii="Arial" w:hAnsi="Arial" w:cs="Arial"/>
          <w:sz w:val="22"/>
          <w:szCs w:val="22"/>
        </w:rPr>
      </w:pPr>
      <w:r>
        <w:rPr>
          <w:rFonts w:ascii="Arial" w:hAnsi="Arial" w:cs="Arial"/>
          <w:sz w:val="22"/>
          <w:szCs w:val="22"/>
        </w:rPr>
        <w:t>4</w:t>
      </w:r>
      <w:r w:rsidR="00F02C3C">
        <w:rPr>
          <w:rFonts w:ascii="Arial" w:hAnsi="Arial" w:cs="Arial"/>
          <w:sz w:val="22"/>
          <w:szCs w:val="22"/>
        </w:rPr>
        <w:t xml:space="preserve">. </w:t>
      </w:r>
      <w:r w:rsidR="002B06C4" w:rsidRPr="003B738A">
        <w:rPr>
          <w:rFonts w:ascii="Arial" w:hAnsi="Arial" w:cs="Arial"/>
          <w:sz w:val="22"/>
          <w:szCs w:val="22"/>
        </w:rPr>
        <w:t>A Vállalkozó bármilyen egyéb jogának sérelme nélkül azonnali hatállyal, egyoldalúan felmondhatja a Szerződést, a Megrendelőnek adott írásbeli értesítés útján, ha</w:t>
      </w:r>
    </w:p>
    <w:p w:rsidR="00EB0597" w:rsidRPr="003B738A" w:rsidRDefault="00EB0597" w:rsidP="002D1D18">
      <w:pPr>
        <w:tabs>
          <w:tab w:val="center" w:pos="5130"/>
        </w:tabs>
        <w:jc w:val="both"/>
        <w:rPr>
          <w:rFonts w:ascii="Arial" w:hAnsi="Arial" w:cs="Arial"/>
          <w:sz w:val="22"/>
          <w:szCs w:val="22"/>
        </w:rPr>
      </w:pPr>
    </w:p>
    <w:p w:rsidR="00205119" w:rsidRPr="003B738A" w:rsidRDefault="002B06C4" w:rsidP="00CD1D0A">
      <w:pPr>
        <w:numPr>
          <w:ilvl w:val="2"/>
          <w:numId w:val="9"/>
        </w:numPr>
        <w:tabs>
          <w:tab w:val="center" w:pos="5130"/>
        </w:tabs>
        <w:ind w:left="1854"/>
        <w:jc w:val="both"/>
        <w:rPr>
          <w:rFonts w:ascii="Arial" w:hAnsi="Arial" w:cs="Arial"/>
          <w:noProof/>
          <w:sz w:val="22"/>
          <w:szCs w:val="22"/>
        </w:rPr>
      </w:pPr>
      <w:r w:rsidRPr="003B738A">
        <w:rPr>
          <w:rFonts w:ascii="Arial" w:hAnsi="Arial" w:cs="Arial"/>
          <w:noProof/>
          <w:sz w:val="22"/>
          <w:szCs w:val="22"/>
        </w:rPr>
        <w:t>Megrendelő neki felróható okból a Munkaterület használatában folyamatosan, megszakítás nélkül 7 munkanapot meghaladó mértékben akadályozza Vállalkozó teljesítését.</w:t>
      </w:r>
    </w:p>
    <w:p w:rsidR="00205119" w:rsidRDefault="002B06C4" w:rsidP="00CD1D0A">
      <w:pPr>
        <w:numPr>
          <w:ilvl w:val="2"/>
          <w:numId w:val="9"/>
        </w:numPr>
        <w:tabs>
          <w:tab w:val="center" w:pos="5130"/>
        </w:tabs>
        <w:ind w:left="1854"/>
        <w:jc w:val="both"/>
        <w:rPr>
          <w:rFonts w:ascii="Arial" w:hAnsi="Arial" w:cs="Arial"/>
          <w:noProof/>
          <w:sz w:val="22"/>
          <w:szCs w:val="22"/>
        </w:rPr>
      </w:pPr>
      <w:r w:rsidRPr="003B738A">
        <w:rPr>
          <w:rFonts w:ascii="Arial" w:hAnsi="Arial" w:cs="Arial"/>
          <w:noProof/>
          <w:sz w:val="22"/>
          <w:szCs w:val="22"/>
        </w:rPr>
        <w:lastRenderedPageBreak/>
        <w:t xml:space="preserve">Megrendelő írásbeli felszólítás ellenére nem tesz eleget 15 munkanapon belül együttműködési kötelezettségének oly módon, hogy válasz nélkül hagyja Vállakozó írásbeli kezdeményezéseit. </w:t>
      </w:r>
    </w:p>
    <w:p w:rsidR="00EB0597" w:rsidRPr="003B738A" w:rsidRDefault="00EB0597" w:rsidP="00EB0597">
      <w:pPr>
        <w:tabs>
          <w:tab w:val="center" w:pos="5130"/>
        </w:tabs>
        <w:ind w:left="1854"/>
        <w:jc w:val="both"/>
        <w:rPr>
          <w:rFonts w:ascii="Arial" w:hAnsi="Arial" w:cs="Arial"/>
          <w:noProof/>
          <w:sz w:val="22"/>
          <w:szCs w:val="22"/>
        </w:rPr>
      </w:pPr>
    </w:p>
    <w:p w:rsidR="00205119" w:rsidRPr="003B738A" w:rsidRDefault="00EE7EFB" w:rsidP="002D1D18">
      <w:pPr>
        <w:tabs>
          <w:tab w:val="center" w:pos="5130"/>
        </w:tabs>
        <w:jc w:val="both"/>
        <w:rPr>
          <w:rFonts w:ascii="Arial" w:hAnsi="Arial" w:cs="Arial"/>
          <w:sz w:val="22"/>
          <w:szCs w:val="22"/>
        </w:rPr>
      </w:pPr>
      <w:r>
        <w:rPr>
          <w:rFonts w:ascii="Arial" w:hAnsi="Arial" w:cs="Arial"/>
          <w:sz w:val="22"/>
          <w:szCs w:val="22"/>
        </w:rPr>
        <w:t>5</w:t>
      </w:r>
      <w:r w:rsidR="00F02C3C">
        <w:rPr>
          <w:rFonts w:ascii="Arial" w:hAnsi="Arial" w:cs="Arial"/>
          <w:sz w:val="22"/>
          <w:szCs w:val="22"/>
        </w:rPr>
        <w:t xml:space="preserve">. </w:t>
      </w:r>
      <w:r w:rsidR="000B5201">
        <w:rPr>
          <w:rFonts w:ascii="Arial" w:hAnsi="Arial" w:cs="Arial"/>
          <w:sz w:val="22"/>
          <w:szCs w:val="22"/>
        </w:rPr>
        <w:t xml:space="preserve">A </w:t>
      </w:r>
      <w:r w:rsidR="000426DE">
        <w:rPr>
          <w:rFonts w:ascii="Arial" w:hAnsi="Arial" w:cs="Arial"/>
          <w:sz w:val="22"/>
          <w:szCs w:val="22"/>
        </w:rPr>
        <w:t>s</w:t>
      </w:r>
      <w:r w:rsidR="002B06C4" w:rsidRPr="003B738A">
        <w:rPr>
          <w:rFonts w:ascii="Arial" w:hAnsi="Arial" w:cs="Arial"/>
          <w:sz w:val="22"/>
          <w:szCs w:val="22"/>
        </w:rPr>
        <w:t>zerződés felmondása esetén</w:t>
      </w:r>
    </w:p>
    <w:p w:rsidR="00EB0597" w:rsidRDefault="00EB0597" w:rsidP="00EB0597">
      <w:pPr>
        <w:tabs>
          <w:tab w:val="center" w:pos="5130"/>
        </w:tabs>
        <w:jc w:val="both"/>
        <w:rPr>
          <w:rFonts w:ascii="Arial" w:hAnsi="Arial" w:cs="Arial"/>
          <w:noProof/>
          <w:sz w:val="22"/>
          <w:szCs w:val="22"/>
        </w:rPr>
      </w:pPr>
    </w:p>
    <w:p w:rsidR="00205119" w:rsidRDefault="002B06C4" w:rsidP="00CD1D0A">
      <w:pPr>
        <w:numPr>
          <w:ilvl w:val="2"/>
          <w:numId w:val="10"/>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Megrendelő jogosult a Munkaterületet a Vállalkozótól visszavenni, a Vállalkozó azt köteles visszaadni. A </w:t>
      </w:r>
      <w:r w:rsidR="00651482">
        <w:rPr>
          <w:rFonts w:ascii="Arial" w:hAnsi="Arial" w:cs="Arial"/>
          <w:noProof/>
          <w:sz w:val="22"/>
          <w:szCs w:val="22"/>
        </w:rPr>
        <w:t xml:space="preserve">kivitelezési munka </w:t>
      </w:r>
      <w:r w:rsidRPr="003B738A">
        <w:rPr>
          <w:rFonts w:ascii="Arial" w:hAnsi="Arial" w:cs="Arial"/>
          <w:noProof/>
          <w:sz w:val="22"/>
          <w:szCs w:val="22"/>
        </w:rPr>
        <w:t>befejezése érdekében Megrendelő jogosult a Vállalkozó tulajdonában lévő, de az építési területen fellelhető összes anyagot felhasználni.</w:t>
      </w:r>
    </w:p>
    <w:p w:rsidR="00191C4C" w:rsidRPr="00191C4C" w:rsidRDefault="00191C4C" w:rsidP="00191C4C">
      <w:pPr>
        <w:tabs>
          <w:tab w:val="center" w:pos="5130"/>
        </w:tabs>
        <w:ind w:left="1854"/>
        <w:jc w:val="both"/>
        <w:rPr>
          <w:rFonts w:ascii="Arial" w:hAnsi="Arial" w:cs="Arial"/>
          <w:i/>
          <w:noProof/>
          <w:color w:val="0070C0"/>
          <w:sz w:val="22"/>
          <w:szCs w:val="22"/>
        </w:rPr>
      </w:pPr>
    </w:p>
    <w:p w:rsidR="00205119" w:rsidRPr="003B738A" w:rsidRDefault="002B06C4" w:rsidP="00CD1D0A">
      <w:pPr>
        <w:numPr>
          <w:ilvl w:val="2"/>
          <w:numId w:val="10"/>
        </w:numPr>
        <w:tabs>
          <w:tab w:val="center" w:pos="5130"/>
        </w:tabs>
        <w:ind w:left="1854"/>
        <w:jc w:val="both"/>
        <w:rPr>
          <w:rFonts w:ascii="Arial" w:hAnsi="Arial" w:cs="Arial"/>
          <w:noProof/>
          <w:sz w:val="22"/>
          <w:szCs w:val="22"/>
        </w:rPr>
      </w:pPr>
      <w:r w:rsidRPr="003B738A">
        <w:rPr>
          <w:rFonts w:ascii="Arial" w:hAnsi="Arial" w:cs="Arial"/>
          <w:noProof/>
          <w:sz w:val="22"/>
          <w:szCs w:val="22"/>
        </w:rPr>
        <w:t xml:space="preserve">Megrendelő jogosult a </w:t>
      </w:r>
      <w:r w:rsidR="00651482">
        <w:rPr>
          <w:rFonts w:ascii="Arial" w:hAnsi="Arial" w:cs="Arial"/>
          <w:noProof/>
          <w:sz w:val="22"/>
          <w:szCs w:val="22"/>
        </w:rPr>
        <w:t xml:space="preserve">kivitelezési munkát </w:t>
      </w:r>
      <w:r w:rsidRPr="003B738A">
        <w:rPr>
          <w:rFonts w:ascii="Arial" w:hAnsi="Arial" w:cs="Arial"/>
          <w:noProof/>
          <w:sz w:val="22"/>
          <w:szCs w:val="22"/>
        </w:rPr>
        <w:t xml:space="preserve">befejezni, ideértve azt, hogy megbízhat más vállalkozót, vagy vállalkozókat, vagy a Megrendelő maga gondoskodhat a munkaerőről és anyagról, és maga valósíthatja meg a </w:t>
      </w:r>
      <w:r w:rsidR="00651482">
        <w:rPr>
          <w:rFonts w:ascii="Arial" w:hAnsi="Arial" w:cs="Arial"/>
          <w:noProof/>
          <w:sz w:val="22"/>
          <w:szCs w:val="22"/>
        </w:rPr>
        <w:t xml:space="preserve">kivitelezési munka </w:t>
      </w:r>
      <w:r w:rsidRPr="003B738A">
        <w:rPr>
          <w:rFonts w:ascii="Arial" w:hAnsi="Arial" w:cs="Arial"/>
          <w:noProof/>
          <w:sz w:val="22"/>
          <w:szCs w:val="22"/>
        </w:rPr>
        <w:t>bármely részét.</w:t>
      </w:r>
    </w:p>
    <w:p w:rsidR="00EB0597" w:rsidRDefault="00EB0597" w:rsidP="002D1D18">
      <w:pPr>
        <w:tabs>
          <w:tab w:val="center" w:pos="5130"/>
        </w:tabs>
        <w:jc w:val="both"/>
        <w:rPr>
          <w:rFonts w:ascii="Arial" w:hAnsi="Arial" w:cs="Arial"/>
          <w:sz w:val="22"/>
          <w:szCs w:val="22"/>
        </w:rPr>
      </w:pPr>
    </w:p>
    <w:p w:rsidR="00205119" w:rsidRPr="003B738A" w:rsidRDefault="00EE7EFB" w:rsidP="002D1D18">
      <w:pPr>
        <w:tabs>
          <w:tab w:val="center" w:pos="5130"/>
        </w:tabs>
        <w:jc w:val="both"/>
        <w:rPr>
          <w:rFonts w:ascii="Arial" w:hAnsi="Arial" w:cs="Arial"/>
          <w:sz w:val="22"/>
          <w:szCs w:val="22"/>
        </w:rPr>
      </w:pPr>
      <w:r>
        <w:rPr>
          <w:rFonts w:ascii="Arial" w:hAnsi="Arial" w:cs="Arial"/>
          <w:sz w:val="22"/>
          <w:szCs w:val="22"/>
        </w:rPr>
        <w:t>6</w:t>
      </w:r>
      <w:r w:rsidR="00F02C3C">
        <w:rPr>
          <w:rFonts w:ascii="Arial" w:hAnsi="Arial" w:cs="Arial"/>
          <w:sz w:val="22"/>
          <w:szCs w:val="22"/>
        </w:rPr>
        <w:t xml:space="preserve">. </w:t>
      </w:r>
      <w:r w:rsidR="000B5201">
        <w:rPr>
          <w:rFonts w:ascii="Arial" w:hAnsi="Arial" w:cs="Arial"/>
          <w:sz w:val="22"/>
          <w:szCs w:val="22"/>
        </w:rPr>
        <w:t xml:space="preserve">A </w:t>
      </w:r>
      <w:r w:rsidR="000426DE">
        <w:rPr>
          <w:rFonts w:ascii="Arial" w:hAnsi="Arial" w:cs="Arial"/>
          <w:sz w:val="22"/>
          <w:szCs w:val="22"/>
        </w:rPr>
        <w:t>s</w:t>
      </w:r>
      <w:r w:rsidR="002B06C4" w:rsidRPr="003B738A">
        <w:rPr>
          <w:rFonts w:ascii="Arial" w:hAnsi="Arial" w:cs="Arial"/>
          <w:sz w:val="22"/>
          <w:szCs w:val="22"/>
        </w:rPr>
        <w:t>zerződés felmondása nem korlátozza a Megrendelőnek a Vállalkozóval szembeni, törvény, rendelet, vagy egyéb szerinti, bármilyen kártérítésre vonatkozó jogát, ideértve a Vállalkozó által végzett javítási, vagy kicserélési munkákból származó kártalanítást is.</w:t>
      </w:r>
    </w:p>
    <w:p w:rsidR="00972E25" w:rsidRDefault="00972E25" w:rsidP="002D1D18">
      <w:pPr>
        <w:jc w:val="both"/>
        <w:rPr>
          <w:rFonts w:ascii="Arial" w:hAnsi="Arial" w:cs="Arial"/>
          <w:sz w:val="22"/>
          <w:szCs w:val="22"/>
        </w:rPr>
      </w:pPr>
    </w:p>
    <w:p w:rsidR="000426DE" w:rsidRDefault="00CD4C0A" w:rsidP="002D1D18">
      <w:pPr>
        <w:jc w:val="both"/>
        <w:rPr>
          <w:rFonts w:ascii="Arial" w:hAnsi="Arial" w:cs="Arial"/>
          <w:b/>
          <w:sz w:val="22"/>
          <w:szCs w:val="22"/>
          <w:u w:val="single"/>
        </w:rPr>
      </w:pPr>
      <w:r w:rsidRPr="00CD4C0A">
        <w:rPr>
          <w:rFonts w:ascii="Arial" w:hAnsi="Arial" w:cs="Arial"/>
          <w:b/>
          <w:sz w:val="22"/>
          <w:szCs w:val="22"/>
          <w:u w:val="single"/>
        </w:rPr>
        <w:t xml:space="preserve">XVII. </w:t>
      </w:r>
      <w:r w:rsidR="000426DE" w:rsidRPr="00CD4C0A">
        <w:rPr>
          <w:rFonts w:ascii="Arial" w:hAnsi="Arial" w:cs="Arial"/>
          <w:b/>
          <w:sz w:val="22"/>
          <w:szCs w:val="22"/>
          <w:u w:val="single"/>
        </w:rPr>
        <w:t>Nyilatkozat</w:t>
      </w:r>
    </w:p>
    <w:p w:rsidR="00EB0597" w:rsidRPr="00CD4C0A" w:rsidRDefault="00EB0597" w:rsidP="002D1D18">
      <w:pPr>
        <w:jc w:val="both"/>
        <w:rPr>
          <w:rFonts w:ascii="Arial" w:hAnsi="Arial" w:cs="Arial"/>
          <w:b/>
          <w:sz w:val="22"/>
          <w:szCs w:val="22"/>
          <w:u w:val="single"/>
        </w:rPr>
      </w:pPr>
    </w:p>
    <w:p w:rsidR="00205119" w:rsidRPr="003B738A" w:rsidRDefault="000B5201" w:rsidP="002D1D18">
      <w:pPr>
        <w:tabs>
          <w:tab w:val="center" w:pos="5130"/>
        </w:tabs>
        <w:jc w:val="both"/>
        <w:rPr>
          <w:rFonts w:ascii="Arial" w:hAnsi="Arial" w:cs="Arial"/>
          <w:sz w:val="22"/>
          <w:szCs w:val="22"/>
        </w:rPr>
      </w:pPr>
      <w:r>
        <w:rPr>
          <w:rFonts w:ascii="Arial" w:hAnsi="Arial" w:cs="Arial"/>
          <w:sz w:val="22"/>
          <w:szCs w:val="22"/>
        </w:rPr>
        <w:t xml:space="preserve">Vállalkozó a </w:t>
      </w:r>
      <w:r w:rsidR="000426DE">
        <w:rPr>
          <w:rFonts w:ascii="Arial" w:hAnsi="Arial" w:cs="Arial"/>
          <w:sz w:val="22"/>
          <w:szCs w:val="22"/>
        </w:rPr>
        <w:t>s</w:t>
      </w:r>
      <w:r w:rsidR="002B06C4" w:rsidRPr="003B738A">
        <w:rPr>
          <w:rFonts w:ascii="Arial" w:hAnsi="Arial" w:cs="Arial"/>
          <w:sz w:val="22"/>
          <w:szCs w:val="22"/>
        </w:rPr>
        <w:t>zerződés aláírásával együtt kijelenti, hogy:</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átvette a </w:t>
      </w:r>
      <w:r w:rsidR="000B5201">
        <w:rPr>
          <w:rFonts w:ascii="Arial" w:hAnsi="Arial" w:cs="Arial"/>
          <w:noProof/>
          <w:sz w:val="22"/>
          <w:szCs w:val="22"/>
        </w:rPr>
        <w:t xml:space="preserve">jelen szerződés tárgyát képező </w:t>
      </w:r>
      <w:r w:rsidR="000426DE">
        <w:rPr>
          <w:rFonts w:ascii="Arial" w:hAnsi="Arial" w:cs="Arial"/>
          <w:noProof/>
          <w:sz w:val="22"/>
          <w:szCs w:val="22"/>
        </w:rPr>
        <w:t>l</w:t>
      </w:r>
      <w:r w:rsidRPr="003B738A">
        <w:rPr>
          <w:rFonts w:ascii="Arial" w:hAnsi="Arial" w:cs="Arial"/>
          <w:noProof/>
          <w:sz w:val="22"/>
          <w:szCs w:val="22"/>
        </w:rPr>
        <w:t>étesítmények és azok járulékos munkáinak megvalósításához szükséges dokumentumokat; és ezen dokumentumok a birtokában vannak,</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elolvasta és megértette ezek tartalmát,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megkapott minden általa igényelt magyarázatot,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jelen </w:t>
      </w:r>
      <w:r w:rsidR="000426DE">
        <w:rPr>
          <w:rFonts w:ascii="Arial" w:hAnsi="Arial" w:cs="Arial"/>
          <w:noProof/>
          <w:sz w:val="22"/>
          <w:szCs w:val="22"/>
        </w:rPr>
        <w:t>s</w:t>
      </w:r>
      <w:r w:rsidRPr="003B738A">
        <w:rPr>
          <w:rFonts w:ascii="Arial" w:hAnsi="Arial" w:cs="Arial"/>
          <w:noProof/>
          <w:sz w:val="22"/>
          <w:szCs w:val="22"/>
        </w:rPr>
        <w:t>zerződés kö</w:t>
      </w:r>
      <w:r w:rsidR="000B5201">
        <w:rPr>
          <w:rFonts w:ascii="Arial" w:hAnsi="Arial" w:cs="Arial"/>
          <w:noProof/>
          <w:sz w:val="22"/>
          <w:szCs w:val="22"/>
        </w:rPr>
        <w:t xml:space="preserve">vetelményei szerint vállalja a </w:t>
      </w:r>
      <w:r w:rsidR="000426DE">
        <w:rPr>
          <w:rFonts w:ascii="Arial" w:hAnsi="Arial" w:cs="Arial"/>
          <w:noProof/>
          <w:sz w:val="22"/>
          <w:szCs w:val="22"/>
        </w:rPr>
        <w:t>szerződéses munkák</w:t>
      </w:r>
      <w:r w:rsidRPr="003B738A">
        <w:rPr>
          <w:rFonts w:ascii="Arial" w:hAnsi="Arial" w:cs="Arial"/>
          <w:noProof/>
          <w:sz w:val="22"/>
          <w:szCs w:val="22"/>
        </w:rPr>
        <w:t xml:space="preserve"> elvégzését,</w:t>
      </w:r>
    </w:p>
    <w:p w:rsidR="00205119" w:rsidRPr="003B738A" w:rsidRDefault="002B06C4"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w:t>
      </w:r>
      <w:r w:rsidR="000426DE">
        <w:rPr>
          <w:rFonts w:ascii="Arial" w:hAnsi="Arial" w:cs="Arial"/>
          <w:noProof/>
          <w:sz w:val="22"/>
          <w:szCs w:val="22"/>
        </w:rPr>
        <w:t>s</w:t>
      </w:r>
      <w:r w:rsidRPr="003B738A">
        <w:rPr>
          <w:rFonts w:ascii="Arial" w:hAnsi="Arial" w:cs="Arial"/>
          <w:noProof/>
          <w:sz w:val="22"/>
          <w:szCs w:val="22"/>
        </w:rPr>
        <w:t>zerződés mellékletében felsorolt meglévő dokumentációk alkalmasak arra</w:t>
      </w:r>
      <w:r w:rsidR="000B5201">
        <w:rPr>
          <w:rFonts w:ascii="Arial" w:hAnsi="Arial" w:cs="Arial"/>
          <w:noProof/>
          <w:sz w:val="22"/>
          <w:szCs w:val="22"/>
        </w:rPr>
        <w:t xml:space="preserve">, hogy a tárgyi </w:t>
      </w:r>
      <w:r w:rsidR="000426DE">
        <w:rPr>
          <w:rFonts w:ascii="Arial" w:hAnsi="Arial" w:cs="Arial"/>
          <w:noProof/>
          <w:sz w:val="22"/>
          <w:szCs w:val="22"/>
        </w:rPr>
        <w:t>b</w:t>
      </w:r>
      <w:r w:rsidRPr="003B738A">
        <w:rPr>
          <w:rFonts w:ascii="Arial" w:hAnsi="Arial" w:cs="Arial"/>
          <w:noProof/>
          <w:sz w:val="22"/>
          <w:szCs w:val="22"/>
        </w:rPr>
        <w:t xml:space="preserve">eruházás </w:t>
      </w:r>
      <w:r w:rsidR="000426DE">
        <w:rPr>
          <w:rFonts w:ascii="Arial" w:hAnsi="Arial" w:cs="Arial"/>
          <w:noProof/>
          <w:sz w:val="22"/>
          <w:szCs w:val="22"/>
        </w:rPr>
        <w:t xml:space="preserve">a szerződéses határidőre </w:t>
      </w:r>
      <w:r w:rsidR="000B5201">
        <w:rPr>
          <w:rFonts w:ascii="Arial" w:hAnsi="Arial" w:cs="Arial"/>
          <w:noProof/>
          <w:sz w:val="22"/>
          <w:szCs w:val="22"/>
        </w:rPr>
        <w:t>megvalósításra kerülj</w:t>
      </w:r>
      <w:r w:rsidR="000426DE">
        <w:rPr>
          <w:rFonts w:ascii="Arial" w:hAnsi="Arial" w:cs="Arial"/>
          <w:noProof/>
          <w:sz w:val="22"/>
          <w:szCs w:val="22"/>
        </w:rPr>
        <w:t>ön</w:t>
      </w:r>
      <w:r w:rsidRPr="003B738A">
        <w:rPr>
          <w:rFonts w:ascii="Arial" w:hAnsi="Arial" w:cs="Arial"/>
          <w:noProof/>
          <w:sz w:val="22"/>
          <w:szCs w:val="22"/>
        </w:rPr>
        <w:t>, és rendeltetésszerű</w:t>
      </w:r>
      <w:r w:rsidR="000B5201">
        <w:rPr>
          <w:rFonts w:ascii="Arial" w:hAnsi="Arial" w:cs="Arial"/>
          <w:noProof/>
          <w:sz w:val="22"/>
          <w:szCs w:val="22"/>
        </w:rPr>
        <w:t xml:space="preserve"> használatra alkalmas legyen</w:t>
      </w:r>
      <w:r w:rsidRPr="003B738A">
        <w:rPr>
          <w:rFonts w:ascii="Arial" w:hAnsi="Arial" w:cs="Arial"/>
          <w:noProof/>
          <w:sz w:val="22"/>
          <w:szCs w:val="22"/>
        </w:rPr>
        <w:t>.</w:t>
      </w:r>
    </w:p>
    <w:p w:rsidR="00205119" w:rsidRDefault="00205119" w:rsidP="002D1D18">
      <w:pPr>
        <w:pStyle w:val="Listaszerbekezds"/>
        <w:ind w:left="0"/>
        <w:jc w:val="both"/>
        <w:rPr>
          <w:rFonts w:ascii="Arial" w:hAnsi="Arial" w:cs="Arial"/>
          <w:b/>
          <w:sz w:val="22"/>
          <w:szCs w:val="22"/>
        </w:rPr>
      </w:pPr>
    </w:p>
    <w:p w:rsidR="000426DE" w:rsidRPr="00CD4C0A" w:rsidRDefault="00CD4C0A" w:rsidP="002D1D18">
      <w:pPr>
        <w:jc w:val="both"/>
        <w:rPr>
          <w:rFonts w:ascii="Arial" w:hAnsi="Arial" w:cs="Arial"/>
          <w:b/>
          <w:sz w:val="22"/>
          <w:szCs w:val="22"/>
          <w:u w:val="single"/>
        </w:rPr>
      </w:pPr>
      <w:r w:rsidRPr="00CD4C0A">
        <w:rPr>
          <w:rFonts w:ascii="Arial" w:hAnsi="Arial" w:cs="Arial"/>
          <w:b/>
          <w:sz w:val="22"/>
          <w:szCs w:val="22"/>
          <w:u w:val="single"/>
        </w:rPr>
        <w:t>XVIII. Képviselők,</w:t>
      </w:r>
      <w:r w:rsidR="000426DE" w:rsidRPr="00CD4C0A">
        <w:rPr>
          <w:rFonts w:ascii="Arial" w:hAnsi="Arial" w:cs="Arial"/>
          <w:b/>
          <w:sz w:val="22"/>
          <w:szCs w:val="22"/>
          <w:u w:val="single"/>
        </w:rPr>
        <w:t xml:space="preserve"> közreműködők megnevezése</w:t>
      </w:r>
    </w:p>
    <w:p w:rsidR="00EB0597" w:rsidRDefault="00EB0597"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 xml:space="preserve">Megrendelő nyilatkozattételre jogosult képviselői: </w:t>
      </w:r>
    </w:p>
    <w:p w:rsidR="00205119" w:rsidRPr="003B738A" w:rsidRDefault="00EB0597" w:rsidP="002D1D18">
      <w:pPr>
        <w:tabs>
          <w:tab w:val="center" w:pos="5130"/>
        </w:tabs>
        <w:ind w:hanging="567"/>
        <w:rPr>
          <w:rFonts w:ascii="Arial" w:hAnsi="Arial" w:cs="Arial"/>
          <w:noProof/>
          <w:sz w:val="22"/>
          <w:szCs w:val="22"/>
        </w:rPr>
      </w:pPr>
      <w:r>
        <w:rPr>
          <w:rFonts w:ascii="Arial" w:hAnsi="Arial" w:cs="Arial"/>
          <w:noProof/>
          <w:sz w:val="22"/>
          <w:szCs w:val="22"/>
        </w:rPr>
        <w:tab/>
        <w:t>Képviselő:</w:t>
      </w:r>
      <w:r w:rsidR="002B06C4" w:rsidRPr="003B738A">
        <w:rPr>
          <w:rFonts w:ascii="Arial" w:hAnsi="Arial" w:cs="Arial"/>
          <w:noProof/>
          <w:sz w:val="22"/>
          <w:szCs w:val="22"/>
        </w:rPr>
        <w:t>…………………………..</w:t>
      </w:r>
    </w:p>
    <w:p w:rsidR="00205119" w:rsidRPr="003B738A" w:rsidRDefault="00EB0597" w:rsidP="002D1D18">
      <w:pPr>
        <w:tabs>
          <w:tab w:val="center" w:pos="5130"/>
        </w:tabs>
        <w:ind w:hanging="567"/>
        <w:rPr>
          <w:rFonts w:ascii="Arial" w:hAnsi="Arial" w:cs="Arial"/>
          <w:noProof/>
          <w:sz w:val="22"/>
          <w:szCs w:val="22"/>
        </w:rPr>
      </w:pPr>
      <w:r>
        <w:rPr>
          <w:rFonts w:ascii="Arial" w:hAnsi="Arial" w:cs="Arial"/>
          <w:noProof/>
          <w:sz w:val="22"/>
          <w:szCs w:val="22"/>
        </w:rPr>
        <w:tab/>
      </w:r>
      <w:r w:rsidR="002B06C4" w:rsidRPr="003B738A">
        <w:rPr>
          <w:rFonts w:ascii="Arial" w:hAnsi="Arial" w:cs="Arial"/>
          <w:noProof/>
          <w:sz w:val="22"/>
          <w:szCs w:val="22"/>
        </w:rPr>
        <w:t>…………………………..</w:t>
      </w:r>
    </w:p>
    <w:p w:rsidR="004377BB" w:rsidRDefault="004377BB"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Vállalkozó nyilatkozattételre jogosult képviselői:</w:t>
      </w:r>
    </w:p>
    <w:p w:rsidR="00205119" w:rsidRPr="003B738A" w:rsidRDefault="002B06C4" w:rsidP="00EB0597">
      <w:pPr>
        <w:keepNext/>
        <w:rPr>
          <w:rFonts w:ascii="Arial" w:hAnsi="Arial" w:cs="Arial"/>
          <w:noProof/>
          <w:sz w:val="22"/>
          <w:szCs w:val="22"/>
        </w:rPr>
      </w:pPr>
      <w:r w:rsidRPr="003B738A">
        <w:rPr>
          <w:rFonts w:ascii="Arial" w:hAnsi="Arial" w:cs="Arial"/>
          <w:noProof/>
          <w:sz w:val="22"/>
          <w:szCs w:val="22"/>
        </w:rPr>
        <w:t>Képviselő: ……………………….</w:t>
      </w:r>
    </w:p>
    <w:p w:rsidR="00205119" w:rsidRPr="003B738A" w:rsidRDefault="002B06C4" w:rsidP="00EB0597">
      <w:pPr>
        <w:keepNext/>
        <w:rPr>
          <w:rFonts w:ascii="Arial" w:hAnsi="Arial" w:cs="Arial"/>
          <w:noProof/>
          <w:sz w:val="22"/>
          <w:szCs w:val="22"/>
        </w:rPr>
      </w:pPr>
      <w:r w:rsidRPr="003B738A">
        <w:rPr>
          <w:rFonts w:ascii="Arial" w:hAnsi="Arial" w:cs="Arial"/>
          <w:noProof/>
          <w:sz w:val="22"/>
          <w:szCs w:val="22"/>
        </w:rPr>
        <w:t>Felelős műszaki vezető: ……………………………</w:t>
      </w:r>
    </w:p>
    <w:p w:rsidR="00EB0597" w:rsidRDefault="00EB0597" w:rsidP="002D1D18">
      <w:pPr>
        <w:tabs>
          <w:tab w:val="center" w:pos="5130"/>
        </w:tabs>
        <w:jc w:val="both"/>
        <w:rPr>
          <w:rFonts w:ascii="Arial" w:hAnsi="Arial" w:cs="Arial"/>
          <w:noProof/>
          <w:sz w:val="22"/>
          <w:szCs w:val="22"/>
        </w:rPr>
      </w:pPr>
    </w:p>
    <w:p w:rsidR="000426DE"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A Megrendelő a szerződés megkötését követően, legkésőbb a Munkaterület átadásának időpontjáig köteles megnevezni a</w:t>
      </w:r>
      <w:r w:rsidR="000B5201">
        <w:rPr>
          <w:rFonts w:ascii="Arial" w:hAnsi="Arial" w:cs="Arial"/>
          <w:noProof/>
          <w:sz w:val="22"/>
          <w:szCs w:val="22"/>
        </w:rPr>
        <w:t xml:space="preserve">zokat a személyeket, akik őt a </w:t>
      </w:r>
      <w:r w:rsidR="001F5C77">
        <w:rPr>
          <w:rFonts w:ascii="Arial" w:hAnsi="Arial" w:cs="Arial"/>
          <w:noProof/>
          <w:sz w:val="22"/>
          <w:szCs w:val="22"/>
        </w:rPr>
        <w:t>b</w:t>
      </w:r>
      <w:r w:rsidRPr="003B738A">
        <w:rPr>
          <w:rFonts w:ascii="Arial" w:hAnsi="Arial" w:cs="Arial"/>
          <w:noProof/>
          <w:sz w:val="22"/>
          <w:szCs w:val="22"/>
        </w:rPr>
        <w:t>eruházás megvalósítása során teljes hatáskörben képviselik, írásbeli meghatalmazás alapján a Megrendelő helyett és nevében eljárnak, joghatállyal bíró nyilatkozat tételére jogosultak.</w:t>
      </w:r>
    </w:p>
    <w:p w:rsidR="00361BEA" w:rsidRDefault="00361BEA" w:rsidP="00361BEA">
      <w:pPr>
        <w:tabs>
          <w:tab w:val="center" w:pos="5130"/>
        </w:tabs>
        <w:jc w:val="both"/>
        <w:rPr>
          <w:rFonts w:ascii="Arial" w:hAnsi="Arial" w:cs="Arial"/>
          <w:bCs/>
          <w:noProof/>
          <w:sz w:val="22"/>
          <w:szCs w:val="22"/>
        </w:rPr>
      </w:pPr>
    </w:p>
    <w:p w:rsidR="00C82331" w:rsidRPr="009728B1" w:rsidRDefault="00C82331" w:rsidP="00C82331">
      <w:pPr>
        <w:tabs>
          <w:tab w:val="center" w:pos="5130"/>
        </w:tabs>
        <w:jc w:val="both"/>
        <w:rPr>
          <w:rFonts w:ascii="Arial" w:hAnsi="Arial" w:cs="Arial"/>
          <w:b/>
          <w:bCs/>
          <w:noProof/>
          <w:sz w:val="22"/>
          <w:szCs w:val="22"/>
          <w:u w:val="single"/>
        </w:rPr>
      </w:pPr>
      <w:r w:rsidRPr="009728B1">
        <w:rPr>
          <w:rFonts w:ascii="Arial" w:hAnsi="Arial" w:cs="Arial"/>
          <w:b/>
          <w:bCs/>
          <w:noProof/>
          <w:sz w:val="22"/>
          <w:szCs w:val="22"/>
          <w:u w:val="single"/>
        </w:rPr>
        <w:t>X</w:t>
      </w:r>
      <w:r w:rsidR="00AA4C79">
        <w:rPr>
          <w:rFonts w:ascii="Arial" w:hAnsi="Arial" w:cs="Arial"/>
          <w:b/>
          <w:bCs/>
          <w:noProof/>
          <w:sz w:val="22"/>
          <w:szCs w:val="22"/>
          <w:u w:val="single"/>
        </w:rPr>
        <w:t>I</w:t>
      </w:r>
      <w:r w:rsidRPr="009728B1">
        <w:rPr>
          <w:rFonts w:ascii="Arial" w:hAnsi="Arial" w:cs="Arial"/>
          <w:b/>
          <w:bCs/>
          <w:noProof/>
          <w:sz w:val="22"/>
          <w:szCs w:val="22"/>
          <w:u w:val="single"/>
        </w:rPr>
        <w:t xml:space="preserve">X. </w:t>
      </w:r>
      <w:r w:rsidR="009728B1" w:rsidRPr="009728B1">
        <w:rPr>
          <w:rFonts w:ascii="Arial" w:hAnsi="Arial" w:cs="Arial"/>
          <w:b/>
          <w:bCs/>
          <w:noProof/>
          <w:sz w:val="22"/>
          <w:szCs w:val="22"/>
          <w:u w:val="single"/>
        </w:rPr>
        <w:t>Környezetvédelmi előírások</w:t>
      </w:r>
    </w:p>
    <w:p w:rsidR="00C82331" w:rsidRPr="00A769EC" w:rsidRDefault="00C82331" w:rsidP="00C82331">
      <w:pPr>
        <w:jc w:val="both"/>
        <w:rPr>
          <w:rFonts w:eastAsia="Arial Unicode MS"/>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t>1. Vállalkozó vállalja, hogy a kivitelezés megvalósulása (pl. előállítás, szállítás, hulladékká válás) során keletkező környezeti hatásokat figyelembe veszi, és a környezetet legkevésbé terhelő, az erőforrások kimerülését csökkentő alternatívát választja ki.</w:t>
      </w:r>
    </w:p>
    <w:p w:rsidR="00C82331" w:rsidRPr="00C82331" w:rsidRDefault="00C82331" w:rsidP="00C82331">
      <w:pPr>
        <w:tabs>
          <w:tab w:val="left" w:pos="567"/>
        </w:tabs>
        <w:jc w:val="both"/>
        <w:rPr>
          <w:rFonts w:ascii="Arial" w:hAnsi="Arial" w:cs="Arial"/>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lastRenderedPageBreak/>
        <w:t>2</w:t>
      </w:r>
      <w:r w:rsidR="00547747">
        <w:rPr>
          <w:rFonts w:ascii="Arial" w:hAnsi="Arial" w:cs="Arial"/>
          <w:sz w:val="22"/>
          <w:szCs w:val="22"/>
        </w:rPr>
        <w:t>.</w:t>
      </w:r>
      <w:r w:rsidRPr="00C82331">
        <w:rPr>
          <w:rFonts w:ascii="Arial" w:hAnsi="Arial" w:cs="Arial"/>
          <w:sz w:val="22"/>
          <w:szCs w:val="22"/>
        </w:rPr>
        <w:t xml:space="preserve"> Vállalkozó vállalja, hogy a Megrendelővel a kommunikációt elsősorban elektronikus úton folytatja.</w:t>
      </w:r>
    </w:p>
    <w:p w:rsidR="00C82331" w:rsidRPr="00C82331" w:rsidRDefault="00C82331" w:rsidP="00C82331">
      <w:pPr>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3</w:t>
      </w:r>
      <w:r w:rsidR="00C82331" w:rsidRPr="00C82331">
        <w:rPr>
          <w:rFonts w:ascii="Arial" w:hAnsi="Arial" w:cs="Arial"/>
          <w:sz w:val="22"/>
          <w:szCs w:val="22"/>
        </w:rPr>
        <w:t>. A Vállalkozó a szolgáltatás folyamán a munkáknál a legrövidebb ideig, a zajvédelmi előírások mindenkori betartása mellett alkalmaz jelentős zajterheléssel járó munkákat.</w:t>
      </w:r>
    </w:p>
    <w:p w:rsidR="00C82331" w:rsidRPr="00C82331" w:rsidRDefault="00C82331" w:rsidP="00C82331">
      <w:pPr>
        <w:tabs>
          <w:tab w:val="left" w:pos="567"/>
        </w:tabs>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4</w:t>
      </w:r>
      <w:r w:rsidR="00C82331" w:rsidRPr="00C82331">
        <w:rPr>
          <w:rFonts w:ascii="Arial" w:hAnsi="Arial" w:cs="Arial"/>
          <w:sz w:val="22"/>
          <w:szCs w:val="22"/>
        </w:rPr>
        <w:t>. A környezet káros hatásainak csökkentése érdekében a Vállalkozó:</w:t>
      </w:r>
    </w:p>
    <w:p w:rsidR="00C82331" w:rsidRPr="00C82331" w:rsidRDefault="00C82331" w:rsidP="00CD1D0A">
      <w:pPr>
        <w:numPr>
          <w:ilvl w:val="0"/>
          <w:numId w:val="12"/>
        </w:numPr>
        <w:jc w:val="both"/>
        <w:rPr>
          <w:rFonts w:ascii="Arial" w:hAnsi="Arial" w:cs="Arial"/>
          <w:sz w:val="22"/>
          <w:szCs w:val="22"/>
        </w:rPr>
      </w:pPr>
      <w:r w:rsidRPr="00C82331">
        <w:rPr>
          <w:rFonts w:ascii="Arial" w:hAnsi="Arial" w:cs="Arial"/>
          <w:sz w:val="22"/>
          <w:szCs w:val="22"/>
        </w:rPr>
        <w:t>munkagépeit, szállító járműveit stb. olyan szinten és gyakorisággal tartja karban, hogy azok mindig a lehető legjobb állapotban legyenek;</w:t>
      </w:r>
    </w:p>
    <w:p w:rsidR="00C82331" w:rsidRPr="00C82331" w:rsidRDefault="00C82331" w:rsidP="00C82331">
      <w:pPr>
        <w:jc w:val="both"/>
        <w:rPr>
          <w:rFonts w:ascii="Arial" w:hAnsi="Arial" w:cs="Arial"/>
          <w:sz w:val="22"/>
          <w:szCs w:val="22"/>
        </w:rPr>
      </w:pPr>
    </w:p>
    <w:p w:rsidR="00C82331" w:rsidRPr="00C82331" w:rsidRDefault="00547747" w:rsidP="00C82331">
      <w:pPr>
        <w:jc w:val="both"/>
        <w:rPr>
          <w:rFonts w:ascii="Arial" w:hAnsi="Arial" w:cs="Arial"/>
          <w:sz w:val="22"/>
          <w:szCs w:val="22"/>
        </w:rPr>
      </w:pPr>
      <w:r>
        <w:rPr>
          <w:rFonts w:ascii="Arial" w:hAnsi="Arial" w:cs="Arial"/>
          <w:sz w:val="22"/>
          <w:szCs w:val="22"/>
        </w:rPr>
        <w:t>5</w:t>
      </w:r>
      <w:r w:rsidR="00C82331" w:rsidRPr="00C82331">
        <w:rPr>
          <w:rFonts w:ascii="Arial" w:hAnsi="Arial" w:cs="Arial"/>
          <w:sz w:val="22"/>
          <w:szCs w:val="22"/>
        </w:rPr>
        <w:t>. A levegő tisztasága védelme érdekében a Vállalkozó:</w:t>
      </w:r>
    </w:p>
    <w:p w:rsidR="00C82331" w:rsidRPr="00C82331" w:rsidRDefault="00C82331" w:rsidP="00CD1D0A">
      <w:pPr>
        <w:numPr>
          <w:ilvl w:val="0"/>
          <w:numId w:val="12"/>
        </w:numPr>
        <w:jc w:val="both"/>
        <w:rPr>
          <w:rFonts w:ascii="Arial" w:hAnsi="Arial" w:cs="Arial"/>
          <w:sz w:val="22"/>
          <w:szCs w:val="22"/>
        </w:rPr>
      </w:pPr>
      <w:r w:rsidRPr="00C82331">
        <w:rPr>
          <w:rFonts w:ascii="Arial" w:hAnsi="Arial" w:cs="Arial"/>
          <w:sz w:val="22"/>
          <w:szCs w:val="22"/>
        </w:rPr>
        <w:t>csak zöldkártyával rendelkező eszközöket használ.</w:t>
      </w:r>
    </w:p>
    <w:p w:rsidR="00C82331" w:rsidRPr="00C82331" w:rsidRDefault="00C82331" w:rsidP="00C82331">
      <w:pPr>
        <w:jc w:val="both"/>
        <w:rPr>
          <w:rFonts w:ascii="Arial" w:hAnsi="Arial" w:cs="Arial"/>
          <w:sz w:val="22"/>
          <w:szCs w:val="22"/>
        </w:rPr>
      </w:pPr>
    </w:p>
    <w:p w:rsidR="00C82331" w:rsidRPr="00C82331" w:rsidRDefault="00C82331" w:rsidP="00C82331">
      <w:pPr>
        <w:jc w:val="both"/>
        <w:rPr>
          <w:rFonts w:ascii="Arial" w:hAnsi="Arial" w:cs="Arial"/>
          <w:sz w:val="22"/>
          <w:szCs w:val="22"/>
        </w:rPr>
      </w:pPr>
      <w:r w:rsidRPr="00C82331">
        <w:rPr>
          <w:rFonts w:ascii="Arial" w:hAnsi="Arial" w:cs="Arial"/>
          <w:sz w:val="22"/>
          <w:szCs w:val="22"/>
        </w:rPr>
        <w:t>Por okozása az építési beruházás során előfordulhat – ennek megakadályozására a munkavezető felületi locsolást rendelhet el.</w:t>
      </w:r>
    </w:p>
    <w:p w:rsidR="00C82331" w:rsidRPr="00C82331" w:rsidRDefault="00C82331" w:rsidP="00C82331">
      <w:pPr>
        <w:tabs>
          <w:tab w:val="left" w:pos="993"/>
        </w:tabs>
        <w:ind w:left="567"/>
        <w:jc w:val="both"/>
        <w:rPr>
          <w:rFonts w:ascii="Arial" w:hAnsi="Arial" w:cs="Arial"/>
          <w:sz w:val="22"/>
          <w:szCs w:val="22"/>
        </w:rPr>
      </w:pPr>
    </w:p>
    <w:p w:rsidR="00C82331" w:rsidRPr="00361BEA" w:rsidRDefault="00C82331" w:rsidP="00361BEA">
      <w:pPr>
        <w:tabs>
          <w:tab w:val="center" w:pos="5130"/>
        </w:tabs>
        <w:jc w:val="both"/>
        <w:rPr>
          <w:rFonts w:ascii="Arial" w:hAnsi="Arial" w:cs="Arial"/>
          <w:bCs/>
          <w:noProof/>
          <w:sz w:val="22"/>
          <w:szCs w:val="22"/>
        </w:rPr>
      </w:pPr>
    </w:p>
    <w:p w:rsidR="00205119" w:rsidRPr="00CD4C0A" w:rsidRDefault="00C962DF" w:rsidP="002D1D18">
      <w:pPr>
        <w:jc w:val="both"/>
        <w:rPr>
          <w:rFonts w:ascii="Arial" w:hAnsi="Arial" w:cs="Arial"/>
          <w:b/>
          <w:sz w:val="22"/>
          <w:szCs w:val="22"/>
        </w:rPr>
      </w:pPr>
      <w:r w:rsidRPr="00CD4C0A">
        <w:rPr>
          <w:rFonts w:ascii="Arial" w:hAnsi="Arial" w:cs="Arial"/>
          <w:b/>
          <w:sz w:val="22"/>
          <w:szCs w:val="22"/>
        </w:rPr>
        <w:t>Egyéb rendelkezések:</w:t>
      </w:r>
    </w:p>
    <w:p w:rsidR="00C962DF" w:rsidRPr="00167B16" w:rsidRDefault="00C962DF" w:rsidP="002D1D18">
      <w:pPr>
        <w:jc w:val="both"/>
        <w:rPr>
          <w:rFonts w:ascii="Arial" w:hAnsi="Arial" w:cs="Arial"/>
          <w:sz w:val="22"/>
          <w:szCs w:val="22"/>
        </w:rPr>
      </w:pPr>
    </w:p>
    <w:p w:rsidR="00205119" w:rsidRDefault="00CD4C0A" w:rsidP="002D1D18">
      <w:pPr>
        <w:tabs>
          <w:tab w:val="center" w:pos="5130"/>
        </w:tabs>
        <w:jc w:val="both"/>
        <w:rPr>
          <w:rFonts w:ascii="Arial" w:hAnsi="Arial" w:cs="Arial"/>
          <w:noProof/>
          <w:sz w:val="22"/>
          <w:szCs w:val="22"/>
        </w:rPr>
      </w:pPr>
      <w:r>
        <w:rPr>
          <w:rFonts w:ascii="Arial" w:hAnsi="Arial" w:cs="Arial"/>
          <w:noProof/>
          <w:sz w:val="22"/>
          <w:szCs w:val="22"/>
        </w:rPr>
        <w:t xml:space="preserve">1. </w:t>
      </w:r>
      <w:r w:rsidR="00C962DF" w:rsidRPr="00167B16">
        <w:rPr>
          <w:rFonts w:ascii="Arial" w:hAnsi="Arial" w:cs="Arial"/>
          <w:noProof/>
          <w:sz w:val="22"/>
          <w:szCs w:val="22"/>
        </w:rPr>
        <w:t>A szerződés tartalmának – a szerződés bármely rendelkezésének – megváltoztatásáról, a  szerződés módosításáról a szerződő felek kizárólag a közbesz</w:t>
      </w:r>
      <w:r w:rsidR="00EB0597">
        <w:rPr>
          <w:rFonts w:ascii="Arial" w:hAnsi="Arial" w:cs="Arial"/>
          <w:noProof/>
          <w:sz w:val="22"/>
          <w:szCs w:val="22"/>
        </w:rPr>
        <w:t>erzésről szóló 201</w:t>
      </w:r>
      <w:r w:rsidR="0006173E">
        <w:rPr>
          <w:rFonts w:ascii="Arial" w:hAnsi="Arial" w:cs="Arial"/>
          <w:noProof/>
          <w:sz w:val="22"/>
          <w:szCs w:val="22"/>
        </w:rPr>
        <w:t>5</w:t>
      </w:r>
      <w:r w:rsidR="00EB0597">
        <w:rPr>
          <w:rFonts w:ascii="Arial" w:hAnsi="Arial" w:cs="Arial"/>
          <w:noProof/>
          <w:sz w:val="22"/>
          <w:szCs w:val="22"/>
        </w:rPr>
        <w:t>. évi C</w:t>
      </w:r>
      <w:r w:rsidR="0006173E">
        <w:rPr>
          <w:rFonts w:ascii="Arial" w:hAnsi="Arial" w:cs="Arial"/>
          <w:noProof/>
          <w:sz w:val="22"/>
          <w:szCs w:val="22"/>
        </w:rPr>
        <w:t>XL</w:t>
      </w:r>
      <w:r w:rsidR="00EB0597">
        <w:rPr>
          <w:rFonts w:ascii="Arial" w:hAnsi="Arial" w:cs="Arial"/>
          <w:noProof/>
          <w:sz w:val="22"/>
          <w:szCs w:val="22"/>
        </w:rPr>
        <w:t>III.</w:t>
      </w:r>
      <w:r w:rsidR="00C962DF" w:rsidRPr="00167B16">
        <w:rPr>
          <w:rFonts w:ascii="Arial" w:hAnsi="Arial" w:cs="Arial"/>
          <w:noProof/>
          <w:sz w:val="22"/>
          <w:szCs w:val="22"/>
        </w:rPr>
        <w:t xml:space="preserve"> törvény</w:t>
      </w:r>
      <w:r w:rsidR="00174485">
        <w:rPr>
          <w:rFonts w:ascii="Arial" w:hAnsi="Arial" w:cs="Arial"/>
          <w:noProof/>
          <w:sz w:val="22"/>
          <w:szCs w:val="22"/>
        </w:rPr>
        <w:t xml:space="preserve"> 141. § -ban</w:t>
      </w:r>
      <w:r w:rsidR="00C962DF" w:rsidRPr="00167B16">
        <w:rPr>
          <w:rFonts w:ascii="Arial" w:hAnsi="Arial" w:cs="Arial"/>
          <w:noProof/>
          <w:sz w:val="22"/>
          <w:szCs w:val="22"/>
        </w:rPr>
        <w:t xml:space="preserve"> foglalt feltételek alapján, felek közös megegyezésével</w:t>
      </w:r>
      <w:r w:rsidR="001F5C77">
        <w:rPr>
          <w:rFonts w:ascii="Arial" w:hAnsi="Arial" w:cs="Arial"/>
          <w:noProof/>
          <w:sz w:val="22"/>
          <w:szCs w:val="22"/>
        </w:rPr>
        <w:t xml:space="preserve"> írásban</w:t>
      </w:r>
      <w:r w:rsidR="00C962DF" w:rsidRPr="00167B16">
        <w:rPr>
          <w:rFonts w:ascii="Arial" w:hAnsi="Arial" w:cs="Arial"/>
          <w:noProof/>
          <w:sz w:val="22"/>
          <w:szCs w:val="22"/>
        </w:rPr>
        <w:t xml:space="preserve"> kerülhet sor.</w:t>
      </w:r>
    </w:p>
    <w:p w:rsidR="00EB0597" w:rsidRDefault="00EB0597" w:rsidP="002D1D18">
      <w:pPr>
        <w:tabs>
          <w:tab w:val="center" w:pos="5130"/>
        </w:tabs>
        <w:jc w:val="both"/>
        <w:rPr>
          <w:rFonts w:ascii="Arial" w:hAnsi="Arial" w:cs="Arial"/>
          <w:noProof/>
          <w:sz w:val="22"/>
          <w:szCs w:val="22"/>
        </w:rPr>
      </w:pPr>
    </w:p>
    <w:p w:rsidR="00DB4DDC" w:rsidRPr="00DB4DDC" w:rsidRDefault="00CD4C0A" w:rsidP="00DB4DDC">
      <w:pPr>
        <w:tabs>
          <w:tab w:val="center" w:pos="5130"/>
        </w:tabs>
        <w:rPr>
          <w:rFonts w:ascii="Arial" w:hAnsi="Arial" w:cs="Arial"/>
          <w:iCs/>
          <w:noProof/>
          <w:sz w:val="22"/>
          <w:szCs w:val="22"/>
        </w:rPr>
      </w:pPr>
      <w:r>
        <w:rPr>
          <w:rFonts w:ascii="Arial" w:hAnsi="Arial" w:cs="Arial"/>
          <w:noProof/>
          <w:sz w:val="22"/>
          <w:szCs w:val="22"/>
        </w:rPr>
        <w:t>2.</w:t>
      </w:r>
      <w:r w:rsidR="00DB4DDC">
        <w:rPr>
          <w:rFonts w:ascii="Arial" w:hAnsi="Arial" w:cs="Arial"/>
          <w:noProof/>
          <w:sz w:val="22"/>
          <w:szCs w:val="22"/>
        </w:rPr>
        <w:t xml:space="preserve"> </w:t>
      </w:r>
      <w:r w:rsidR="00DB4DDC" w:rsidRPr="00DB4DDC">
        <w:rPr>
          <w:rFonts w:ascii="Arial" w:hAnsi="Arial" w:cs="Arial"/>
          <w:noProof/>
          <w:sz w:val="22"/>
          <w:szCs w:val="22"/>
        </w:rPr>
        <w:t>A</w:t>
      </w:r>
      <w:r w:rsidR="00DB4DDC" w:rsidRPr="00DB4DDC">
        <w:rPr>
          <w:rFonts w:ascii="Arial" w:hAnsi="Arial" w:cs="Arial"/>
          <w:iCs/>
          <w:noProof/>
          <w:sz w:val="22"/>
          <w:szCs w:val="22"/>
        </w:rPr>
        <w:t xml:space="preserve"> nyertes ajánlattevő</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a) </w:t>
      </w:r>
      <w:r w:rsidRPr="00DB4DDC">
        <w:rPr>
          <w:rFonts w:ascii="Arial" w:hAnsi="Arial" w:cs="Arial"/>
          <w:iCs/>
          <w:noProof/>
          <w:sz w:val="22"/>
          <w:szCs w:val="22"/>
        </w:rPr>
        <w:t xml:space="preserve">nem fizethet, illetve számolhat el a szerződés teljesítésével összefüggésben olyan költségeket, amelyek a Kbt.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ka)-kb) </w:t>
      </w:r>
      <w:r w:rsidRPr="00DB4DDC">
        <w:rPr>
          <w:rFonts w:ascii="Arial" w:hAnsi="Arial" w:cs="Arial"/>
          <w:iCs/>
          <w:noProof/>
          <w:sz w:val="22"/>
          <w:szCs w:val="22"/>
        </w:rPr>
        <w:t>alpontja szerinti feltételeknek nem megfelelő társaság tekintetében merülnek fel, és amelyek a nyertes ajánlattevő adóköteles jövedelmének csökkentésére alkalmasak;</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b) </w:t>
      </w:r>
      <w:r w:rsidRPr="00DB4DDC">
        <w:rPr>
          <w:rFonts w:ascii="Arial" w:hAnsi="Arial" w:cs="Arial"/>
          <w:iCs/>
          <w:noProof/>
          <w:sz w:val="22"/>
          <w:szCs w:val="22"/>
        </w:rPr>
        <w:t>a szerződés teljesítésének teljes időtartama alatt tulajdonosi szerkezetét az ajánlatkérő számára megismerhetővé teszi és a Kbt. 143. § (3) bekezdése szerinti ügyletekről az ajánlatkérőt haladéktalanul értesíti.</w:t>
      </w:r>
    </w:p>
    <w:p w:rsidR="00DB4DDC" w:rsidRPr="00DB4DDC" w:rsidRDefault="00DB4DDC" w:rsidP="00DB4DDC">
      <w:pPr>
        <w:tabs>
          <w:tab w:val="center" w:pos="5130"/>
        </w:tabs>
        <w:jc w:val="both"/>
        <w:rPr>
          <w:rFonts w:ascii="Arial" w:hAnsi="Arial" w:cs="Arial"/>
          <w:iCs/>
          <w:noProof/>
          <w:sz w:val="22"/>
          <w:szCs w:val="22"/>
        </w:rPr>
      </w:pPr>
    </w:p>
    <w:p w:rsidR="00DB4DDC" w:rsidRPr="00DB4DDC" w:rsidRDefault="00DB4DDC" w:rsidP="00DB4DDC">
      <w:pPr>
        <w:tabs>
          <w:tab w:val="center" w:pos="5130"/>
        </w:tabs>
        <w:jc w:val="both"/>
        <w:rPr>
          <w:rFonts w:ascii="Arial" w:hAnsi="Arial" w:cs="Arial"/>
          <w:iCs/>
          <w:noProof/>
          <w:sz w:val="22"/>
          <w:szCs w:val="22"/>
        </w:rPr>
      </w:pPr>
      <w:r>
        <w:rPr>
          <w:rFonts w:ascii="Arial" w:hAnsi="Arial" w:cs="Arial"/>
          <w:iCs/>
          <w:noProof/>
          <w:sz w:val="22"/>
          <w:szCs w:val="22"/>
        </w:rPr>
        <w:t>3</w:t>
      </w:r>
      <w:r w:rsidRPr="00DB4DDC">
        <w:rPr>
          <w:rFonts w:ascii="Arial" w:hAnsi="Arial" w:cs="Arial"/>
          <w:iCs/>
          <w:noProof/>
          <w:sz w:val="22"/>
          <w:szCs w:val="22"/>
        </w:rPr>
        <w:t xml:space="preserve">. </w:t>
      </w:r>
      <w:r>
        <w:rPr>
          <w:rFonts w:ascii="Arial" w:hAnsi="Arial" w:cs="Arial"/>
          <w:iCs/>
          <w:noProof/>
          <w:sz w:val="22"/>
          <w:szCs w:val="22"/>
        </w:rPr>
        <w:t xml:space="preserve">Megrendelő </w:t>
      </w:r>
      <w:r w:rsidRPr="00DB4DDC">
        <w:rPr>
          <w:rFonts w:ascii="Arial" w:hAnsi="Arial" w:cs="Arial"/>
          <w:iCs/>
          <w:noProof/>
          <w:sz w:val="22"/>
          <w:szCs w:val="22"/>
        </w:rPr>
        <w:t>jogosult és egyben köteles a szerződést felmondani - ha szükséges olyan határidővel, amely lehetővé teszi, hogy a szerződéssel érintett feladata ellátásáról gondoskodni tudjon -, ha</w:t>
      </w:r>
    </w:p>
    <w:p w:rsidR="00DB4DDC" w:rsidRPr="00DB4DDC" w:rsidRDefault="00DB4DDC" w:rsidP="00DB4DDC">
      <w:pPr>
        <w:tabs>
          <w:tab w:val="center" w:pos="5130"/>
        </w:tabs>
        <w:jc w:val="both"/>
        <w:rPr>
          <w:rFonts w:ascii="Arial" w:hAnsi="Arial" w:cs="Arial"/>
          <w:iCs/>
          <w:noProof/>
          <w:sz w:val="22"/>
          <w:szCs w:val="22"/>
        </w:rPr>
      </w:pPr>
      <w:r w:rsidRPr="00DB4DDC">
        <w:rPr>
          <w:rFonts w:ascii="Arial" w:hAnsi="Arial" w:cs="Arial"/>
          <w:i/>
          <w:iCs/>
          <w:noProof/>
          <w:sz w:val="22"/>
          <w:szCs w:val="22"/>
        </w:rPr>
        <w:t xml:space="preserve">a) </w:t>
      </w:r>
      <w:r w:rsidRPr="00DB4DDC">
        <w:rPr>
          <w:rFonts w:ascii="Arial" w:hAnsi="Arial" w:cs="Arial"/>
          <w:iCs/>
          <w:noProof/>
          <w:sz w:val="22"/>
          <w:szCs w:val="22"/>
        </w:rPr>
        <w:t xml:space="preserve">a nyertes ajánlattevőben közvetetten vagy közvetlenül 25%-ot meghaladó tulajdoni részesedést szerez valamely olyan jogi személy vagy személyes joga szerint jogképes szervezet, amely tekintetében fennáll a Kbt.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kb) </w:t>
      </w:r>
      <w:r w:rsidRPr="00DB4DDC">
        <w:rPr>
          <w:rFonts w:ascii="Arial" w:hAnsi="Arial" w:cs="Arial"/>
          <w:iCs/>
          <w:noProof/>
          <w:sz w:val="22"/>
          <w:szCs w:val="22"/>
        </w:rPr>
        <w:t>alpontjában meghatározott feltétel;</w:t>
      </w:r>
    </w:p>
    <w:p w:rsidR="00DB4DDC" w:rsidRPr="00DB4DDC" w:rsidRDefault="00DB4DDC"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b) </w:t>
      </w:r>
      <w:r w:rsidRPr="00DB4DDC">
        <w:rPr>
          <w:rFonts w:ascii="Arial" w:hAnsi="Arial" w:cs="Arial"/>
          <w:iCs/>
          <w:noProof/>
          <w:sz w:val="22"/>
          <w:szCs w:val="22"/>
        </w:rPr>
        <w:t xml:space="preserve">a nyertes ajánlattevő közvetetten vagy közvetlenül 25%-ot meghaladó tulajdoni részesedést szerez valamely olyan jogi személyben vagy személyes joga szerint jogképes szervezetben, amely tekintetében fennáll a 62. § (1) bekezdés </w:t>
      </w:r>
      <w:r w:rsidRPr="00DB4DDC">
        <w:rPr>
          <w:rFonts w:ascii="Arial" w:hAnsi="Arial" w:cs="Arial"/>
          <w:i/>
          <w:iCs/>
          <w:noProof/>
          <w:sz w:val="22"/>
          <w:szCs w:val="22"/>
        </w:rPr>
        <w:t xml:space="preserve">k) </w:t>
      </w:r>
      <w:r w:rsidRPr="00DB4DDC">
        <w:rPr>
          <w:rFonts w:ascii="Arial" w:hAnsi="Arial" w:cs="Arial"/>
          <w:iCs/>
          <w:noProof/>
          <w:sz w:val="22"/>
          <w:szCs w:val="22"/>
        </w:rPr>
        <w:t xml:space="preserve">pont </w:t>
      </w:r>
      <w:r w:rsidRPr="00DB4DDC">
        <w:rPr>
          <w:rFonts w:ascii="Arial" w:hAnsi="Arial" w:cs="Arial"/>
          <w:i/>
          <w:iCs/>
          <w:noProof/>
          <w:sz w:val="22"/>
          <w:szCs w:val="22"/>
        </w:rPr>
        <w:t xml:space="preserve">kb) </w:t>
      </w:r>
      <w:r w:rsidRPr="00DB4DDC">
        <w:rPr>
          <w:rFonts w:ascii="Arial" w:hAnsi="Arial" w:cs="Arial"/>
          <w:iCs/>
          <w:noProof/>
          <w:sz w:val="22"/>
          <w:szCs w:val="22"/>
        </w:rPr>
        <w:t>alpontjában meghatározott feltétel</w:t>
      </w: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t>4</w:t>
      </w:r>
      <w:r w:rsidR="00CD4C0A">
        <w:rPr>
          <w:rFonts w:ascii="Arial" w:hAnsi="Arial" w:cs="Arial"/>
          <w:noProof/>
          <w:sz w:val="22"/>
          <w:szCs w:val="22"/>
        </w:rPr>
        <w:t xml:space="preserve">. </w:t>
      </w:r>
      <w:r w:rsidR="00C962DF" w:rsidRPr="00167B16">
        <w:rPr>
          <w:rFonts w:ascii="Arial" w:hAnsi="Arial" w:cs="Arial"/>
          <w:noProof/>
          <w:sz w:val="22"/>
          <w:szCs w:val="22"/>
        </w:rPr>
        <w:t xml:space="preserve">Felek tudomásul veszik, hogy a vonatkozó jogszabályok és megállapodások szerinti illetékes ellenőrző szervezetek feladat- és hatáskörüknek megfelelően a közbeszerzési eljárásokat és az azok alapján megkötött szerződések teljesítését rendszeresen ellenőrizhetik, s részükre a jogszabály szerinti információ megadása üzleti titokra való hivatkozással nem tagadható meg. </w:t>
      </w:r>
    </w:p>
    <w:p w:rsidR="00EB0597" w:rsidRDefault="00EB0597" w:rsidP="002D1D18">
      <w:pPr>
        <w:tabs>
          <w:tab w:val="center" w:pos="5130"/>
        </w:tabs>
        <w:jc w:val="both"/>
        <w:rPr>
          <w:rFonts w:ascii="Arial" w:hAnsi="Arial" w:cs="Arial"/>
          <w:noProof/>
          <w:sz w:val="22"/>
          <w:szCs w:val="22"/>
        </w:rPr>
      </w:pP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t>5</w:t>
      </w:r>
      <w:r w:rsidR="00CD4C0A">
        <w:rPr>
          <w:rFonts w:ascii="Arial" w:hAnsi="Arial" w:cs="Arial"/>
          <w:noProof/>
          <w:sz w:val="22"/>
          <w:szCs w:val="22"/>
        </w:rPr>
        <w:t xml:space="preserve">. </w:t>
      </w:r>
      <w:r w:rsidR="00C962DF" w:rsidRPr="00167B16">
        <w:rPr>
          <w:rFonts w:ascii="Arial" w:hAnsi="Arial" w:cs="Arial"/>
          <w:noProof/>
          <w:sz w:val="22"/>
          <w:szCs w:val="22"/>
        </w:rPr>
        <w:t xml:space="preserve">Az illetékes ellenőrző szervezetek ellenőrzése, helyszíni vizsgálata esetén Vállalkozó – szükség szerint </w:t>
      </w:r>
      <w:r w:rsidR="001F5C77" w:rsidRPr="00167B16">
        <w:rPr>
          <w:rFonts w:ascii="Arial" w:hAnsi="Arial" w:cs="Arial"/>
          <w:noProof/>
          <w:sz w:val="22"/>
          <w:szCs w:val="22"/>
        </w:rPr>
        <w:t>- köteles</w:t>
      </w:r>
      <w:r w:rsidR="00C962DF" w:rsidRPr="00167B16">
        <w:rPr>
          <w:rFonts w:ascii="Arial" w:hAnsi="Arial" w:cs="Arial"/>
          <w:noProof/>
          <w:sz w:val="22"/>
          <w:szCs w:val="22"/>
        </w:rPr>
        <w:t xml:space="preserve"> minden segítséget Megrendelő részére megadni, a helyszíni vizsgálaton jelen lenni, az ellenőrzés hatékonysága és Megrendelő kötelezettségeinek megfelelő teljesítése érdekében.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lastRenderedPageBreak/>
        <w:t>6</w:t>
      </w:r>
      <w:r w:rsidR="00CD4C0A">
        <w:rPr>
          <w:rFonts w:ascii="Arial" w:hAnsi="Arial" w:cs="Arial"/>
          <w:noProof/>
          <w:sz w:val="22"/>
          <w:szCs w:val="22"/>
        </w:rPr>
        <w:t xml:space="preserve">. </w:t>
      </w:r>
      <w:r w:rsidR="002B06C4" w:rsidRPr="003B738A">
        <w:rPr>
          <w:rFonts w:ascii="Arial" w:hAnsi="Arial" w:cs="Arial"/>
          <w:noProof/>
          <w:sz w:val="22"/>
          <w:szCs w:val="22"/>
        </w:rPr>
        <w:t>A Vállalkozó a Megrendelő előzetes írásos hozzájárulása nélkül az eljárás és a szerződés teljesítése folyamán tudomására jutott információkat kizárólag a szerződés teljesítésére használhatja fel.</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7</w:t>
      </w:r>
      <w:r w:rsidR="00CD4C0A">
        <w:rPr>
          <w:rFonts w:ascii="Arial" w:hAnsi="Arial" w:cs="Arial"/>
          <w:noProof/>
          <w:sz w:val="22"/>
          <w:szCs w:val="22"/>
        </w:rPr>
        <w:t xml:space="preserve">. </w:t>
      </w:r>
      <w:r w:rsidR="002B06C4" w:rsidRPr="003B738A">
        <w:rPr>
          <w:rFonts w:ascii="Arial" w:hAnsi="Arial" w:cs="Arial"/>
          <w:noProof/>
          <w:sz w:val="22"/>
          <w:szCs w:val="22"/>
        </w:rPr>
        <w:t xml:space="preserve">A Vállalkozó tudomásul veszi, hogy Megrendelő költségvetési intézményként kötelezett a szerződés ill. annak teljesítésével kapcsolatos információk nyilvánosság számára hozzáférhetővé tételére.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8</w:t>
      </w:r>
      <w:r w:rsidR="00CD4C0A">
        <w:rPr>
          <w:rFonts w:ascii="Arial" w:hAnsi="Arial" w:cs="Arial"/>
          <w:noProof/>
          <w:sz w:val="22"/>
          <w:szCs w:val="22"/>
        </w:rPr>
        <w:t xml:space="preserve">. </w:t>
      </w:r>
      <w:r w:rsidR="002B06C4" w:rsidRPr="003B738A">
        <w:rPr>
          <w:rFonts w:ascii="Arial" w:hAnsi="Arial" w:cs="Arial"/>
          <w:noProof/>
          <w:sz w:val="22"/>
          <w:szCs w:val="22"/>
        </w:rPr>
        <w:t>A Vállalkozó alkalmazottai és megbízottjai felé történő információközlésnek bizalmasnak kell lennie, és csak olyan mértékig megengedett, mely az adott szerződés teljesítésének szempontjából feltétlenül szükséges.</w:t>
      </w:r>
    </w:p>
    <w:p w:rsidR="00EB0597" w:rsidRDefault="00EB0597" w:rsidP="002D1D18">
      <w:pPr>
        <w:tabs>
          <w:tab w:val="center" w:pos="5130"/>
        </w:tabs>
        <w:jc w:val="both"/>
        <w:rPr>
          <w:rFonts w:ascii="Arial" w:hAnsi="Arial" w:cs="Arial"/>
          <w:noProof/>
          <w:sz w:val="22"/>
          <w:szCs w:val="22"/>
        </w:rPr>
      </w:pPr>
    </w:p>
    <w:p w:rsidR="00205119" w:rsidRDefault="00CD1D0A" w:rsidP="002D1D18">
      <w:pPr>
        <w:tabs>
          <w:tab w:val="center" w:pos="5130"/>
        </w:tabs>
        <w:jc w:val="both"/>
        <w:rPr>
          <w:rFonts w:ascii="Arial" w:hAnsi="Arial" w:cs="Arial"/>
          <w:noProof/>
          <w:sz w:val="22"/>
          <w:szCs w:val="22"/>
        </w:rPr>
      </w:pPr>
      <w:r>
        <w:rPr>
          <w:rFonts w:ascii="Arial" w:hAnsi="Arial" w:cs="Arial"/>
          <w:noProof/>
          <w:sz w:val="22"/>
          <w:szCs w:val="22"/>
        </w:rPr>
        <w:t>9</w:t>
      </w:r>
      <w:r w:rsidR="00CD4C0A">
        <w:rPr>
          <w:rFonts w:ascii="Arial" w:hAnsi="Arial" w:cs="Arial"/>
          <w:noProof/>
          <w:sz w:val="22"/>
          <w:szCs w:val="22"/>
        </w:rPr>
        <w:t xml:space="preserve">. </w:t>
      </w:r>
      <w:r w:rsidR="002B06C4" w:rsidRPr="003B738A">
        <w:rPr>
          <w:rFonts w:ascii="Arial" w:hAnsi="Arial" w:cs="Arial"/>
          <w:noProof/>
          <w:sz w:val="22"/>
          <w:szCs w:val="22"/>
        </w:rPr>
        <w:t>Felek egymás közti értesítéseit írásban kell megküldeni és írásban vissza kell igazolni.</w:t>
      </w:r>
      <w:r w:rsidR="00D31843">
        <w:rPr>
          <w:rFonts w:ascii="Arial" w:hAnsi="Arial" w:cs="Arial"/>
          <w:noProof/>
          <w:sz w:val="22"/>
          <w:szCs w:val="22"/>
        </w:rPr>
        <w:t xml:space="preserve"> </w:t>
      </w:r>
      <w:r w:rsidR="00D31843" w:rsidRPr="00D31843">
        <w:rPr>
          <w:rFonts w:ascii="Arial" w:hAnsi="Arial" w:cs="Arial"/>
          <w:noProof/>
          <w:sz w:val="22"/>
          <w:szCs w:val="22"/>
        </w:rPr>
        <w:t>A</w:t>
      </w:r>
      <w:r w:rsidR="00D31843">
        <w:rPr>
          <w:rFonts w:ascii="Arial" w:hAnsi="Arial" w:cs="Arial"/>
          <w:noProof/>
          <w:sz w:val="22"/>
          <w:szCs w:val="22"/>
        </w:rPr>
        <w:t xml:space="preserve"> Megrendelővel</w:t>
      </w:r>
      <w:r w:rsidR="00D31843" w:rsidRPr="00D31843">
        <w:rPr>
          <w:rFonts w:ascii="Arial" w:hAnsi="Arial" w:cs="Arial"/>
          <w:noProof/>
          <w:sz w:val="22"/>
          <w:szCs w:val="22"/>
        </w:rPr>
        <w:t xml:space="preserve"> történő kommunikációban, és a szerződés teljesítése során az elektronikus utat kell előnyben részesítenie</w:t>
      </w:r>
      <w:r w:rsidR="00D31843">
        <w:rPr>
          <w:rFonts w:ascii="Arial" w:hAnsi="Arial" w:cs="Arial"/>
          <w:noProof/>
          <w:sz w:val="22"/>
          <w:szCs w:val="22"/>
        </w:rPr>
        <w:t>Vállalkozónak</w:t>
      </w:r>
      <w:r w:rsidR="00D31843" w:rsidRPr="00D31843">
        <w:rPr>
          <w:rFonts w:ascii="Arial" w:hAnsi="Arial" w:cs="Arial"/>
          <w:noProof/>
          <w:sz w:val="22"/>
          <w:szCs w:val="22"/>
        </w:rPr>
        <w:t>. A szerződés teljesítése során a felek közötti dokumentálás elektronikus adathordozókon történik, és csak a felek által elfogadott utolsó verziók kerülnek kinyomtatásra</w:t>
      </w:r>
      <w:r w:rsidR="005B1C66">
        <w:rPr>
          <w:rFonts w:ascii="Arial" w:hAnsi="Arial" w:cs="Arial"/>
          <w:noProof/>
          <w:sz w:val="22"/>
          <w:szCs w:val="22"/>
        </w:rPr>
        <w:t>.</w:t>
      </w:r>
    </w:p>
    <w:p w:rsidR="007354E8" w:rsidRDefault="007354E8" w:rsidP="002D1D18">
      <w:pPr>
        <w:tabs>
          <w:tab w:val="center" w:pos="5130"/>
        </w:tabs>
        <w:jc w:val="both"/>
        <w:rPr>
          <w:rFonts w:ascii="Arial" w:hAnsi="Arial" w:cs="Arial"/>
          <w:noProof/>
          <w:sz w:val="22"/>
          <w:szCs w:val="22"/>
        </w:rPr>
      </w:pP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 xml:space="preserve">Kapcsolattartó </w:t>
      </w:r>
      <w:r w:rsidRPr="003B738A">
        <w:rPr>
          <w:rFonts w:ascii="Arial" w:hAnsi="Arial" w:cs="Arial"/>
          <w:noProof/>
          <w:sz w:val="22"/>
          <w:szCs w:val="22"/>
        </w:rPr>
        <w:t xml:space="preserve">Megrendelő </w:t>
      </w:r>
      <w:r>
        <w:rPr>
          <w:rFonts w:ascii="Arial" w:hAnsi="Arial" w:cs="Arial"/>
          <w:noProof/>
          <w:sz w:val="22"/>
          <w:szCs w:val="22"/>
        </w:rPr>
        <w:t>részéről</w:t>
      </w:r>
      <w:r w:rsidRPr="003B738A">
        <w:rPr>
          <w:rFonts w:ascii="Arial" w:hAnsi="Arial" w:cs="Arial"/>
          <w:noProof/>
          <w:sz w:val="22"/>
          <w:szCs w:val="22"/>
        </w:rPr>
        <w:t>:</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név:</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cím:</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telefon/fax:</w:t>
      </w:r>
    </w:p>
    <w:p w:rsidR="004377BB" w:rsidRPr="003B738A" w:rsidRDefault="004377BB" w:rsidP="004377BB">
      <w:pPr>
        <w:tabs>
          <w:tab w:val="center" w:pos="5130"/>
        </w:tabs>
        <w:jc w:val="both"/>
        <w:rPr>
          <w:rFonts w:ascii="Arial" w:hAnsi="Arial" w:cs="Arial"/>
          <w:noProof/>
          <w:sz w:val="22"/>
          <w:szCs w:val="22"/>
        </w:rPr>
      </w:pPr>
      <w:r>
        <w:rPr>
          <w:rFonts w:ascii="Arial" w:hAnsi="Arial" w:cs="Arial"/>
          <w:noProof/>
          <w:sz w:val="22"/>
          <w:szCs w:val="22"/>
        </w:rPr>
        <w:t>e-mail cím:</w:t>
      </w:r>
      <w:r w:rsidRPr="003B738A">
        <w:rPr>
          <w:rFonts w:ascii="Arial" w:hAnsi="Arial" w:cs="Arial"/>
          <w:noProof/>
          <w:sz w:val="22"/>
          <w:szCs w:val="22"/>
        </w:rPr>
        <w:t xml:space="preserve"> </w:t>
      </w:r>
    </w:p>
    <w:p w:rsidR="004377BB" w:rsidRPr="003B738A" w:rsidRDefault="004377BB" w:rsidP="004377BB">
      <w:pPr>
        <w:tabs>
          <w:tab w:val="center" w:pos="5130"/>
        </w:tabs>
        <w:ind w:hanging="567"/>
        <w:rPr>
          <w:rFonts w:ascii="Arial" w:hAnsi="Arial" w:cs="Arial"/>
          <w:noProof/>
          <w:sz w:val="22"/>
          <w:szCs w:val="22"/>
        </w:rPr>
      </w:pPr>
      <w:r>
        <w:rPr>
          <w:rFonts w:ascii="Arial" w:hAnsi="Arial" w:cs="Arial"/>
          <w:noProof/>
          <w:sz w:val="22"/>
          <w:szCs w:val="22"/>
        </w:rPr>
        <w:tab/>
      </w:r>
    </w:p>
    <w:p w:rsidR="004377BB" w:rsidRDefault="004377BB" w:rsidP="004377BB">
      <w:pPr>
        <w:tabs>
          <w:tab w:val="center" w:pos="5130"/>
        </w:tabs>
        <w:jc w:val="both"/>
        <w:rPr>
          <w:rFonts w:ascii="Arial" w:hAnsi="Arial" w:cs="Arial"/>
          <w:noProof/>
          <w:sz w:val="22"/>
          <w:szCs w:val="22"/>
        </w:rPr>
      </w:pP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 xml:space="preserve">Kapcsolattartó </w:t>
      </w:r>
      <w:r w:rsidRPr="003B738A">
        <w:rPr>
          <w:rFonts w:ascii="Arial" w:hAnsi="Arial" w:cs="Arial"/>
          <w:noProof/>
          <w:sz w:val="22"/>
          <w:szCs w:val="22"/>
        </w:rPr>
        <w:t xml:space="preserve">Vállalkozó </w:t>
      </w:r>
      <w:r>
        <w:rPr>
          <w:rFonts w:ascii="Arial" w:hAnsi="Arial" w:cs="Arial"/>
          <w:noProof/>
          <w:sz w:val="22"/>
          <w:szCs w:val="22"/>
        </w:rPr>
        <w:t>részéről</w:t>
      </w:r>
      <w:r w:rsidRPr="003B738A">
        <w:rPr>
          <w:rFonts w:ascii="Arial" w:hAnsi="Arial" w:cs="Arial"/>
          <w:noProof/>
          <w:sz w:val="22"/>
          <w:szCs w:val="22"/>
        </w:rPr>
        <w:t>:</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név:</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cím:</w:t>
      </w:r>
    </w:p>
    <w:p w:rsidR="004377BB" w:rsidRDefault="004377BB" w:rsidP="004377BB">
      <w:pPr>
        <w:tabs>
          <w:tab w:val="center" w:pos="5130"/>
        </w:tabs>
        <w:jc w:val="both"/>
        <w:rPr>
          <w:rFonts w:ascii="Arial" w:hAnsi="Arial" w:cs="Arial"/>
          <w:noProof/>
          <w:sz w:val="22"/>
          <w:szCs w:val="22"/>
        </w:rPr>
      </w:pPr>
      <w:r>
        <w:rPr>
          <w:rFonts w:ascii="Arial" w:hAnsi="Arial" w:cs="Arial"/>
          <w:noProof/>
          <w:sz w:val="22"/>
          <w:szCs w:val="22"/>
        </w:rPr>
        <w:t>telefon/fax:</w:t>
      </w:r>
    </w:p>
    <w:p w:rsidR="004377BB" w:rsidRPr="003B738A" w:rsidRDefault="004377BB" w:rsidP="004377BB">
      <w:pPr>
        <w:tabs>
          <w:tab w:val="center" w:pos="5130"/>
        </w:tabs>
        <w:jc w:val="both"/>
        <w:rPr>
          <w:rFonts w:ascii="Arial" w:hAnsi="Arial" w:cs="Arial"/>
          <w:noProof/>
          <w:sz w:val="22"/>
          <w:szCs w:val="22"/>
        </w:rPr>
      </w:pPr>
      <w:r>
        <w:rPr>
          <w:rFonts w:ascii="Arial" w:hAnsi="Arial" w:cs="Arial"/>
          <w:noProof/>
          <w:sz w:val="22"/>
          <w:szCs w:val="22"/>
        </w:rPr>
        <w:t>e-mail cím:</w:t>
      </w:r>
      <w:r w:rsidRPr="003B738A">
        <w:rPr>
          <w:rFonts w:ascii="Arial" w:hAnsi="Arial" w:cs="Arial"/>
          <w:noProof/>
          <w:sz w:val="22"/>
          <w:szCs w:val="22"/>
        </w:rPr>
        <w:t xml:space="preserve"> </w:t>
      </w:r>
    </w:p>
    <w:p w:rsidR="00EB0597" w:rsidRDefault="00EB0597" w:rsidP="002D1D18">
      <w:pPr>
        <w:tabs>
          <w:tab w:val="center" w:pos="5130"/>
        </w:tabs>
        <w:jc w:val="both"/>
        <w:rPr>
          <w:rFonts w:ascii="Arial" w:hAnsi="Arial" w:cs="Arial"/>
          <w:noProof/>
          <w:sz w:val="22"/>
          <w:szCs w:val="22"/>
        </w:rPr>
      </w:pPr>
    </w:p>
    <w:p w:rsidR="00205119" w:rsidRPr="003B738A" w:rsidRDefault="00CD1D0A" w:rsidP="002D1D18">
      <w:pPr>
        <w:tabs>
          <w:tab w:val="center" w:pos="5130"/>
        </w:tabs>
        <w:jc w:val="both"/>
        <w:rPr>
          <w:rFonts w:ascii="Arial" w:hAnsi="Arial" w:cs="Arial"/>
          <w:noProof/>
          <w:sz w:val="22"/>
          <w:szCs w:val="22"/>
        </w:rPr>
      </w:pPr>
      <w:r>
        <w:rPr>
          <w:rFonts w:ascii="Arial" w:hAnsi="Arial" w:cs="Arial"/>
          <w:noProof/>
          <w:sz w:val="22"/>
          <w:szCs w:val="22"/>
        </w:rPr>
        <w:t>10</w:t>
      </w:r>
      <w:r w:rsidR="00CD4C0A">
        <w:rPr>
          <w:rFonts w:ascii="Arial" w:hAnsi="Arial" w:cs="Arial"/>
          <w:noProof/>
          <w:sz w:val="22"/>
          <w:szCs w:val="22"/>
        </w:rPr>
        <w:t xml:space="preserve">. </w:t>
      </w:r>
      <w:r w:rsidR="002B06C4" w:rsidRPr="003B738A">
        <w:rPr>
          <w:rFonts w:ascii="Arial" w:hAnsi="Arial" w:cs="Arial"/>
          <w:noProof/>
          <w:sz w:val="22"/>
          <w:szCs w:val="22"/>
        </w:rPr>
        <w:t>Az értesítésben foglaltak akkor lépnek érvénybe, amikor azt kikézbesítették.</w:t>
      </w:r>
    </w:p>
    <w:p w:rsidR="00EB0597" w:rsidRDefault="00EB0597" w:rsidP="002D1D18">
      <w:pPr>
        <w:tabs>
          <w:tab w:val="center" w:pos="5130"/>
        </w:tabs>
        <w:jc w:val="both"/>
        <w:rPr>
          <w:rFonts w:ascii="Arial" w:hAnsi="Arial" w:cs="Arial"/>
          <w:noProof/>
          <w:sz w:val="22"/>
          <w:szCs w:val="22"/>
        </w:rPr>
      </w:pPr>
    </w:p>
    <w:p w:rsidR="00205119" w:rsidRDefault="00CD4C0A" w:rsidP="002D1D18">
      <w:pPr>
        <w:tabs>
          <w:tab w:val="center" w:pos="5130"/>
        </w:tabs>
        <w:jc w:val="both"/>
        <w:rPr>
          <w:rFonts w:ascii="Arial" w:hAnsi="Arial" w:cs="Arial"/>
          <w:noProof/>
          <w:sz w:val="22"/>
          <w:szCs w:val="22"/>
        </w:rPr>
      </w:pPr>
      <w:r>
        <w:rPr>
          <w:rFonts w:ascii="Arial" w:hAnsi="Arial" w:cs="Arial"/>
          <w:noProof/>
          <w:sz w:val="22"/>
          <w:szCs w:val="22"/>
        </w:rPr>
        <w:t>1</w:t>
      </w:r>
      <w:r w:rsidR="00CD1D0A">
        <w:rPr>
          <w:rFonts w:ascii="Arial" w:hAnsi="Arial" w:cs="Arial"/>
          <w:noProof/>
          <w:sz w:val="22"/>
          <w:szCs w:val="22"/>
        </w:rPr>
        <w:t>1</w:t>
      </w:r>
      <w:r>
        <w:rPr>
          <w:rFonts w:ascii="Arial" w:hAnsi="Arial" w:cs="Arial"/>
          <w:noProof/>
          <w:sz w:val="22"/>
          <w:szCs w:val="22"/>
        </w:rPr>
        <w:t xml:space="preserve">. </w:t>
      </w:r>
      <w:r w:rsidR="002B06C4" w:rsidRPr="003B738A">
        <w:rPr>
          <w:rFonts w:ascii="Arial" w:hAnsi="Arial" w:cs="Arial"/>
          <w:noProof/>
          <w:sz w:val="22"/>
          <w:szCs w:val="22"/>
        </w:rPr>
        <w:t>A Vállalkozó előteljesítésre jogosult, melyet a Megrendelő elfogad.</w:t>
      </w:r>
    </w:p>
    <w:p w:rsidR="00351B51" w:rsidRDefault="00351B51" w:rsidP="002D1D18">
      <w:pPr>
        <w:tabs>
          <w:tab w:val="center" w:pos="5130"/>
        </w:tabs>
        <w:jc w:val="both"/>
        <w:rPr>
          <w:rFonts w:ascii="Arial" w:hAnsi="Arial" w:cs="Arial"/>
          <w:noProof/>
          <w:sz w:val="22"/>
          <w:szCs w:val="22"/>
        </w:rPr>
      </w:pPr>
    </w:p>
    <w:p w:rsidR="00351B51" w:rsidRPr="003B738A" w:rsidRDefault="00351B51" w:rsidP="002D1D18">
      <w:pPr>
        <w:tabs>
          <w:tab w:val="center" w:pos="5130"/>
        </w:tabs>
        <w:jc w:val="both"/>
        <w:rPr>
          <w:rFonts w:ascii="Arial" w:hAnsi="Arial" w:cs="Arial"/>
          <w:noProof/>
          <w:sz w:val="22"/>
          <w:szCs w:val="22"/>
        </w:rPr>
      </w:pPr>
      <w:r>
        <w:rPr>
          <w:rFonts w:ascii="Arial" w:hAnsi="Arial" w:cs="Arial"/>
          <w:noProof/>
          <w:sz w:val="22"/>
          <w:szCs w:val="22"/>
        </w:rPr>
        <w:t xml:space="preserve">12. </w:t>
      </w:r>
      <w:r w:rsidRPr="00351B51">
        <w:rPr>
          <w:rFonts w:ascii="Arial" w:hAnsi="Arial" w:cs="Arial"/>
          <w:noProof/>
          <w:sz w:val="22"/>
          <w:szCs w:val="22"/>
        </w:rPr>
        <w:t>A külföldi adóilletőségű nyertes ajánlattevő</w:t>
      </w:r>
      <w:r>
        <w:rPr>
          <w:rFonts w:ascii="Arial" w:hAnsi="Arial" w:cs="Arial"/>
          <w:noProof/>
          <w:sz w:val="22"/>
          <w:szCs w:val="22"/>
        </w:rPr>
        <w:t xml:space="preserve"> </w:t>
      </w:r>
      <w:r w:rsidRPr="00351B51">
        <w:rPr>
          <w:rFonts w:ascii="Arial" w:hAnsi="Arial" w:cs="Arial"/>
          <w:noProof/>
          <w:sz w:val="22"/>
          <w:szCs w:val="22"/>
        </w:rPr>
        <w:t>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EB0597" w:rsidRDefault="00EB0597" w:rsidP="002D1D18">
      <w:pPr>
        <w:tabs>
          <w:tab w:val="center" w:pos="5130"/>
        </w:tabs>
        <w:jc w:val="both"/>
        <w:rPr>
          <w:rFonts w:ascii="Arial" w:hAnsi="Arial" w:cs="Arial"/>
          <w:noProof/>
          <w:sz w:val="22"/>
          <w:szCs w:val="22"/>
        </w:rPr>
      </w:pPr>
    </w:p>
    <w:p w:rsidR="00364DBC" w:rsidRDefault="00364DBC" w:rsidP="002D1D18">
      <w:pPr>
        <w:tabs>
          <w:tab w:val="center" w:pos="5130"/>
        </w:tabs>
        <w:jc w:val="both"/>
        <w:rPr>
          <w:rFonts w:ascii="Arial" w:hAnsi="Arial" w:cs="Arial"/>
          <w:noProof/>
          <w:sz w:val="22"/>
          <w:szCs w:val="22"/>
        </w:rPr>
      </w:pPr>
      <w:r w:rsidRPr="00364DBC">
        <w:rPr>
          <w:rFonts w:ascii="Arial" w:hAnsi="Arial" w:cs="Arial"/>
          <w:noProof/>
          <w:sz w:val="22"/>
          <w:szCs w:val="22"/>
        </w:rPr>
        <w:t>Felek a jogviták eldöntésére – hatáskörtől függően – kikötik a Megrendelő székhelye szerinti Járásbíróság/ Törvényszék kizárólagos illetékességét.</w:t>
      </w:r>
    </w:p>
    <w:p w:rsidR="00364DBC" w:rsidRDefault="00364DBC" w:rsidP="002D1D18">
      <w:pPr>
        <w:tabs>
          <w:tab w:val="center" w:pos="5130"/>
        </w:tabs>
        <w:jc w:val="both"/>
        <w:rPr>
          <w:rFonts w:ascii="Arial" w:hAnsi="Arial" w:cs="Arial"/>
          <w:noProof/>
          <w:sz w:val="22"/>
          <w:szCs w:val="22"/>
        </w:rPr>
      </w:pPr>
    </w:p>
    <w:p w:rsidR="00205119" w:rsidRDefault="00B0336B" w:rsidP="002D1D18">
      <w:pPr>
        <w:tabs>
          <w:tab w:val="center" w:pos="5130"/>
        </w:tabs>
        <w:jc w:val="both"/>
        <w:rPr>
          <w:rFonts w:ascii="Arial" w:hAnsi="Arial" w:cs="Arial"/>
          <w:noProof/>
          <w:sz w:val="22"/>
          <w:szCs w:val="22"/>
        </w:rPr>
      </w:pPr>
      <w:r w:rsidRPr="00B0336B">
        <w:rPr>
          <w:rFonts w:ascii="Arial" w:hAnsi="Arial" w:cs="Arial"/>
          <w:noProof/>
          <w:sz w:val="22"/>
          <w:szCs w:val="22"/>
        </w:rPr>
        <w:t xml:space="preserve">Jelen szerződésben nem szabályozott kérdésekben a Ptk valamint </w:t>
      </w:r>
      <w:r w:rsidR="002B06C4" w:rsidRPr="003B738A">
        <w:rPr>
          <w:rFonts w:ascii="Arial" w:hAnsi="Arial" w:cs="Arial"/>
          <w:noProof/>
          <w:sz w:val="22"/>
          <w:szCs w:val="22"/>
        </w:rPr>
        <w:t xml:space="preserve">az építőipari kivitelezési tevékenységről szóló 191/2009. (IX. 15.) Korm. rendelet </w:t>
      </w:r>
      <w:r w:rsidRPr="00B0336B">
        <w:rPr>
          <w:rFonts w:ascii="Arial" w:hAnsi="Arial" w:cs="Arial"/>
          <w:noProof/>
          <w:sz w:val="22"/>
          <w:szCs w:val="22"/>
        </w:rPr>
        <w:t>vonatkozó előírásai az irányadók.</w:t>
      </w:r>
      <w:r w:rsidR="00EB0597">
        <w:rPr>
          <w:rFonts w:ascii="Arial" w:hAnsi="Arial" w:cs="Arial"/>
          <w:noProof/>
          <w:sz w:val="22"/>
          <w:szCs w:val="22"/>
        </w:rPr>
        <w:t xml:space="preserve"> </w:t>
      </w:r>
      <w:r w:rsidRPr="00B0336B">
        <w:rPr>
          <w:rFonts w:ascii="Arial" w:hAnsi="Arial" w:cs="Arial"/>
          <w:noProof/>
          <w:sz w:val="22"/>
          <w:szCs w:val="22"/>
        </w:rPr>
        <w:t>Jelen szerződést a felek egyetértően elfogadták, és mint akaratukkal mindenben megegyezőt hat, egymással megegyező eredeti példányban aláírták.</w:t>
      </w:r>
    </w:p>
    <w:p w:rsidR="00CD1D0A" w:rsidRDefault="00CD1D0A" w:rsidP="002D1D18">
      <w:pPr>
        <w:tabs>
          <w:tab w:val="center" w:pos="5130"/>
        </w:tabs>
        <w:jc w:val="both"/>
        <w:rPr>
          <w:rFonts w:ascii="Arial" w:hAnsi="Arial" w:cs="Arial"/>
          <w:noProof/>
          <w:sz w:val="22"/>
          <w:szCs w:val="22"/>
        </w:rPr>
      </w:pPr>
    </w:p>
    <w:p w:rsidR="00D935D0" w:rsidRDefault="00D935D0" w:rsidP="002D1D18">
      <w:pPr>
        <w:tabs>
          <w:tab w:val="center" w:pos="5130"/>
        </w:tabs>
        <w:jc w:val="both"/>
        <w:rPr>
          <w:rFonts w:ascii="Arial" w:hAnsi="Arial" w:cs="Arial"/>
          <w:noProof/>
          <w:sz w:val="22"/>
          <w:szCs w:val="22"/>
        </w:rPr>
      </w:pPr>
    </w:p>
    <w:p w:rsidR="00205119" w:rsidRPr="003B738A" w:rsidRDefault="002B06C4" w:rsidP="002D1D18">
      <w:pPr>
        <w:tabs>
          <w:tab w:val="center" w:pos="5130"/>
        </w:tabs>
        <w:jc w:val="both"/>
        <w:rPr>
          <w:rFonts w:ascii="Arial" w:hAnsi="Arial" w:cs="Arial"/>
          <w:noProof/>
          <w:sz w:val="22"/>
          <w:szCs w:val="22"/>
        </w:rPr>
      </w:pPr>
      <w:r w:rsidRPr="003B738A">
        <w:rPr>
          <w:rFonts w:ascii="Arial" w:hAnsi="Arial" w:cs="Arial"/>
          <w:noProof/>
          <w:sz w:val="22"/>
          <w:szCs w:val="22"/>
        </w:rPr>
        <w:t>Jelen szerződés elválaszthatatlan részét képezik az alábbi mellékletek:</w:t>
      </w:r>
    </w:p>
    <w:p w:rsidR="001F5C77" w:rsidRDefault="002B06C4" w:rsidP="002D1D18">
      <w:pPr>
        <w:pStyle w:val="Szvegtrzsbehzssal"/>
        <w:spacing w:before="0" w:after="0"/>
        <w:ind w:left="0"/>
        <w:rPr>
          <w:rFonts w:ascii="Arial" w:hAnsi="Arial" w:cs="Arial"/>
          <w:noProof/>
          <w:sz w:val="22"/>
          <w:szCs w:val="22"/>
        </w:rPr>
      </w:pPr>
      <w:r w:rsidRPr="003B738A">
        <w:rPr>
          <w:rFonts w:ascii="Arial" w:hAnsi="Arial" w:cs="Arial"/>
          <w:noProof/>
          <w:sz w:val="22"/>
          <w:szCs w:val="22"/>
        </w:rPr>
        <w:t>1. sz. melléklet:</w:t>
      </w:r>
      <w:r w:rsidRPr="003B738A">
        <w:rPr>
          <w:rFonts w:ascii="Arial" w:hAnsi="Arial" w:cs="Arial"/>
          <w:noProof/>
          <w:sz w:val="22"/>
          <w:szCs w:val="22"/>
        </w:rPr>
        <w:tab/>
        <w:t>Ajánlat</w:t>
      </w:r>
      <w:r w:rsidR="004F0011">
        <w:rPr>
          <w:rFonts w:ascii="Arial" w:hAnsi="Arial" w:cs="Arial"/>
          <w:noProof/>
          <w:sz w:val="22"/>
          <w:szCs w:val="22"/>
        </w:rPr>
        <w:t>tételi</w:t>
      </w:r>
      <w:r w:rsidRPr="003B738A">
        <w:rPr>
          <w:rFonts w:ascii="Arial" w:hAnsi="Arial" w:cs="Arial"/>
          <w:noProof/>
          <w:sz w:val="22"/>
          <w:szCs w:val="22"/>
        </w:rPr>
        <w:t xml:space="preserve"> </w:t>
      </w:r>
      <w:r w:rsidR="009E1706">
        <w:rPr>
          <w:rFonts w:ascii="Arial" w:hAnsi="Arial" w:cs="Arial"/>
          <w:noProof/>
          <w:sz w:val="22"/>
          <w:szCs w:val="22"/>
        </w:rPr>
        <w:t xml:space="preserve">Felhívás és </w:t>
      </w:r>
      <w:r w:rsidRPr="003B738A">
        <w:rPr>
          <w:rFonts w:ascii="Arial" w:hAnsi="Arial" w:cs="Arial"/>
          <w:noProof/>
          <w:sz w:val="22"/>
          <w:szCs w:val="22"/>
        </w:rPr>
        <w:t>Dokumentáció</w:t>
      </w:r>
    </w:p>
    <w:p w:rsidR="00CD4C0A" w:rsidRPr="003B738A" w:rsidRDefault="00CD4C0A" w:rsidP="002D1D18">
      <w:pPr>
        <w:pStyle w:val="Szvegtrzsbehzssal"/>
        <w:spacing w:before="0" w:after="0"/>
        <w:ind w:left="0"/>
        <w:rPr>
          <w:rFonts w:ascii="Arial" w:hAnsi="Arial" w:cs="Arial"/>
          <w:noProof/>
          <w:sz w:val="22"/>
          <w:szCs w:val="22"/>
        </w:rPr>
      </w:pPr>
      <w:r>
        <w:rPr>
          <w:rFonts w:ascii="Arial" w:hAnsi="Arial" w:cs="Arial"/>
          <w:noProof/>
          <w:sz w:val="22"/>
          <w:szCs w:val="22"/>
        </w:rPr>
        <w:t xml:space="preserve">3. sz. melléklet: </w:t>
      </w:r>
      <w:r w:rsidR="00EB0597">
        <w:rPr>
          <w:rFonts w:ascii="Arial" w:hAnsi="Arial" w:cs="Arial"/>
          <w:noProof/>
          <w:sz w:val="22"/>
          <w:szCs w:val="22"/>
        </w:rPr>
        <w:tab/>
      </w:r>
      <w:r>
        <w:rPr>
          <w:rFonts w:ascii="Arial" w:hAnsi="Arial" w:cs="Arial"/>
          <w:noProof/>
          <w:sz w:val="22"/>
          <w:szCs w:val="22"/>
        </w:rPr>
        <w:t>Az eljárás során tett valamennyi kiegészítés</w:t>
      </w:r>
    </w:p>
    <w:p w:rsidR="001F5C77" w:rsidRDefault="002B06C4" w:rsidP="002D1D18">
      <w:pPr>
        <w:pStyle w:val="Szvegtrzsbehzssal"/>
        <w:spacing w:before="0" w:after="0"/>
        <w:ind w:left="0"/>
        <w:rPr>
          <w:rFonts w:ascii="Arial" w:hAnsi="Arial" w:cs="Arial"/>
          <w:noProof/>
          <w:sz w:val="22"/>
          <w:szCs w:val="22"/>
        </w:rPr>
      </w:pPr>
      <w:r w:rsidRPr="003B738A">
        <w:rPr>
          <w:rFonts w:ascii="Arial" w:hAnsi="Arial" w:cs="Arial"/>
          <w:noProof/>
          <w:sz w:val="22"/>
          <w:szCs w:val="22"/>
        </w:rPr>
        <w:t>2. sz. melléklet:</w:t>
      </w:r>
      <w:r w:rsidRPr="003B738A">
        <w:rPr>
          <w:rFonts w:ascii="Arial" w:hAnsi="Arial" w:cs="Arial"/>
          <w:noProof/>
          <w:sz w:val="22"/>
          <w:szCs w:val="22"/>
        </w:rPr>
        <w:tab/>
        <w:t>Vállalkozó közbeszerzési eljáráson nyertes Ajánlata</w:t>
      </w:r>
    </w:p>
    <w:p w:rsidR="001F5C77" w:rsidRDefault="00BB77AE" w:rsidP="002D1D18">
      <w:pPr>
        <w:jc w:val="both"/>
        <w:rPr>
          <w:rFonts w:ascii="Arial" w:hAnsi="Arial" w:cs="Arial"/>
          <w:sz w:val="22"/>
          <w:szCs w:val="22"/>
        </w:rPr>
      </w:pPr>
      <w:r>
        <w:rPr>
          <w:rFonts w:ascii="Arial" w:hAnsi="Arial" w:cs="Arial"/>
          <w:sz w:val="22"/>
          <w:szCs w:val="22"/>
        </w:rPr>
        <w:t>további mellékletek:  Nyilatkozat alvállalkozókról</w:t>
      </w:r>
    </w:p>
    <w:p w:rsidR="00BB77AE" w:rsidRPr="00167B16" w:rsidRDefault="00BB77AE" w:rsidP="002D1D18">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Átláthatósági nyilatkozat</w:t>
      </w:r>
    </w:p>
    <w:p w:rsidR="00C962DF" w:rsidRPr="00167B16" w:rsidRDefault="00C962DF" w:rsidP="002D1D18">
      <w:pPr>
        <w:jc w:val="both"/>
        <w:rPr>
          <w:rFonts w:ascii="Arial" w:hAnsi="Arial" w:cs="Arial"/>
          <w:sz w:val="22"/>
          <w:szCs w:val="22"/>
        </w:rPr>
      </w:pPr>
    </w:p>
    <w:p w:rsidR="00C962DF" w:rsidRPr="00167B16" w:rsidRDefault="00DA1498" w:rsidP="002D1D18">
      <w:pPr>
        <w:jc w:val="both"/>
        <w:rPr>
          <w:rFonts w:ascii="Arial" w:hAnsi="Arial" w:cs="Arial"/>
          <w:sz w:val="22"/>
          <w:szCs w:val="22"/>
        </w:rPr>
      </w:pPr>
      <w:r>
        <w:rPr>
          <w:rFonts w:ascii="Arial" w:hAnsi="Arial" w:cs="Arial"/>
          <w:sz w:val="22"/>
          <w:szCs w:val="22"/>
        </w:rPr>
        <w:t>Hévíz</w:t>
      </w:r>
      <w:r w:rsidR="00351B51">
        <w:rPr>
          <w:rFonts w:ascii="Arial" w:hAnsi="Arial" w:cs="Arial"/>
          <w:sz w:val="22"/>
          <w:szCs w:val="22"/>
        </w:rPr>
        <w:t>, 2018. ……</w:t>
      </w:r>
    </w:p>
    <w:p w:rsidR="00274E59" w:rsidRDefault="00274E59" w:rsidP="002D1D18">
      <w:pPr>
        <w:rPr>
          <w:rFonts w:ascii="Arial" w:hAnsi="Arial" w:cs="Arial"/>
          <w:sz w:val="22"/>
          <w:szCs w:val="22"/>
        </w:rPr>
      </w:pPr>
    </w:p>
    <w:p w:rsidR="00AA4C79" w:rsidRDefault="00AA4C79" w:rsidP="005D2D56">
      <w:pPr>
        <w:rPr>
          <w:rFonts w:ascii="Arial" w:hAnsi="Arial" w:cs="Arial"/>
          <w:sz w:val="22"/>
          <w:szCs w:val="22"/>
        </w:rPr>
      </w:pPr>
    </w:p>
    <w:p w:rsidR="00585C1B" w:rsidRDefault="00585C1B" w:rsidP="005D2D56">
      <w:pPr>
        <w:rPr>
          <w:rFonts w:ascii="Arial" w:hAnsi="Arial" w:cs="Arial"/>
          <w:sz w:val="22"/>
          <w:szCs w:val="22"/>
        </w:rPr>
      </w:pPr>
    </w:p>
    <w:p w:rsidR="00CD4C0A" w:rsidRDefault="00CD4C0A" w:rsidP="005D2D56">
      <w:pPr>
        <w:rPr>
          <w:rFonts w:ascii="Arial" w:hAnsi="Arial" w:cs="Arial"/>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CD4C0A" w:rsidTr="00585C1B">
        <w:tc>
          <w:tcPr>
            <w:tcW w:w="4464" w:type="dxa"/>
          </w:tcPr>
          <w:p w:rsidR="00CD4C0A" w:rsidRDefault="00CD4C0A" w:rsidP="00CD4C0A">
            <w:pPr>
              <w:jc w:val="center"/>
              <w:rPr>
                <w:rFonts w:ascii="Arial" w:hAnsi="Arial" w:cs="Arial"/>
                <w:sz w:val="22"/>
                <w:szCs w:val="22"/>
              </w:rPr>
            </w:pPr>
            <w:r>
              <w:rPr>
                <w:rFonts w:ascii="Arial" w:hAnsi="Arial" w:cs="Arial"/>
                <w:sz w:val="22"/>
                <w:szCs w:val="22"/>
              </w:rPr>
              <w:t>…………………………………………………</w:t>
            </w:r>
          </w:p>
        </w:tc>
        <w:tc>
          <w:tcPr>
            <w:tcW w:w="4464" w:type="dxa"/>
          </w:tcPr>
          <w:p w:rsidR="00CD4C0A" w:rsidRDefault="00CD4C0A" w:rsidP="00CD4C0A">
            <w:pPr>
              <w:jc w:val="center"/>
              <w:rPr>
                <w:rFonts w:ascii="Arial" w:hAnsi="Arial" w:cs="Arial"/>
                <w:sz w:val="22"/>
                <w:szCs w:val="22"/>
              </w:rPr>
            </w:pPr>
            <w:r>
              <w:rPr>
                <w:rFonts w:ascii="Arial" w:hAnsi="Arial" w:cs="Arial"/>
                <w:sz w:val="22"/>
                <w:szCs w:val="22"/>
              </w:rPr>
              <w:t>…………………………………………………</w:t>
            </w:r>
          </w:p>
        </w:tc>
      </w:tr>
      <w:tr w:rsidR="00CD4C0A" w:rsidTr="00585C1B">
        <w:tc>
          <w:tcPr>
            <w:tcW w:w="4464" w:type="dxa"/>
          </w:tcPr>
          <w:p w:rsidR="00DA1498" w:rsidRDefault="00DA1498" w:rsidP="00CD4C0A">
            <w:pPr>
              <w:jc w:val="center"/>
              <w:rPr>
                <w:rFonts w:ascii="Arial" w:hAnsi="Arial" w:cs="Arial"/>
                <w:sz w:val="22"/>
                <w:szCs w:val="22"/>
              </w:rPr>
            </w:pPr>
            <w:r>
              <w:rPr>
                <w:rFonts w:ascii="Arial" w:hAnsi="Arial" w:cs="Arial"/>
                <w:sz w:val="22"/>
                <w:szCs w:val="22"/>
              </w:rPr>
              <w:t>Hévíz Város Önkormányzata</w:t>
            </w:r>
          </w:p>
          <w:p w:rsidR="00585C1B" w:rsidRDefault="00585C1B" w:rsidP="00CD4C0A">
            <w:pPr>
              <w:jc w:val="center"/>
              <w:rPr>
                <w:rFonts w:ascii="Arial" w:hAnsi="Arial" w:cs="Arial"/>
                <w:sz w:val="22"/>
                <w:szCs w:val="22"/>
              </w:rPr>
            </w:pPr>
            <w:r>
              <w:rPr>
                <w:rFonts w:ascii="Arial" w:hAnsi="Arial" w:cs="Arial"/>
                <w:sz w:val="22"/>
                <w:szCs w:val="22"/>
              </w:rPr>
              <w:t xml:space="preserve">képv.: </w:t>
            </w:r>
            <w:r w:rsidR="00DA1498">
              <w:rPr>
                <w:rFonts w:ascii="Arial" w:hAnsi="Arial" w:cs="Arial"/>
                <w:sz w:val="22"/>
                <w:szCs w:val="22"/>
              </w:rPr>
              <w:t>Papp Gábor</w:t>
            </w:r>
          </w:p>
          <w:p w:rsidR="00DA1498" w:rsidRDefault="00DA1498" w:rsidP="00CD4C0A">
            <w:pPr>
              <w:jc w:val="center"/>
              <w:rPr>
                <w:rFonts w:ascii="Arial" w:hAnsi="Arial" w:cs="Arial"/>
                <w:sz w:val="22"/>
                <w:szCs w:val="22"/>
              </w:rPr>
            </w:pPr>
            <w:r>
              <w:rPr>
                <w:rFonts w:ascii="Arial" w:hAnsi="Arial" w:cs="Arial"/>
                <w:sz w:val="22"/>
                <w:szCs w:val="22"/>
              </w:rPr>
              <w:t>polgármester</w:t>
            </w:r>
          </w:p>
          <w:p w:rsidR="00585C1B" w:rsidRDefault="00585C1B" w:rsidP="00CD4C0A">
            <w:pPr>
              <w:jc w:val="center"/>
              <w:rPr>
                <w:rFonts w:ascii="Arial" w:hAnsi="Arial" w:cs="Arial"/>
                <w:sz w:val="22"/>
                <w:szCs w:val="22"/>
              </w:rPr>
            </w:pPr>
            <w:r>
              <w:rPr>
                <w:rFonts w:ascii="Arial" w:hAnsi="Arial" w:cs="Arial"/>
                <w:sz w:val="22"/>
                <w:szCs w:val="22"/>
              </w:rPr>
              <w:t>Megrendelő</w:t>
            </w:r>
          </w:p>
        </w:tc>
        <w:tc>
          <w:tcPr>
            <w:tcW w:w="4464" w:type="dxa"/>
          </w:tcPr>
          <w:p w:rsidR="00CD4C0A" w:rsidRDefault="00585C1B" w:rsidP="00CD4C0A">
            <w:pPr>
              <w:jc w:val="center"/>
              <w:rPr>
                <w:rFonts w:ascii="Arial" w:hAnsi="Arial" w:cs="Arial"/>
                <w:sz w:val="22"/>
                <w:szCs w:val="22"/>
              </w:rPr>
            </w:pPr>
            <w:r>
              <w:rPr>
                <w:rFonts w:ascii="Arial" w:hAnsi="Arial" w:cs="Arial"/>
                <w:sz w:val="22"/>
                <w:szCs w:val="22"/>
              </w:rPr>
              <w:t>Vállalkozó</w:t>
            </w:r>
          </w:p>
        </w:tc>
      </w:tr>
    </w:tbl>
    <w:p w:rsidR="00CD4C0A" w:rsidRDefault="00CD4C0A" w:rsidP="005D2D56">
      <w:pPr>
        <w:rPr>
          <w:rFonts w:ascii="Arial" w:hAnsi="Arial" w:cs="Arial"/>
          <w:sz w:val="22"/>
          <w:szCs w:val="22"/>
        </w:rPr>
      </w:pPr>
    </w:p>
    <w:p w:rsidR="00AA4C79" w:rsidRDefault="00AA4C79" w:rsidP="005D2D56">
      <w:pPr>
        <w:rPr>
          <w:rFonts w:ascii="Arial" w:hAnsi="Arial" w:cs="Arial"/>
          <w:sz w:val="22"/>
          <w:szCs w:val="22"/>
        </w:rPr>
      </w:pPr>
    </w:p>
    <w:p w:rsidR="00AA4C79" w:rsidRDefault="00AA4C79" w:rsidP="005D2D56">
      <w:pPr>
        <w:rPr>
          <w:rFonts w:ascii="Arial" w:hAnsi="Arial" w:cs="Arial"/>
          <w:sz w:val="22"/>
          <w:szCs w:val="22"/>
        </w:rPr>
      </w:pPr>
    </w:p>
    <w:p w:rsidR="00437457" w:rsidRDefault="00437457" w:rsidP="005D2D56">
      <w:pPr>
        <w:rPr>
          <w:rFonts w:ascii="Arial" w:hAnsi="Arial" w:cs="Arial"/>
          <w:sz w:val="22"/>
          <w:szCs w:val="22"/>
        </w:rPr>
      </w:pPr>
    </w:p>
    <w:p w:rsidR="00AA4C79" w:rsidRDefault="00AA4C79" w:rsidP="005D2D56">
      <w:pPr>
        <w:rPr>
          <w:rFonts w:ascii="Arial" w:hAnsi="Arial" w:cs="Arial"/>
          <w:sz w:val="22"/>
          <w:szCs w:val="22"/>
        </w:rPr>
      </w:pPr>
    </w:p>
    <w:p w:rsidR="0018667A" w:rsidRDefault="0018667A" w:rsidP="005D2D56">
      <w:pPr>
        <w:rPr>
          <w:rFonts w:ascii="Arial" w:hAnsi="Arial" w:cs="Arial"/>
          <w:sz w:val="22"/>
          <w:szCs w:val="22"/>
        </w:rPr>
      </w:pPr>
    </w:p>
    <w:p w:rsidR="0018667A" w:rsidRDefault="0018667A" w:rsidP="005D2D56">
      <w:pPr>
        <w:rPr>
          <w:rFonts w:ascii="Arial" w:hAnsi="Arial" w:cs="Arial"/>
          <w:sz w:val="22"/>
          <w:szCs w:val="22"/>
        </w:rPr>
      </w:pPr>
    </w:p>
    <w:p w:rsidR="004377BB" w:rsidRDefault="004377BB" w:rsidP="005D2D56">
      <w:pPr>
        <w:rPr>
          <w:rFonts w:ascii="Arial" w:hAnsi="Arial" w:cs="Arial"/>
          <w:sz w:val="22"/>
          <w:szCs w:val="22"/>
        </w:rPr>
      </w:pPr>
    </w:p>
    <w:p w:rsidR="0018667A" w:rsidRDefault="0018667A" w:rsidP="005D2D56">
      <w:pPr>
        <w:rPr>
          <w:rFonts w:ascii="Arial" w:hAnsi="Arial" w:cs="Arial"/>
          <w:sz w:val="22"/>
          <w:szCs w:val="22"/>
        </w:rPr>
      </w:pPr>
    </w:p>
    <w:p w:rsidR="00AA4C79" w:rsidRDefault="00AA4C79" w:rsidP="005D2D56">
      <w:pPr>
        <w:rPr>
          <w:rFonts w:ascii="Arial" w:hAnsi="Arial" w:cs="Arial"/>
          <w:sz w:val="22"/>
          <w:szCs w:val="22"/>
        </w:rPr>
      </w:pPr>
    </w:p>
    <w:p w:rsidR="00CD1D0A" w:rsidRPr="00907D1B" w:rsidRDefault="00CD1D0A" w:rsidP="00CD1D0A">
      <w:pPr>
        <w:jc w:val="center"/>
        <w:rPr>
          <w:color w:val="000000"/>
        </w:rPr>
      </w:pPr>
      <w:r w:rsidRPr="00907D1B">
        <w:rPr>
          <w:b/>
          <w:color w:val="000000"/>
        </w:rPr>
        <w:t>Nyilatkozat alvállalkozókról</w:t>
      </w:r>
    </w:p>
    <w:p w:rsidR="00CD1D0A" w:rsidRPr="00907D1B" w:rsidRDefault="00CD1D0A" w:rsidP="00CD1D0A">
      <w:pPr>
        <w:jc w:val="both"/>
        <w:rPr>
          <w:color w:val="000000"/>
        </w:rPr>
      </w:pPr>
    </w:p>
    <w:p w:rsidR="00CD1D0A" w:rsidRPr="00907D1B" w:rsidRDefault="00CD1D0A" w:rsidP="00CD1D0A">
      <w:pPr>
        <w:rPr>
          <w:color w:val="000000"/>
        </w:rPr>
      </w:pPr>
      <w:r w:rsidRPr="00907D1B">
        <w:rPr>
          <w:color w:val="000000"/>
        </w:rPr>
        <w:br/>
      </w:r>
    </w:p>
    <w:p w:rsidR="00DA1498" w:rsidRPr="00907D1B" w:rsidRDefault="00CD1D0A" w:rsidP="00DA1498">
      <w:pPr>
        <w:jc w:val="both"/>
        <w:rPr>
          <w:color w:val="000000"/>
        </w:rPr>
      </w:pPr>
      <w:r w:rsidRPr="00907D1B">
        <w:rPr>
          <w:color w:val="000000"/>
        </w:rPr>
        <w:t>Alulírott ………………….(név, beosztás), a ……………………………. (cégnév)</w:t>
      </w:r>
      <w:r w:rsidRPr="00907D1B">
        <w:rPr>
          <w:color w:val="000000"/>
        </w:rPr>
        <w:br/>
        <w:t xml:space="preserve">(székhely:……………………..; cégjegyzékszám:………………………..; adószám:………………………..; a továbbiakban: Társaság) képviselőjeként a közbeszerzésekről szóló 2015. évi CXLIII. törvényben (Kbt.) foglaltakkal összhangban a </w:t>
      </w:r>
      <w:r w:rsidR="00DA1498">
        <w:rPr>
          <w:color w:val="000000"/>
        </w:rPr>
        <w:t xml:space="preserve">Hévíz Város Önkormányzata </w:t>
      </w:r>
    </w:p>
    <w:p w:rsidR="00CD1D0A" w:rsidRPr="00907D1B" w:rsidRDefault="00CD1D0A" w:rsidP="0018667A">
      <w:pPr>
        <w:jc w:val="both"/>
        <w:rPr>
          <w:color w:val="000000"/>
        </w:rPr>
      </w:pPr>
      <w:r w:rsidRPr="00907D1B">
        <w:rPr>
          <w:color w:val="000000"/>
        </w:rPr>
        <w:t xml:space="preserve">mint ajánlatkérő által </w:t>
      </w:r>
      <w:r w:rsidRPr="00907D1B">
        <w:rPr>
          <w:b/>
          <w:color w:val="000000"/>
        </w:rPr>
        <w:t>„</w:t>
      </w:r>
      <w:r w:rsidR="00DA1498" w:rsidRPr="00DA1498">
        <w:rPr>
          <w:b/>
          <w:bCs/>
          <w:color w:val="000000"/>
        </w:rPr>
        <w:t>Vállalkozási szerződés hévízi termelői piac építési, felújítási munkálatainak elvégzésére</w:t>
      </w:r>
      <w:r w:rsidRPr="00907D1B">
        <w:rPr>
          <w:b/>
          <w:color w:val="000000"/>
        </w:rPr>
        <w:t>„</w:t>
      </w:r>
      <w:r w:rsidRPr="00907D1B">
        <w:rPr>
          <w:color w:val="000000"/>
        </w:rPr>
        <w:t xml:space="preserve"> tárgyú közbeszerzési eljárásban kijelentem, hogy gazdasági társaságunk mint </w:t>
      </w:r>
      <w:r>
        <w:rPr>
          <w:color w:val="000000"/>
        </w:rPr>
        <w:t>Vállalkozó</w:t>
      </w:r>
      <w:r w:rsidRPr="00907D1B">
        <w:rPr>
          <w:color w:val="000000"/>
        </w:rPr>
        <w:t xml:space="preserve"> és </w:t>
      </w:r>
      <w:r w:rsidR="0018667A">
        <w:rPr>
          <w:color w:val="000000"/>
        </w:rPr>
        <w:t>a</w:t>
      </w:r>
      <w:r w:rsidR="00DA1498">
        <w:rPr>
          <w:color w:val="000000"/>
        </w:rPr>
        <w:t>z</w:t>
      </w:r>
      <w:r w:rsidR="0018667A">
        <w:rPr>
          <w:color w:val="000000"/>
        </w:rPr>
        <w:t xml:space="preserve"> </w:t>
      </w:r>
      <w:r w:rsidR="00DA1498">
        <w:rPr>
          <w:color w:val="000000"/>
        </w:rPr>
        <w:t>Önkormányzat</w:t>
      </w:r>
      <w:r w:rsidR="0018667A">
        <w:rPr>
          <w:color w:val="000000"/>
        </w:rPr>
        <w:t xml:space="preserve"> </w:t>
      </w:r>
      <w:r w:rsidRPr="00907D1B">
        <w:rPr>
          <w:color w:val="000000"/>
        </w:rPr>
        <w:t xml:space="preserve">mint </w:t>
      </w:r>
      <w:r>
        <w:rPr>
          <w:color w:val="000000"/>
        </w:rPr>
        <w:t xml:space="preserve">Megrendelő </w:t>
      </w:r>
      <w:r w:rsidRPr="00907D1B">
        <w:rPr>
          <w:color w:val="000000"/>
        </w:rPr>
        <w:t xml:space="preserve">között létrejött </w:t>
      </w:r>
      <w:r>
        <w:rPr>
          <w:color w:val="000000"/>
        </w:rPr>
        <w:t xml:space="preserve">vállalkozási szerződés </w:t>
      </w:r>
      <w:r w:rsidRPr="00907D1B">
        <w:rPr>
          <w:color w:val="000000"/>
        </w:rPr>
        <w:t xml:space="preserve">alapján cégünk az alábbi alvállalkozókat kívánja bevonni a teljesítésbe: </w:t>
      </w:r>
      <w:r w:rsidRPr="00907D1B">
        <w:rPr>
          <w:color w:val="000000"/>
        </w:rPr>
        <w:br/>
      </w:r>
    </w:p>
    <w:p w:rsidR="00CD1D0A" w:rsidRPr="00907D1B" w:rsidRDefault="00CD1D0A" w:rsidP="00CD1D0A">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5685"/>
      </w:tblGrid>
      <w:tr w:rsidR="00CD1D0A" w:rsidRPr="00907D1B" w:rsidTr="00C63D91">
        <w:tc>
          <w:tcPr>
            <w:tcW w:w="9212" w:type="dxa"/>
            <w:gridSpan w:val="2"/>
            <w:shd w:val="clear" w:color="auto" w:fill="auto"/>
          </w:tcPr>
          <w:p w:rsidR="00CD1D0A" w:rsidRPr="00907D1B" w:rsidRDefault="00CD1D0A" w:rsidP="00C63D91">
            <w:pPr>
              <w:jc w:val="center"/>
              <w:rPr>
                <w:rFonts w:eastAsia="Calibri"/>
                <w:color w:val="000000"/>
              </w:rPr>
            </w:pPr>
            <w:r w:rsidRPr="00907D1B">
              <w:rPr>
                <w:rFonts w:eastAsia="Calibri"/>
                <w:color w:val="000000"/>
              </w:rPr>
              <w:t>1. Alvállalkozó</w:t>
            </w:r>
            <w:r w:rsidRPr="00907D1B">
              <w:rPr>
                <w:rStyle w:val="Lbjegyzet-hivatkozs"/>
                <w:rFonts w:eastAsia="Calibri"/>
                <w:color w:val="000000"/>
              </w:rPr>
              <w:footnoteReference w:id="1"/>
            </w: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megnevezése</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székhelye</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Alvállalkozó adószáma</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 teljesítés azon része, amelyben alvállalkozó bevonásra kerül</w:t>
            </w:r>
          </w:p>
        </w:tc>
        <w:tc>
          <w:tcPr>
            <w:tcW w:w="5843" w:type="dxa"/>
            <w:shd w:val="clear" w:color="auto" w:fill="auto"/>
          </w:tcPr>
          <w:p w:rsidR="00CD1D0A" w:rsidRPr="00907D1B" w:rsidRDefault="00CD1D0A" w:rsidP="00C63D91">
            <w:pPr>
              <w:rPr>
                <w:rFonts w:eastAsia="Calibri"/>
                <w:color w:val="000000"/>
              </w:rPr>
            </w:pPr>
          </w:p>
        </w:tc>
      </w:tr>
      <w:tr w:rsidR="00CD1D0A" w:rsidRPr="00907D1B" w:rsidTr="00C63D91">
        <w:tc>
          <w:tcPr>
            <w:tcW w:w="3369" w:type="dxa"/>
            <w:shd w:val="clear" w:color="auto" w:fill="auto"/>
          </w:tcPr>
          <w:p w:rsidR="00CD1D0A" w:rsidRPr="00907D1B" w:rsidRDefault="00CD1D0A" w:rsidP="00C63D91">
            <w:pPr>
              <w:rPr>
                <w:rFonts w:eastAsia="Calibri"/>
                <w:color w:val="000000"/>
              </w:rPr>
            </w:pPr>
            <w:r w:rsidRPr="00907D1B">
              <w:rPr>
                <w:rFonts w:eastAsia="Calibri"/>
                <w:color w:val="000000"/>
              </w:rPr>
              <w:t>Az alvállalkozó teljesítésének aránya a vállalkozási szerződés teljes értékéhez viszonyítottan</w:t>
            </w:r>
          </w:p>
        </w:tc>
        <w:tc>
          <w:tcPr>
            <w:tcW w:w="5843" w:type="dxa"/>
            <w:shd w:val="clear" w:color="auto" w:fill="auto"/>
          </w:tcPr>
          <w:p w:rsidR="00CD1D0A" w:rsidRPr="00907D1B" w:rsidRDefault="00CD1D0A" w:rsidP="00C63D91">
            <w:pPr>
              <w:rPr>
                <w:rFonts w:eastAsia="Calibri"/>
                <w:color w:val="000000"/>
              </w:rPr>
            </w:pPr>
          </w:p>
        </w:tc>
      </w:tr>
    </w:tbl>
    <w:p w:rsidR="00CD1D0A" w:rsidRPr="00907D1B" w:rsidRDefault="00CD1D0A" w:rsidP="00CD1D0A">
      <w:pPr>
        <w:rPr>
          <w:color w:val="000000"/>
        </w:rPr>
      </w:pPr>
    </w:p>
    <w:p w:rsidR="00CD1D0A" w:rsidRPr="00907D1B" w:rsidRDefault="00CD1D0A" w:rsidP="00CD1D0A">
      <w:pPr>
        <w:jc w:val="both"/>
        <w:rPr>
          <w:color w:val="000000"/>
        </w:rPr>
      </w:pPr>
      <w:r w:rsidRPr="00907D1B">
        <w:rPr>
          <w:color w:val="000000"/>
        </w:rPr>
        <w:t xml:space="preserve">A Kbt. 138. § (3) bekezdés alapján kijelentjük, hogy a fent megjelölt alvállalkozó/k nem állnak a kizáró okok hatálya alatt. </w:t>
      </w: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DA1498" w:rsidP="00CD1D0A">
      <w:pPr>
        <w:rPr>
          <w:color w:val="000000"/>
        </w:rPr>
      </w:pPr>
      <w:r>
        <w:rPr>
          <w:color w:val="000000"/>
        </w:rPr>
        <w:t>Hévíz</w:t>
      </w:r>
      <w:r w:rsidR="0018667A">
        <w:rPr>
          <w:color w:val="000000"/>
        </w:rPr>
        <w:t>, 2018. ……………</w:t>
      </w: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CD1D0A" w:rsidP="00CD1D0A">
      <w:pPr>
        <w:rPr>
          <w:color w:val="000000"/>
        </w:rPr>
      </w:pPr>
    </w:p>
    <w:p w:rsidR="00CD1D0A" w:rsidRPr="00907D1B" w:rsidRDefault="00CD1D0A" w:rsidP="00CD1D0A">
      <w:pPr>
        <w:jc w:val="center"/>
        <w:rPr>
          <w:color w:val="000000"/>
        </w:rPr>
      </w:pPr>
      <w:r w:rsidRPr="00907D1B">
        <w:rPr>
          <w:color w:val="000000"/>
        </w:rPr>
        <w:t>………………………………………..</w:t>
      </w:r>
    </w:p>
    <w:p w:rsidR="00CD1D0A" w:rsidRPr="00907D1B" w:rsidRDefault="00CD1D0A" w:rsidP="00CD1D0A">
      <w:pPr>
        <w:jc w:val="center"/>
        <w:rPr>
          <w:color w:val="000000"/>
        </w:rPr>
      </w:pPr>
      <w:r w:rsidRPr="00907D1B">
        <w:rPr>
          <w:color w:val="000000"/>
        </w:rPr>
        <w:t>(cégszerű aláírás)</w:t>
      </w:r>
    </w:p>
    <w:p w:rsidR="00CD1D0A" w:rsidRPr="00907D1B" w:rsidRDefault="00CD1D0A" w:rsidP="00CD1D0A">
      <w:pPr>
        <w:jc w:val="center"/>
        <w:rPr>
          <w:color w:val="000000"/>
        </w:rPr>
      </w:pPr>
    </w:p>
    <w:p w:rsidR="00CD1D0A" w:rsidRPr="00907D1B" w:rsidRDefault="00CD1D0A" w:rsidP="00CD1D0A"/>
    <w:p w:rsidR="00CD1D0A" w:rsidRDefault="00CD1D0A" w:rsidP="00CD1D0A">
      <w:pPr>
        <w:jc w:val="both"/>
      </w:pPr>
    </w:p>
    <w:p w:rsidR="00CD1D0A" w:rsidRDefault="00CD1D0A" w:rsidP="00CD1D0A">
      <w:pPr>
        <w:jc w:val="both"/>
      </w:pPr>
    </w:p>
    <w:p w:rsidR="00CD1D0A" w:rsidRDefault="00CD1D0A" w:rsidP="00CD1D0A">
      <w:pPr>
        <w:jc w:val="both"/>
      </w:pPr>
    </w:p>
    <w:p w:rsidR="00CD1D0A" w:rsidRDefault="00CD1D0A" w:rsidP="00CD1D0A">
      <w:pPr>
        <w:jc w:val="both"/>
      </w:pPr>
    </w:p>
    <w:p w:rsidR="00CD1D0A" w:rsidRDefault="00CD1D0A" w:rsidP="00CD1D0A">
      <w:pPr>
        <w:jc w:val="both"/>
      </w:pPr>
    </w:p>
    <w:p w:rsidR="00CD1D0A" w:rsidRDefault="00CD1D0A" w:rsidP="00CD1D0A">
      <w:pPr>
        <w:jc w:val="both"/>
      </w:pPr>
    </w:p>
    <w:p w:rsidR="00BB77AE" w:rsidRPr="00BB77AE" w:rsidRDefault="00BB77AE" w:rsidP="00BB77AE">
      <w:pPr>
        <w:spacing w:after="200" w:line="276" w:lineRule="auto"/>
        <w:rPr>
          <w:rFonts w:ascii="Arial" w:eastAsia="Calibri" w:hAnsi="Arial" w:cs="Arial"/>
          <w:b/>
          <w:sz w:val="22"/>
          <w:szCs w:val="22"/>
          <w:lang w:eastAsia="en-US"/>
        </w:rPr>
      </w:pPr>
    </w:p>
    <w:p w:rsidR="00BB77AE" w:rsidRPr="00BB77AE" w:rsidRDefault="00BB77AE" w:rsidP="00BB77AE">
      <w:pPr>
        <w:spacing w:after="200" w:line="276" w:lineRule="auto"/>
        <w:jc w:val="center"/>
        <w:rPr>
          <w:rFonts w:ascii="Arial" w:eastAsia="Calibri" w:hAnsi="Arial" w:cs="Arial"/>
          <w:b/>
          <w:sz w:val="22"/>
          <w:szCs w:val="22"/>
          <w:lang w:eastAsia="en-US"/>
        </w:rPr>
      </w:pPr>
      <w:r w:rsidRPr="00BB77AE">
        <w:rPr>
          <w:rFonts w:ascii="Arial" w:eastAsia="Calibri" w:hAnsi="Arial" w:cs="Arial"/>
          <w:b/>
          <w:sz w:val="22"/>
          <w:szCs w:val="22"/>
          <w:lang w:eastAsia="en-US"/>
        </w:rPr>
        <w:t>az államháztartásról szóló 2011. évi CXCV. törvény 41. § (6) bekezdésében foglaltaknak való megfelelésről</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Default="00BB77AE" w:rsidP="00B366BB">
      <w:pPr>
        <w:jc w:val="both"/>
        <w:rPr>
          <w:rFonts w:ascii="Arial" w:eastAsia="Calibri" w:hAnsi="Arial" w:cs="Arial"/>
          <w:sz w:val="22"/>
          <w:szCs w:val="22"/>
          <w:lang w:eastAsia="en-US"/>
        </w:rPr>
      </w:pPr>
      <w:r w:rsidRPr="00BB77AE">
        <w:rPr>
          <w:rFonts w:ascii="Arial" w:eastAsia="Calibri" w:hAnsi="Arial" w:cs="Arial"/>
          <w:sz w:val="22"/>
          <w:szCs w:val="22"/>
          <w:lang w:eastAsia="en-US"/>
        </w:rPr>
        <w:t>a nemzeti vagyonról szóló 2011. évi CXCVI. törvény 3. § (1) bekezdés 1.b) pontja szerinti belföldi vagy külföldi jogi személy vagy jogi személyiséggel nem rendelkező gazdálkodó szervezet</w:t>
      </w:r>
    </w:p>
    <w:p w:rsidR="00B366BB" w:rsidRDefault="00B366BB" w:rsidP="00B366BB">
      <w:pPr>
        <w:jc w:val="both"/>
        <w:rPr>
          <w:rFonts w:ascii="Arial" w:eastAsia="Calibri" w:hAnsi="Arial" w:cs="Arial"/>
          <w:sz w:val="22"/>
          <w:szCs w:val="22"/>
          <w:lang w:eastAsia="en-US"/>
        </w:rPr>
      </w:pPr>
    </w:p>
    <w:p w:rsidR="00B366BB" w:rsidRPr="00BB77AE" w:rsidRDefault="00B366BB" w:rsidP="00B366BB">
      <w:pPr>
        <w:jc w:val="both"/>
        <w:rPr>
          <w:rFonts w:ascii="Arial" w:eastAsia="Calibri" w:hAnsi="Arial" w:cs="Arial"/>
          <w:sz w:val="22"/>
          <w:szCs w:val="22"/>
          <w:lang w:eastAsia="en-US"/>
        </w:rPr>
      </w:pPr>
    </w:p>
    <w:p w:rsidR="00BB77AE" w:rsidRPr="00BB77AE" w:rsidRDefault="00BB77AE" w:rsidP="00B366BB">
      <w:pPr>
        <w:jc w:val="both"/>
        <w:rPr>
          <w:rFonts w:ascii="Arial" w:eastAsia="Calibri" w:hAnsi="Arial" w:cs="Arial"/>
          <w:b/>
          <w:sz w:val="22"/>
          <w:szCs w:val="22"/>
          <w:lang w:eastAsia="en-US"/>
        </w:rPr>
      </w:pPr>
      <w:r w:rsidRPr="00BB77AE">
        <w:rPr>
          <w:rFonts w:ascii="Arial" w:eastAsia="Calibri" w:hAnsi="Arial" w:cs="Arial"/>
          <w:b/>
          <w:sz w:val="22"/>
          <w:szCs w:val="22"/>
          <w:lang w:eastAsia="en-US"/>
        </w:rPr>
        <w:t>I. Törvény erejénél fogva átlátható szervezetek:</w:t>
      </w:r>
    </w:p>
    <w:p w:rsidR="00BB77AE" w:rsidRPr="00BB77AE" w:rsidRDefault="00BB77AE" w:rsidP="00B366BB">
      <w:pPr>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 </w:t>
      </w:r>
    </w:p>
    <w:p w:rsidR="00BB77AE" w:rsidRDefault="00BB77AE" w:rsidP="00B366BB">
      <w:pPr>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Alulírott,….…………………………………………………………………………(név) mint a .……..……………………………………………………………………………………………………………………………………………………………………………...(cégnév) ……………………………………………………………………………………(székhely)……………………………………(adószám) törvényes képviselője nyilatkozom, hogy az általam képviselt szervezet az államháztartásról szóló 2011. évi CXCV.  törvény 50. § (1) bekezdés c) pontjának megfelel, azaz a nemzeti vagyonról szóló 2011. évi CXCVI. törvény 3. § (1) bekezdés 1. a) pontja szerint [a megfelelő aláhúzandó] </w:t>
      </w:r>
    </w:p>
    <w:p w:rsidR="00B366BB" w:rsidRPr="00BB77AE" w:rsidRDefault="00B366BB" w:rsidP="00B366BB">
      <w:pPr>
        <w:jc w:val="both"/>
        <w:rPr>
          <w:rFonts w:ascii="Arial" w:eastAsia="Calibri" w:hAnsi="Arial" w:cs="Arial"/>
          <w:sz w:val="22"/>
          <w:szCs w:val="22"/>
          <w:lang w:eastAsia="en-US"/>
        </w:rPr>
      </w:pP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költségvetési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köztestület,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helyi önkormányzat,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nemzetiségi önkormányzat,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társulás,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egyházi jogi személy,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olyan gazdálkodó szervezet, amelyben az állam/……………………… [önkormányzat megnevezése]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helyi önkormányzat külön-külön vagy együtt 100%-os részesedéssel rendelkezik,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helyhatóság,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állami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külföldi helyhatósági szerv, </w:t>
      </w:r>
    </w:p>
    <w:p w:rsidR="00BB77AE" w:rsidRPr="00BB77AE" w:rsidRDefault="00BB77AE" w:rsidP="00B366BB">
      <w:pPr>
        <w:numPr>
          <w:ilvl w:val="0"/>
          <w:numId w:val="13"/>
        </w:numPr>
        <w:suppressAutoHyphens/>
        <w:ind w:left="0"/>
        <w:jc w:val="both"/>
        <w:rPr>
          <w:rFonts w:ascii="Arial" w:eastAsia="Calibri" w:hAnsi="Arial" w:cs="Arial"/>
          <w:sz w:val="22"/>
          <w:szCs w:val="22"/>
          <w:lang w:eastAsia="en-US"/>
        </w:rPr>
      </w:pPr>
      <w:r w:rsidRPr="00BB77AE">
        <w:rPr>
          <w:rFonts w:ascii="Arial" w:eastAsia="Calibri" w:hAnsi="Arial" w:cs="Arial"/>
          <w:sz w:val="22"/>
          <w:szCs w:val="22"/>
          <w:lang w:eastAsia="en-US"/>
        </w:rPr>
        <w:lastRenderedPageBreak/>
        <w:t xml:space="preserve">az Európai Gazdasági Térségről szóló megállapodásban részes állam, azaz ……………………………………………………………………[az állam megnevezése] szabályozott piacára bevezetett nyilvánosan működő részvénytársaság, </w:t>
      </w:r>
    </w:p>
    <w:p w:rsidR="00BB77AE" w:rsidRPr="00BB77AE" w:rsidRDefault="00BB77AE" w:rsidP="00B366BB">
      <w:pPr>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ezért átlátható szervezetnek minősül. </w:t>
      </w:r>
    </w:p>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t>II.</w:t>
      </w:r>
      <w:r w:rsidRPr="00BB77AE">
        <w:rPr>
          <w:rFonts w:ascii="Arial" w:eastAsia="Calibri" w:hAnsi="Arial" w:cs="Arial"/>
          <w:sz w:val="22"/>
          <w:szCs w:val="22"/>
          <w:lang w:eastAsia="en-US"/>
        </w:rPr>
        <w:t xml:space="preserve"> </w:t>
      </w:r>
      <w:r w:rsidRPr="00BB77AE">
        <w:rPr>
          <w:rFonts w:ascii="Arial" w:eastAsia="Calibri" w:hAnsi="Arial" w:cs="Arial"/>
          <w:b/>
          <w:sz w:val="22"/>
          <w:szCs w:val="22"/>
          <w:lang w:eastAsia="en-US"/>
        </w:rPr>
        <w:t xml:space="preserve">Az I. pont alá nem tartozó jogi személyek vagy jogi személyiséggel nem rendelkező gazdálkodó szervezetek: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Alulírott .................................................... (név)......................................, mint a ..................................................................... (cégnév) ............................ (adószám) törvényes képviselője büntetőjogi felelősségem tudatában nyilatkozom, hogy az általam képviselt szervezet </w:t>
      </w:r>
      <w:r w:rsidRPr="00BB77AE">
        <w:rPr>
          <w:rFonts w:ascii="Arial" w:eastAsia="Calibri" w:hAnsi="Arial" w:cs="Arial"/>
          <w:b/>
          <w:sz w:val="22"/>
          <w:szCs w:val="22"/>
          <w:lang w:eastAsia="en-US"/>
        </w:rPr>
        <w:t>megfelel</w:t>
      </w:r>
      <w:r w:rsidRPr="00BB77AE">
        <w:rPr>
          <w:rFonts w:ascii="Arial" w:eastAsia="Calibri" w:hAnsi="Arial" w:cs="Arial"/>
          <w:sz w:val="22"/>
          <w:szCs w:val="22"/>
          <w:lang w:eastAsia="en-US"/>
        </w:rPr>
        <w:t xml:space="preserve"> az államháztartásról szóló 2011. évi CXCV. törvény (Áht.) 41. § (6) bekezdésében foglalt feltételeknek, azaz a nemzeti vagyonról szóló 2011. évi CXCVI. törvény </w:t>
      </w:r>
      <w:r w:rsidRPr="00BB77AE">
        <w:rPr>
          <w:rFonts w:ascii="Arial" w:eastAsia="Calibri" w:hAnsi="Arial" w:cs="Arial"/>
          <w:b/>
          <w:sz w:val="22"/>
          <w:szCs w:val="22"/>
          <w:lang w:eastAsia="en-US"/>
        </w:rPr>
        <w:t xml:space="preserve">3. § (1) bekezdés 1.b) pontja szerinti átlátható szervezetnek minősül, </w:t>
      </w:r>
      <w:r w:rsidRPr="00BB77AE">
        <w:rPr>
          <w:rFonts w:ascii="Arial" w:eastAsia="Calibri" w:hAnsi="Arial" w:cs="Arial"/>
          <w:sz w:val="22"/>
          <w:szCs w:val="22"/>
          <w:lang w:eastAsia="en-US"/>
        </w:rPr>
        <w:t>az alábbiak szerint:</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t>Az általam képviselt szervezet olyan belföldi / külföldi</w:t>
      </w:r>
      <w:r w:rsidRPr="00BB77AE">
        <w:rPr>
          <w:rFonts w:ascii="Arial" w:eastAsia="Calibri" w:hAnsi="Arial" w:cs="Arial"/>
          <w:b/>
          <w:sz w:val="22"/>
          <w:szCs w:val="22"/>
          <w:vertAlign w:val="superscript"/>
          <w:lang w:eastAsia="en-US"/>
        </w:rPr>
        <w:footnoteReference w:id="2"/>
      </w:r>
      <w:r w:rsidRPr="00BB77AE">
        <w:rPr>
          <w:rFonts w:ascii="Arial" w:eastAsia="Calibri" w:hAnsi="Arial" w:cs="Arial"/>
          <w:b/>
          <w:sz w:val="22"/>
          <w:szCs w:val="22"/>
          <w:lang w:eastAsia="en-US"/>
        </w:rPr>
        <w:t xml:space="preserve"> jogi személy / jogi személyiséggel nem rendelkező</w:t>
      </w:r>
      <w:r w:rsidRPr="00BB77AE">
        <w:rPr>
          <w:rFonts w:ascii="Arial" w:eastAsia="Calibri" w:hAnsi="Arial" w:cs="Arial"/>
          <w:b/>
          <w:sz w:val="22"/>
          <w:szCs w:val="22"/>
          <w:vertAlign w:val="superscript"/>
          <w:lang w:eastAsia="en-US"/>
        </w:rPr>
        <w:footnoteReference w:id="3"/>
      </w:r>
      <w:r w:rsidRPr="00BB77AE">
        <w:rPr>
          <w:rFonts w:ascii="Arial" w:eastAsia="Calibri" w:hAnsi="Arial" w:cs="Arial"/>
          <w:b/>
          <w:sz w:val="22"/>
          <w:szCs w:val="22"/>
          <w:lang w:eastAsia="en-US"/>
        </w:rPr>
        <w:t xml:space="preserve"> gazdálkodó szervezet, amely megfelel a következő feltételeknek</w:t>
      </w:r>
      <w:r w:rsidRPr="00BB77AE">
        <w:rPr>
          <w:rFonts w:ascii="Arial" w:eastAsia="Calibri" w:hAnsi="Arial" w:cs="Arial"/>
          <w:sz w:val="22"/>
          <w:szCs w:val="22"/>
          <w:lang w:eastAsia="en-US"/>
        </w:rPr>
        <w:t>:</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1.1. tulajdonosi szerkezete, a pénzmosás és a terrorizmus finanszírozása megelőzéséről és megakadályozásáról szóló törvény szerint meghatározott tényleges tulajdonosa megismerhető, amelyről a 2. pontban nyilatkozom,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1.2. az Európai Unió tagállamában /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w:t>
      </w:r>
      <w:r w:rsidRPr="00BB77AE">
        <w:rPr>
          <w:rFonts w:ascii="Arial" w:eastAsia="Calibri" w:hAnsi="Arial" w:cs="Arial"/>
          <w:sz w:val="22"/>
          <w:szCs w:val="22"/>
          <w:vertAlign w:val="superscript"/>
          <w:lang w:eastAsia="en-US"/>
        </w:rPr>
        <w:footnoteReference w:id="4"/>
      </w:r>
      <w:r w:rsidRPr="00BB77AE">
        <w:rPr>
          <w:rFonts w:ascii="Arial" w:eastAsia="Calibri" w:hAnsi="Arial" w:cs="Arial"/>
          <w:sz w:val="22"/>
          <w:szCs w:val="22"/>
          <w:lang w:eastAsia="en-US"/>
        </w:rPr>
        <w:t>, és ez az ország: ..............................................</w:t>
      </w:r>
      <w:r w:rsidRPr="00BB77AE">
        <w:rPr>
          <w:rFonts w:ascii="Arial" w:eastAsia="Calibri" w:hAnsi="Arial" w:cs="Arial"/>
          <w:sz w:val="22"/>
          <w:szCs w:val="22"/>
          <w:vertAlign w:val="superscript"/>
          <w:lang w:eastAsia="en-US"/>
        </w:rPr>
        <w:footnoteReference w:id="5"/>
      </w:r>
      <w:r w:rsidRPr="00BB77AE">
        <w:rPr>
          <w:rFonts w:ascii="Arial" w:eastAsia="Calibri" w:hAnsi="Arial" w:cs="Arial"/>
          <w:sz w:val="22"/>
          <w:szCs w:val="22"/>
          <w:lang w:eastAsia="en-US"/>
        </w:rPr>
        <w:t xml:space="preserve">,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1.3. nem minősül a társasági adóról és az osztalékadóról szóló törvény szerint meghatározott ellenőrzött külföldi társaságnak, amelyről a 3. pontban nyilatkozom, </w:t>
      </w:r>
      <w:r w:rsidRPr="00BB77AE">
        <w:rPr>
          <w:rFonts w:ascii="Arial" w:eastAsia="Calibri" w:hAnsi="Arial" w:cs="Arial"/>
          <w:b/>
          <w:sz w:val="22"/>
          <w:szCs w:val="22"/>
          <w:u w:val="single"/>
          <w:lang w:eastAsia="en-US"/>
        </w:rPr>
        <w:t>és</w:t>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ab/>
        <w:t xml:space="preserve">1.4. az általam képviselt gazdálkodó szervezetben közvetlenül vagy közvetetten több mint 25%-os tulajdonnal, befolyással vagy szavazati joggal bíró jogi személy, jogi személyiséggel nem rendelkező gazdálkodó szervezet tekintetében az 1.1., 1.2. és 1.3. alpont szerinti feltételek fennállnak, amelyről a 4. pontban nyilatkozom. </w:t>
      </w: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Nyilatkozat tényleges tulajdonosról</w:t>
      </w:r>
    </w:p>
    <w:p w:rsidR="00BB77AE" w:rsidRPr="00BB77AE" w:rsidRDefault="00BB77AE" w:rsidP="00BB77AE">
      <w:pPr>
        <w:spacing w:after="200" w:line="276" w:lineRule="auto"/>
        <w:jc w:val="both"/>
        <w:rPr>
          <w:rFonts w:ascii="Arial" w:eastAsia="Calibri" w:hAnsi="Arial" w:cs="Arial"/>
          <w:b/>
          <w:sz w:val="22"/>
          <w:szCs w:val="22"/>
          <w:lang w:eastAsia="en-US"/>
        </w:rPr>
      </w:pPr>
      <w:r w:rsidRPr="00BB77AE">
        <w:rPr>
          <w:rFonts w:ascii="Arial" w:eastAsia="Calibri" w:hAnsi="Arial" w:cs="Arial"/>
          <w:sz w:val="22"/>
          <w:szCs w:val="22"/>
          <w:lang w:eastAsia="en-US"/>
        </w:rPr>
        <w:lastRenderedPageBreak/>
        <w:t xml:space="preserve">Az általam képviselt szervezetnek a pénzmosás és terrorizmus finanszírozása megelőzéséről és megakadályozásáról szóló 2017. évi LIII. törvény 3. § 38. pont szerinti </w:t>
      </w:r>
      <w:r w:rsidRPr="00BB77AE">
        <w:rPr>
          <w:rFonts w:ascii="Arial" w:eastAsia="Calibri" w:hAnsi="Arial" w:cs="Arial"/>
          <w:b/>
          <w:sz w:val="22"/>
          <w:szCs w:val="22"/>
          <w:lang w:eastAsia="en-US"/>
        </w:rPr>
        <w:t>tényleges tulajdonosai a következő természetes személy(ek)</w:t>
      </w:r>
      <w:r w:rsidRPr="00BB77AE">
        <w:rPr>
          <w:rFonts w:ascii="Arial" w:eastAsia="Calibri" w:hAnsi="Arial" w:cs="Arial"/>
          <w:b/>
          <w:sz w:val="22"/>
          <w:szCs w:val="22"/>
          <w:vertAlign w:val="superscript"/>
          <w:lang w:eastAsia="en-US"/>
        </w:rPr>
        <w:footnoteReference w:id="6"/>
      </w:r>
    </w:p>
    <w:p w:rsidR="00BB77AE" w:rsidRPr="00BB77AE" w:rsidRDefault="00BB77AE" w:rsidP="00BB77AE">
      <w:pPr>
        <w:spacing w:after="200" w:line="276" w:lineRule="auto"/>
        <w:jc w:val="both"/>
        <w:rPr>
          <w:rFonts w:ascii="Arial" w:eastAsia="Calibri" w:hAnsi="Arial" w:cs="Arial"/>
          <w:b/>
          <w:sz w:val="22"/>
          <w:szCs w:val="22"/>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4"/>
        <w:gridCol w:w="1799"/>
        <w:gridCol w:w="1795"/>
      </w:tblGrid>
      <w:tr w:rsidR="00BB77AE" w:rsidRPr="00BB77AE" w:rsidTr="00050FA3">
        <w:tc>
          <w:tcPr>
            <w:tcW w:w="4644"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b/>
                <w:lang w:eastAsia="en-US"/>
              </w:rPr>
            </w:pPr>
            <w:r w:rsidRPr="00BB77AE">
              <w:rPr>
                <w:rFonts w:ascii="Arial" w:eastAsia="Calibri" w:hAnsi="Arial" w:cs="Arial"/>
                <w:b/>
                <w:sz w:val="22"/>
                <w:szCs w:val="22"/>
                <w:lang w:eastAsia="en-US"/>
              </w:rPr>
              <w:t>Tényleges tulajdonos</w:t>
            </w:r>
          </w:p>
        </w:tc>
        <w:tc>
          <w:tcPr>
            <w:tcW w:w="2083"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b/>
                <w:lang w:eastAsia="en-US"/>
              </w:rPr>
            </w:pPr>
            <w:r w:rsidRPr="00BB77AE">
              <w:rPr>
                <w:rFonts w:ascii="Arial" w:eastAsia="Calibri" w:hAnsi="Arial" w:cs="Arial"/>
                <w:b/>
                <w:sz w:val="22"/>
                <w:szCs w:val="22"/>
                <w:lang w:eastAsia="en-US"/>
              </w:rPr>
              <w:t>Tulajdoni hányada</w:t>
            </w:r>
          </w:p>
        </w:tc>
        <w:tc>
          <w:tcPr>
            <w:tcW w:w="2083"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b/>
                <w:lang w:eastAsia="en-US"/>
              </w:rPr>
            </w:pPr>
            <w:r w:rsidRPr="00BB77AE">
              <w:rPr>
                <w:rFonts w:ascii="Arial" w:eastAsia="Calibri" w:hAnsi="Arial" w:cs="Arial"/>
                <w:b/>
                <w:sz w:val="22"/>
                <w:szCs w:val="22"/>
                <w:lang w:eastAsia="en-US"/>
              </w:rPr>
              <w:t>Befolyás és szavazati jog mértéke</w:t>
            </w:r>
          </w:p>
        </w:tc>
      </w:tr>
      <w:tr w:rsidR="00BB77AE" w:rsidRPr="00BB77AE" w:rsidTr="00050FA3">
        <w:tc>
          <w:tcPr>
            <w:tcW w:w="464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 ...............................................................</w:t>
            </w: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r>
      <w:tr w:rsidR="00BB77AE" w:rsidRPr="00BB77AE" w:rsidTr="00050FA3">
        <w:tc>
          <w:tcPr>
            <w:tcW w:w="464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 xml:space="preserve">Születési neve: </w:t>
            </w:r>
            <w:r w:rsidRPr="00BB77AE">
              <w:rPr>
                <w:rFonts w:ascii="Arial" w:eastAsia="Calibri" w:hAnsi="Arial" w:cs="Arial"/>
                <w:sz w:val="22"/>
                <w:szCs w:val="22"/>
                <w:lang w:eastAsia="en-US"/>
              </w:rPr>
              <w:lastRenderedPageBreak/>
              <w:t>...............................................................</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b/>
                <w:lang w:eastAsia="en-US"/>
              </w:rPr>
            </w:pPr>
            <w:r w:rsidRPr="00BB77AE">
              <w:rPr>
                <w:rFonts w:ascii="Arial" w:eastAsia="Calibri" w:hAnsi="Arial" w:cs="Arial"/>
                <w:sz w:val="22"/>
                <w:szCs w:val="22"/>
                <w:lang w:eastAsia="en-US"/>
              </w:rPr>
              <w:t>Születési ideje: ...............................................................</w:t>
            </w: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r>
      <w:tr w:rsidR="00BB77AE" w:rsidRPr="00BB77AE" w:rsidTr="00050FA3">
        <w:tc>
          <w:tcPr>
            <w:tcW w:w="464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 ...............................................................</w:t>
            </w: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r>
      <w:tr w:rsidR="00BB77AE" w:rsidRPr="00BB77AE" w:rsidTr="00050FA3">
        <w:tc>
          <w:tcPr>
            <w:tcW w:w="4644"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 ...............................................................</w:t>
            </w: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c>
          <w:tcPr>
            <w:tcW w:w="2083" w:type="dxa"/>
            <w:tcBorders>
              <w:top w:val="single" w:sz="4" w:space="0" w:color="auto"/>
              <w:left w:val="single" w:sz="4" w:space="0" w:color="auto"/>
              <w:bottom w:val="single" w:sz="4" w:space="0" w:color="auto"/>
              <w:right w:val="single" w:sz="4" w:space="0" w:color="auto"/>
            </w:tcBorders>
            <w:vAlign w:val="bottom"/>
          </w:tcPr>
          <w:p w:rsidR="00BB77AE" w:rsidRPr="00BB77AE" w:rsidRDefault="00BB77AE" w:rsidP="00BB77AE">
            <w:pPr>
              <w:spacing w:after="200" w:line="276" w:lineRule="auto"/>
              <w:jc w:val="both"/>
              <w:rPr>
                <w:rFonts w:ascii="Arial" w:eastAsia="Calibri" w:hAnsi="Arial" w:cs="Arial"/>
                <w:b/>
                <w:lang w:eastAsia="en-US"/>
              </w:rPr>
            </w:pPr>
          </w:p>
        </w:tc>
      </w:tr>
    </w:tbl>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Nyilatkozat tényleges tulajdonosról</w:t>
      </w:r>
      <w:r w:rsidRPr="00BB77AE">
        <w:rPr>
          <w:rFonts w:ascii="Arial" w:eastAsia="Calibri" w:hAnsi="Arial" w:cs="Arial"/>
          <w:b/>
          <w:sz w:val="22"/>
          <w:szCs w:val="22"/>
          <w:vertAlign w:val="superscript"/>
          <w:lang w:eastAsia="en-US"/>
        </w:rPr>
        <w:footnoteReference w:id="7"/>
      </w:r>
      <w:r w:rsidRPr="00BB77AE">
        <w:rPr>
          <w:rFonts w:ascii="Arial" w:eastAsia="Calibri" w:hAnsi="Arial" w:cs="Arial"/>
          <w:b/>
          <w:sz w:val="22"/>
          <w:szCs w:val="22"/>
          <w:vertAlign w:val="superscript"/>
          <w:lang w:eastAsia="en-US"/>
        </w:rPr>
        <w:footnoteReference w:id="8"/>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lastRenderedPageBreak/>
        <w:t>Amennyiben az Ön által képviselt gazdálkodó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hogy az utolsó lezárt adóévben az Ön által képviselt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w:t>
      </w:r>
    </w:p>
    <w:p w:rsidR="00BB77AE" w:rsidRPr="00BB77AE" w:rsidRDefault="00BB77AE" w:rsidP="00BB77AE">
      <w:pPr>
        <w:spacing w:after="200" w:line="276" w:lineRule="auto"/>
        <w:jc w:val="both"/>
        <w:rPr>
          <w:rFonts w:ascii="Arial" w:eastAsia="Calibri" w:hAnsi="Arial" w:cs="Arial"/>
          <w:sz w:val="22"/>
          <w:szCs w:val="22"/>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168"/>
        <w:gridCol w:w="3649"/>
      </w:tblGrid>
      <w:tr w:rsidR="00BB77AE" w:rsidRPr="00BB77AE" w:rsidTr="00050FA3">
        <w:tc>
          <w:tcPr>
            <w:tcW w:w="1809"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Utolsó lezárt adóév</w:t>
            </w:r>
          </w:p>
        </w:tc>
        <w:tc>
          <w:tcPr>
            <w:tcW w:w="3260"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741" w:type="dxa"/>
            <w:tcBorders>
              <w:top w:val="single" w:sz="4" w:space="0" w:color="auto"/>
              <w:left w:val="single" w:sz="4" w:space="0" w:color="auto"/>
              <w:bottom w:val="single" w:sz="4" w:space="0" w:color="auto"/>
              <w:right w:val="single" w:sz="4" w:space="0" w:color="auto"/>
            </w:tcBorders>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Az illetőség szerinti országban termelő, feldolgozó, mezőgazdasági, szolgáltató, befektetői, valamint kereskedelmi tevékenységéből származó bevételének aránya az összes bevételéhez képest</w:t>
            </w: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bl>
    <w:p w:rsidR="00B366BB" w:rsidRDefault="00B366BB" w:rsidP="00B366BB">
      <w:pPr>
        <w:suppressAutoHyphens/>
        <w:spacing w:after="200" w:line="276" w:lineRule="auto"/>
        <w:ind w:left="720"/>
        <w:jc w:val="both"/>
        <w:rPr>
          <w:rFonts w:ascii="Arial" w:eastAsia="Calibri" w:hAnsi="Arial" w:cs="Arial"/>
          <w:b/>
          <w:sz w:val="22"/>
          <w:szCs w:val="22"/>
          <w:lang w:eastAsia="en-US"/>
        </w:rPr>
      </w:pPr>
    </w:p>
    <w:p w:rsidR="00BB77AE" w:rsidRPr="00BB77AE" w:rsidRDefault="00BB77AE" w:rsidP="00BB77AE">
      <w:pPr>
        <w:numPr>
          <w:ilvl w:val="0"/>
          <w:numId w:val="14"/>
        </w:numPr>
        <w:suppressAutoHyphens/>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lastRenderedPageBreak/>
        <w:t>Nyilatkozat a közvetlenül vagy közvetetten több, mint 25%-os tulajdonnal, befolyással, szavazati joggal bíró, államháztartáson kívüli jogi személy vagy jogi személyiséggel nem rendelkező gazdálkodó szervezet átláthatóságáról</w:t>
      </w:r>
    </w:p>
    <w:p w:rsidR="00BB77AE" w:rsidRPr="00BB77AE" w:rsidRDefault="00BB77AE" w:rsidP="00BB77AE">
      <w:pPr>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4.1. </w:t>
      </w:r>
      <w:r w:rsidRPr="00BB77AE">
        <w:rPr>
          <w:rFonts w:ascii="Arial" w:eastAsia="Calibri" w:hAnsi="Arial" w:cs="Arial"/>
          <w:sz w:val="22"/>
          <w:szCs w:val="22"/>
          <w:lang w:eastAsia="en-US"/>
        </w:rPr>
        <w:t>Az általam képviselt szervezetben közvetlenül vagy közvetetten</w:t>
      </w:r>
      <w:r w:rsidRPr="00BB77AE">
        <w:rPr>
          <w:rFonts w:ascii="Arial" w:eastAsia="Calibri" w:hAnsi="Arial" w:cs="Arial"/>
          <w:b/>
          <w:sz w:val="22"/>
          <w:szCs w:val="22"/>
          <w:lang w:eastAsia="en-US"/>
        </w:rPr>
        <w:t xml:space="preserve"> több mint 25%-os </w:t>
      </w:r>
      <w:r w:rsidRPr="00BB77AE">
        <w:rPr>
          <w:rFonts w:ascii="Arial" w:eastAsia="Calibri" w:hAnsi="Arial" w:cs="Arial"/>
          <w:sz w:val="22"/>
          <w:szCs w:val="22"/>
          <w:lang w:eastAsia="en-US"/>
        </w:rPr>
        <w:t>tulajdoni részesedéssel, befolyással vagy szavazati joggal rendelkezik az alábbi</w:t>
      </w:r>
      <w:r w:rsidRPr="00BB77AE">
        <w:rPr>
          <w:rFonts w:ascii="Arial" w:eastAsia="Calibri" w:hAnsi="Arial" w:cs="Arial"/>
          <w:b/>
          <w:sz w:val="22"/>
          <w:szCs w:val="22"/>
          <w:lang w:eastAsia="en-US"/>
        </w:rPr>
        <w:t xml:space="preserve"> jogi személy / jogi személyiséggel nem rendelkező gazdálkodó szervezet: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1577"/>
        <w:gridCol w:w="1578"/>
        <w:gridCol w:w="1578"/>
      </w:tblGrid>
      <w:tr w:rsidR="00BB77AE" w:rsidRPr="00BB77AE" w:rsidTr="00050FA3">
        <w:tc>
          <w:tcPr>
            <w:tcW w:w="407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w:t>
            </w:r>
          </w:p>
        </w:tc>
        <w:tc>
          <w:tcPr>
            <w:tcW w:w="157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Tulajdoni részesedés mértéke %-ban</w:t>
            </w:r>
          </w:p>
        </w:tc>
        <w:tc>
          <w:tcPr>
            <w:tcW w:w="15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Befolyás és szavazati jog mértéke</w:t>
            </w:r>
          </w:p>
        </w:tc>
        <w:tc>
          <w:tcPr>
            <w:tcW w:w="1578"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Adóilletősége</w:t>
            </w: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Adószáma: ...................................................</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Adószáma: ...................................................</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Adószáma: ...................................................</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rPr>
          <w:trHeight w:val="633"/>
        </w:trPr>
        <w:tc>
          <w:tcPr>
            <w:tcW w:w="4077" w:type="dxa"/>
            <w:tcBorders>
              <w:top w:val="single" w:sz="4" w:space="0" w:color="auto"/>
              <w:left w:val="single" w:sz="4" w:space="0" w:color="auto"/>
              <w:bottom w:val="single" w:sz="4" w:space="0" w:color="auto"/>
              <w:right w:val="single" w:sz="4" w:space="0" w:color="auto"/>
            </w:tcBorders>
            <w:vAlign w:val="bottom"/>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Adószáma: ...................................................</w:t>
            </w:r>
          </w:p>
        </w:tc>
        <w:tc>
          <w:tcPr>
            <w:tcW w:w="157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78"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bl>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b/>
          <w:sz w:val="22"/>
          <w:szCs w:val="22"/>
          <w:lang w:eastAsia="en-US"/>
        </w:rPr>
      </w:pPr>
      <w:r w:rsidRPr="00BB77AE">
        <w:rPr>
          <w:rFonts w:ascii="Arial" w:eastAsia="Calibri" w:hAnsi="Arial" w:cs="Arial"/>
          <w:b/>
          <w:sz w:val="22"/>
          <w:szCs w:val="22"/>
          <w:lang w:eastAsia="en-US"/>
        </w:rPr>
        <w:t xml:space="preserve">4.2. </w:t>
      </w:r>
      <w:r w:rsidRPr="00BB77AE">
        <w:rPr>
          <w:rFonts w:ascii="Arial" w:eastAsia="Calibri" w:hAnsi="Arial" w:cs="Arial"/>
          <w:sz w:val="22"/>
          <w:szCs w:val="22"/>
          <w:lang w:eastAsia="en-US"/>
        </w:rPr>
        <w:t>Az általam képviselt szervezetben közvetlenül vagy közvetetten</w:t>
      </w:r>
      <w:r w:rsidRPr="00BB77AE">
        <w:rPr>
          <w:rFonts w:ascii="Arial" w:eastAsia="Calibri" w:hAnsi="Arial" w:cs="Arial"/>
          <w:b/>
          <w:sz w:val="22"/>
          <w:szCs w:val="22"/>
          <w:lang w:eastAsia="en-US"/>
        </w:rPr>
        <w:t xml:space="preserve"> </w:t>
      </w:r>
      <w:r w:rsidRPr="00BB77AE">
        <w:rPr>
          <w:rFonts w:ascii="Arial" w:eastAsia="Calibri" w:hAnsi="Arial" w:cs="Arial"/>
          <w:sz w:val="22"/>
          <w:szCs w:val="22"/>
          <w:lang w:eastAsia="en-US"/>
        </w:rPr>
        <w:t>több mint 25%-os</w:t>
      </w:r>
      <w:r w:rsidRPr="00BB77AE">
        <w:rPr>
          <w:rFonts w:ascii="Arial" w:eastAsia="Calibri" w:hAnsi="Arial" w:cs="Arial"/>
          <w:b/>
          <w:sz w:val="22"/>
          <w:szCs w:val="22"/>
          <w:lang w:eastAsia="en-US"/>
        </w:rPr>
        <w:t xml:space="preserve"> </w:t>
      </w:r>
      <w:r w:rsidRPr="00BB77AE">
        <w:rPr>
          <w:rFonts w:ascii="Arial" w:eastAsia="Calibri" w:hAnsi="Arial" w:cs="Arial"/>
          <w:sz w:val="22"/>
          <w:szCs w:val="22"/>
          <w:lang w:eastAsia="en-US"/>
        </w:rPr>
        <w:t>tulajdoni részesedéssel, befolyással vagy szavazati joggal rendelkező</w:t>
      </w:r>
      <w:r w:rsidRPr="00BB77AE">
        <w:rPr>
          <w:rFonts w:ascii="Arial" w:eastAsia="Calibri" w:hAnsi="Arial" w:cs="Arial"/>
          <w:b/>
          <w:sz w:val="22"/>
          <w:szCs w:val="22"/>
          <w:lang w:eastAsia="en-US"/>
        </w:rPr>
        <w:t xml:space="preserve"> jogi személy / jogi személyiséggel nem rendelkező gazdálkodó szervezetnek a következő természetes személy(ek) a tényleges tulajdonosai</w:t>
      </w:r>
      <w:r w:rsidRPr="00BB77AE">
        <w:rPr>
          <w:rFonts w:ascii="Arial" w:eastAsia="Calibri" w:hAnsi="Arial" w:cs="Arial"/>
          <w:b/>
          <w:sz w:val="22"/>
          <w:szCs w:val="22"/>
          <w:vertAlign w:val="superscript"/>
          <w:lang w:eastAsia="en-US"/>
        </w:rPr>
        <w:footnoteReference w:id="9"/>
      </w:r>
      <w:r w:rsidRPr="00BB77AE">
        <w:rPr>
          <w:rFonts w:ascii="Arial" w:eastAsia="Calibri" w:hAnsi="Arial" w:cs="Arial"/>
          <w:b/>
          <w:sz w:val="22"/>
          <w:szCs w:val="22"/>
          <w:lang w:eastAsia="en-US"/>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3578"/>
        <w:gridCol w:w="1509"/>
        <w:gridCol w:w="1513"/>
      </w:tblGrid>
      <w:tr w:rsidR="00BB77AE" w:rsidRPr="00BB77AE" w:rsidTr="00050FA3">
        <w:tc>
          <w:tcPr>
            <w:tcW w:w="2092"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544"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Tényleges tulajdonos</w:t>
            </w:r>
          </w:p>
        </w:tc>
        <w:tc>
          <w:tcPr>
            <w:tcW w:w="158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Tulajdoni hányad</w:t>
            </w:r>
          </w:p>
        </w:tc>
        <w:tc>
          <w:tcPr>
            <w:tcW w:w="1587"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Befolyás és szavazati jog mértéke</w:t>
            </w:r>
          </w:p>
        </w:tc>
      </w:tr>
      <w:tr w:rsidR="00BB77AE" w:rsidRPr="00BB77AE" w:rsidTr="00050FA3">
        <w:tc>
          <w:tcPr>
            <w:tcW w:w="2092"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544" w:type="dxa"/>
            <w:tcBorders>
              <w:top w:val="single" w:sz="4" w:space="0" w:color="auto"/>
              <w:left w:val="single" w:sz="4" w:space="0" w:color="auto"/>
              <w:bottom w:val="single" w:sz="4" w:space="0" w:color="auto"/>
              <w:right w:val="single" w:sz="4" w:space="0" w:color="auto"/>
            </w:tcBorders>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 xml:space="preserve">Neve: </w:t>
            </w:r>
            <w:r w:rsidRPr="00BB77AE">
              <w:rPr>
                <w:rFonts w:ascii="Arial" w:eastAsia="Calibri" w:hAnsi="Arial" w:cs="Arial"/>
                <w:sz w:val="22"/>
                <w:szCs w:val="22"/>
                <w:lang w:eastAsia="en-US"/>
              </w:rPr>
              <w:lastRenderedPageBreak/>
              <w:t>.......................................................</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 ........................................</w:t>
            </w:r>
          </w:p>
        </w:tc>
        <w:tc>
          <w:tcPr>
            <w:tcW w:w="158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8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c>
          <w:tcPr>
            <w:tcW w:w="2092"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544" w:type="dxa"/>
            <w:tcBorders>
              <w:top w:val="single" w:sz="4" w:space="0" w:color="auto"/>
              <w:left w:val="single" w:sz="4" w:space="0" w:color="auto"/>
              <w:bottom w:val="single" w:sz="4" w:space="0" w:color="auto"/>
              <w:right w:val="single" w:sz="4" w:space="0" w:color="auto"/>
            </w:tcBorders>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Anyja neve: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helye: .......................................</w:t>
            </w:r>
          </w:p>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Születési ideje: ........................................</w:t>
            </w:r>
          </w:p>
        </w:tc>
        <w:tc>
          <w:tcPr>
            <w:tcW w:w="158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1587"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bl>
    <w:p w:rsidR="00BB77AE" w:rsidRPr="00BB77AE" w:rsidRDefault="00BB77AE" w:rsidP="00BB77AE">
      <w:pPr>
        <w:spacing w:after="200" w:line="276" w:lineRule="auto"/>
        <w:jc w:val="both"/>
        <w:rPr>
          <w:rFonts w:ascii="Arial" w:eastAsia="Calibri" w:hAnsi="Arial" w:cs="Arial"/>
          <w:b/>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b/>
          <w:sz w:val="22"/>
          <w:szCs w:val="22"/>
          <w:lang w:eastAsia="en-US"/>
        </w:rPr>
        <w:t xml:space="preserve">4.3. </w:t>
      </w:r>
      <w:r w:rsidRPr="00BB77AE">
        <w:rPr>
          <w:rFonts w:ascii="Arial" w:eastAsia="Calibri" w:hAnsi="Arial" w:cs="Arial"/>
          <w:sz w:val="22"/>
          <w:szCs w:val="22"/>
          <w:lang w:eastAsia="en-US"/>
        </w:rPr>
        <w:t>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w:t>
      </w:r>
      <w:r w:rsidRPr="00BB77AE">
        <w:rPr>
          <w:rFonts w:ascii="Arial" w:eastAsia="Calibri" w:hAnsi="Arial" w:cs="Arial"/>
          <w:sz w:val="22"/>
          <w:szCs w:val="22"/>
          <w:vertAlign w:val="superscript"/>
          <w:lang w:eastAsia="en-US"/>
        </w:rPr>
        <w:footnoteReference w:id="10"/>
      </w: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Amennyiben </w:t>
      </w:r>
      <w:r w:rsidRPr="00BB77AE">
        <w:rPr>
          <w:rFonts w:ascii="Arial" w:eastAsia="Calibri" w:hAnsi="Arial" w:cs="Arial"/>
          <w:b/>
          <w:sz w:val="22"/>
          <w:szCs w:val="22"/>
          <w:lang w:eastAsia="en-US"/>
        </w:rPr>
        <w:t>a 4.1. pontban felsorolt gazdálkodó szervezetek székhelye</w:t>
      </w:r>
      <w:r w:rsidRPr="00BB77AE">
        <w:rPr>
          <w:rFonts w:ascii="Arial" w:eastAsia="Calibri" w:hAnsi="Arial" w:cs="Arial"/>
          <w:sz w:val="22"/>
          <w:szCs w:val="22"/>
          <w:lang w:eastAsia="en-US"/>
        </w:rPr>
        <w:t>, illetősége az Európai Unió tagállamában, az OECD tagállamában vagy olyan államban van, amellyel Magyarországnak hatályos egyezménye van a kettős adóztatás elkerülésére, kérjük adja meg, hogy az az utolsó lezárt adóévben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w:t>
      </w:r>
    </w:p>
    <w:p w:rsidR="00BB77AE" w:rsidRPr="00BB77AE" w:rsidRDefault="00BB77AE" w:rsidP="00BB77AE">
      <w:pPr>
        <w:spacing w:after="200" w:line="276" w:lineRule="auto"/>
        <w:jc w:val="both"/>
        <w:rPr>
          <w:rFonts w:ascii="Arial" w:eastAsia="Calibri" w:hAnsi="Arial" w:cs="Arial"/>
          <w:sz w:val="22"/>
          <w:szCs w:val="22"/>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168"/>
        <w:gridCol w:w="3649"/>
      </w:tblGrid>
      <w:tr w:rsidR="00BB77AE" w:rsidRPr="00BB77AE" w:rsidTr="00050FA3">
        <w:tc>
          <w:tcPr>
            <w:tcW w:w="1809"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Adóév</w:t>
            </w:r>
          </w:p>
        </w:tc>
        <w:tc>
          <w:tcPr>
            <w:tcW w:w="3260" w:type="dxa"/>
            <w:tcBorders>
              <w:top w:val="single" w:sz="4" w:space="0" w:color="auto"/>
              <w:left w:val="single" w:sz="4" w:space="0" w:color="auto"/>
              <w:bottom w:val="single" w:sz="4" w:space="0" w:color="auto"/>
              <w:right w:val="single" w:sz="4" w:space="0" w:color="auto"/>
            </w:tcBorders>
            <w:vAlign w:val="center"/>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Gazdálkodó szervezet neve</w:t>
            </w:r>
          </w:p>
        </w:tc>
        <w:tc>
          <w:tcPr>
            <w:tcW w:w="3741" w:type="dxa"/>
            <w:tcBorders>
              <w:top w:val="single" w:sz="4" w:space="0" w:color="auto"/>
              <w:left w:val="single" w:sz="4" w:space="0" w:color="auto"/>
              <w:bottom w:val="single" w:sz="4" w:space="0" w:color="auto"/>
              <w:right w:val="single" w:sz="4" w:space="0" w:color="auto"/>
            </w:tcBorders>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 xml:space="preserve">Az illetőség szerinti országban termelő, feldolgozó, mezőgazdasági, szolgáltató, </w:t>
            </w:r>
            <w:r w:rsidRPr="00BB77AE">
              <w:rPr>
                <w:rFonts w:ascii="Arial" w:eastAsia="Calibri" w:hAnsi="Arial" w:cs="Arial"/>
                <w:sz w:val="22"/>
                <w:szCs w:val="22"/>
                <w:lang w:eastAsia="en-US"/>
              </w:rPr>
              <w:lastRenderedPageBreak/>
              <w:t>befektetői, valamint kereskedelmi tevékenységéből származó bevételének aránya az összes bevételéhez képest</w:t>
            </w: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r w:rsidR="00BB77AE" w:rsidRPr="00BB77AE" w:rsidTr="00050FA3">
        <w:tc>
          <w:tcPr>
            <w:tcW w:w="1809"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260"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c>
          <w:tcPr>
            <w:tcW w:w="3741" w:type="dxa"/>
            <w:tcBorders>
              <w:top w:val="single" w:sz="4" w:space="0" w:color="auto"/>
              <w:left w:val="single" w:sz="4" w:space="0" w:color="auto"/>
              <w:bottom w:val="single" w:sz="4" w:space="0" w:color="auto"/>
              <w:right w:val="single" w:sz="4" w:space="0" w:color="auto"/>
            </w:tcBorders>
          </w:tcPr>
          <w:p w:rsidR="00BB77AE" w:rsidRPr="00BB77AE" w:rsidRDefault="00BB77AE" w:rsidP="00BB77AE">
            <w:pPr>
              <w:spacing w:after="200" w:line="276" w:lineRule="auto"/>
              <w:jc w:val="both"/>
              <w:rPr>
                <w:rFonts w:ascii="Arial" w:eastAsia="Calibri" w:hAnsi="Arial" w:cs="Arial"/>
                <w:lang w:eastAsia="en-US"/>
              </w:rPr>
            </w:pPr>
          </w:p>
        </w:tc>
      </w:tr>
    </w:tbl>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Kijelentem, hogy a jelen nyilatkozatban foglaltak a valóságnak mindenben megfelelnek.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Kijelentem, hogy az általam képviselt szervezet alapító (létesítő) okirata, illetve külön jogszabály szerinti nyilvántartásba vételt igazoló okirata alapján jogosult vagyok a szervezet képviseletére és cégjegyzésére.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r w:rsidRPr="00BB77AE">
        <w:rPr>
          <w:rFonts w:ascii="Arial" w:eastAsia="Calibri" w:hAnsi="Arial" w:cs="Arial"/>
          <w:sz w:val="22"/>
          <w:szCs w:val="22"/>
          <w:lang w:eastAsia="en-US"/>
        </w:rPr>
        <w:t xml:space="preserve">A fent megadott adatokban bekövetkező változást 8 napon belül, az új adatokra vonatkozó nyilatkozat megküldésével jelzem. </w:t>
      </w: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Pr="00BB77AE" w:rsidRDefault="00BB77AE" w:rsidP="00BB77AE">
      <w:pPr>
        <w:spacing w:after="200" w:line="276" w:lineRule="auto"/>
        <w:jc w:val="both"/>
        <w:rPr>
          <w:rFonts w:ascii="Arial" w:eastAsia="Calibri" w:hAnsi="Arial" w:cs="Arial"/>
          <w:sz w:val="22"/>
          <w:szCs w:val="22"/>
          <w:lang w:eastAsia="en-US"/>
        </w:rPr>
      </w:pPr>
    </w:p>
    <w:p w:rsidR="00BB77AE" w:rsidRDefault="00DA1498" w:rsidP="00BB77AE">
      <w:pPr>
        <w:spacing w:after="200" w:line="276" w:lineRule="auto"/>
        <w:jc w:val="both"/>
        <w:rPr>
          <w:rFonts w:ascii="Arial" w:eastAsia="Calibri" w:hAnsi="Arial" w:cs="Arial"/>
          <w:sz w:val="22"/>
          <w:szCs w:val="22"/>
          <w:lang w:eastAsia="en-US"/>
        </w:rPr>
      </w:pPr>
      <w:r>
        <w:rPr>
          <w:rFonts w:ascii="Arial" w:eastAsia="Calibri" w:hAnsi="Arial" w:cs="Arial"/>
          <w:sz w:val="22"/>
          <w:szCs w:val="22"/>
          <w:lang w:eastAsia="en-US"/>
        </w:rPr>
        <w:t>Hévíz</w:t>
      </w:r>
      <w:r w:rsidR="00B366BB">
        <w:rPr>
          <w:rFonts w:ascii="Arial" w:eastAsia="Calibri" w:hAnsi="Arial" w:cs="Arial"/>
          <w:sz w:val="22"/>
          <w:szCs w:val="22"/>
          <w:lang w:eastAsia="en-US"/>
        </w:rPr>
        <w:t>, 2018. …………..</w:t>
      </w:r>
    </w:p>
    <w:p w:rsidR="00B366BB" w:rsidRDefault="00B366BB" w:rsidP="00BB77AE">
      <w:pPr>
        <w:spacing w:after="200" w:line="276" w:lineRule="auto"/>
        <w:jc w:val="both"/>
        <w:rPr>
          <w:rFonts w:ascii="Arial" w:eastAsia="Calibri" w:hAnsi="Arial" w:cs="Arial"/>
          <w:sz w:val="22"/>
          <w:szCs w:val="22"/>
          <w:lang w:eastAsia="en-US"/>
        </w:rPr>
      </w:pPr>
    </w:p>
    <w:p w:rsidR="00B366BB" w:rsidRPr="00BB77AE" w:rsidRDefault="00B366BB" w:rsidP="00BB77AE">
      <w:pPr>
        <w:spacing w:after="200" w:line="276" w:lineRule="auto"/>
        <w:jc w:val="both"/>
        <w:rPr>
          <w:rFonts w:ascii="Arial" w:eastAsia="Calibri" w:hAnsi="Arial" w:cs="Arial"/>
          <w:sz w:val="22"/>
          <w:szCs w:val="22"/>
          <w:lang w:eastAsia="en-US"/>
        </w:rPr>
      </w:pPr>
    </w:p>
    <w:tbl>
      <w:tblPr>
        <w:tblW w:w="0" w:type="auto"/>
        <w:jc w:val="center"/>
        <w:tblLayout w:type="fixed"/>
        <w:tblCellMar>
          <w:left w:w="70" w:type="dxa"/>
          <w:right w:w="70" w:type="dxa"/>
        </w:tblCellMar>
        <w:tblLook w:val="04A0" w:firstRow="1" w:lastRow="0" w:firstColumn="1" w:lastColumn="0" w:noHBand="0" w:noVBand="1"/>
      </w:tblPr>
      <w:tblGrid>
        <w:gridCol w:w="8505"/>
      </w:tblGrid>
      <w:tr w:rsidR="00BB77AE" w:rsidRPr="00BB77AE" w:rsidTr="00050FA3">
        <w:trPr>
          <w:jc w:val="center"/>
        </w:trPr>
        <w:tc>
          <w:tcPr>
            <w:tcW w:w="8505" w:type="dxa"/>
            <w:hideMark/>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w:t>
            </w:r>
          </w:p>
        </w:tc>
      </w:tr>
      <w:tr w:rsidR="00BB77AE" w:rsidRPr="00BB77AE" w:rsidTr="00050FA3">
        <w:trPr>
          <w:jc w:val="center"/>
        </w:trPr>
        <w:tc>
          <w:tcPr>
            <w:tcW w:w="8505" w:type="dxa"/>
          </w:tcPr>
          <w:p w:rsidR="00BB77AE" w:rsidRPr="00BB77AE" w:rsidRDefault="00BB77AE" w:rsidP="00BB77AE">
            <w:pPr>
              <w:spacing w:after="200" w:line="276" w:lineRule="auto"/>
              <w:jc w:val="both"/>
              <w:rPr>
                <w:rFonts w:ascii="Arial" w:eastAsia="Calibri" w:hAnsi="Arial" w:cs="Arial"/>
                <w:lang w:eastAsia="en-US"/>
              </w:rPr>
            </w:pPr>
            <w:r w:rsidRPr="00BB77AE">
              <w:rPr>
                <w:rFonts w:ascii="Arial" w:eastAsia="Calibri" w:hAnsi="Arial" w:cs="Arial"/>
                <w:sz w:val="22"/>
                <w:szCs w:val="22"/>
                <w:lang w:eastAsia="en-US"/>
              </w:rPr>
              <w:t xml:space="preserve">Cégszerű aláírás </w:t>
            </w:r>
          </w:p>
          <w:p w:rsidR="00BB77AE" w:rsidRPr="00BB77AE" w:rsidRDefault="00BB77AE" w:rsidP="00BB77AE">
            <w:pPr>
              <w:spacing w:after="200" w:line="276" w:lineRule="auto"/>
              <w:jc w:val="both"/>
              <w:rPr>
                <w:rFonts w:ascii="Arial" w:eastAsia="Calibri" w:hAnsi="Arial" w:cs="Arial"/>
                <w:lang w:eastAsia="en-US"/>
              </w:rPr>
            </w:pPr>
          </w:p>
        </w:tc>
      </w:tr>
    </w:tbl>
    <w:p w:rsidR="00BB77AE" w:rsidRPr="00BB77AE" w:rsidRDefault="00BB77AE" w:rsidP="00BB77AE">
      <w:pPr>
        <w:jc w:val="both"/>
        <w:rPr>
          <w:rFonts w:ascii="Arial" w:eastAsia="Calibri" w:hAnsi="Arial" w:cs="Arial"/>
          <w:sz w:val="22"/>
          <w:szCs w:val="22"/>
          <w:lang w:eastAsia="en-US"/>
        </w:rPr>
      </w:pPr>
    </w:p>
    <w:p w:rsidR="00BB77AE" w:rsidRPr="00BB77AE" w:rsidRDefault="00BB77AE" w:rsidP="00BB77AE">
      <w:pPr>
        <w:jc w:val="both"/>
        <w:rPr>
          <w:rFonts w:ascii="Arial" w:eastAsia="Calibri" w:hAnsi="Arial" w:cs="Arial"/>
          <w:sz w:val="22"/>
          <w:szCs w:val="22"/>
          <w:lang w:eastAsia="en-US"/>
        </w:rPr>
      </w:pPr>
    </w:p>
    <w:p w:rsidR="00BB77AE" w:rsidRPr="00BB77AE" w:rsidRDefault="00BB77AE" w:rsidP="00BB77AE">
      <w:pPr>
        <w:rPr>
          <w:color w:val="000000"/>
        </w:rPr>
      </w:pPr>
    </w:p>
    <w:p w:rsidR="00BB77AE" w:rsidRPr="00BB77AE" w:rsidRDefault="00BB77AE" w:rsidP="00BB77AE">
      <w:pPr>
        <w:rPr>
          <w:color w:val="000000"/>
        </w:rPr>
      </w:pPr>
    </w:p>
    <w:p w:rsidR="00BB77AE" w:rsidRPr="00BB77AE" w:rsidRDefault="00BB77AE" w:rsidP="00BB77AE">
      <w:pPr>
        <w:jc w:val="both"/>
        <w:rPr>
          <w:color w:val="000000"/>
        </w:rPr>
      </w:pPr>
    </w:p>
    <w:p w:rsidR="00BB77AE" w:rsidRPr="00BB77AE" w:rsidRDefault="00BB77AE" w:rsidP="00BB77AE">
      <w:pPr>
        <w:tabs>
          <w:tab w:val="left" w:pos="709"/>
        </w:tabs>
        <w:spacing w:after="120"/>
        <w:jc w:val="both"/>
        <w:rPr>
          <w:color w:val="000000"/>
        </w:rPr>
      </w:pPr>
    </w:p>
    <w:p w:rsidR="00BB77AE" w:rsidRPr="00BB77AE" w:rsidRDefault="00BB77AE" w:rsidP="00BB77AE">
      <w:pPr>
        <w:jc w:val="both"/>
        <w:rPr>
          <w:color w:val="000000"/>
        </w:rPr>
      </w:pPr>
    </w:p>
    <w:p w:rsidR="00BB77AE" w:rsidRPr="00BB77AE" w:rsidRDefault="00BB77AE" w:rsidP="00BB77AE">
      <w:pPr>
        <w:jc w:val="both"/>
        <w:rPr>
          <w:color w:val="000000"/>
        </w:rPr>
      </w:pPr>
    </w:p>
    <w:p w:rsidR="00BB77AE" w:rsidRPr="00BB77AE" w:rsidRDefault="00BB77AE" w:rsidP="00BB77AE">
      <w:pPr>
        <w:jc w:val="both"/>
        <w:rPr>
          <w:color w:val="000000"/>
        </w:rPr>
      </w:pPr>
    </w:p>
    <w:sectPr w:rsidR="00BB77AE" w:rsidRPr="00BB77AE" w:rsidSect="003B738A">
      <w:headerReference w:type="default" r:id="rId11"/>
      <w:footerReference w:type="even" r:id="rId12"/>
      <w:footerReference w:type="default" r:id="rId13"/>
      <w:pgSz w:w="11907" w:h="16840"/>
      <w:pgMar w:top="1418" w:right="1418" w:bottom="1134" w:left="1701"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941" w:rsidRDefault="009C0941">
      <w:r>
        <w:separator/>
      </w:r>
    </w:p>
  </w:endnote>
  <w:endnote w:type="continuationSeparator" w:id="0">
    <w:p w:rsidR="009C0941" w:rsidRDefault="009C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Condense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764" w:rsidRDefault="0023176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31764" w:rsidRDefault="0023176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764" w:rsidRDefault="0023176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07679C">
      <w:rPr>
        <w:rStyle w:val="Oldalszm"/>
        <w:noProof/>
      </w:rPr>
      <w:t>21</w:t>
    </w:r>
    <w:r>
      <w:rPr>
        <w:rStyle w:val="Oldalszm"/>
      </w:rPr>
      <w:fldChar w:fldCharType="end"/>
    </w:r>
    <w:r>
      <w:rPr>
        <w:rStyle w:val="Oldalszm"/>
      </w:rPr>
      <w:t>. oldal</w:t>
    </w:r>
  </w:p>
  <w:p w:rsidR="00231764" w:rsidRDefault="0023176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941" w:rsidRDefault="009C0941">
      <w:r>
        <w:separator/>
      </w:r>
    </w:p>
  </w:footnote>
  <w:footnote w:type="continuationSeparator" w:id="0">
    <w:p w:rsidR="009C0941" w:rsidRDefault="009C0941">
      <w:r>
        <w:continuationSeparator/>
      </w:r>
    </w:p>
  </w:footnote>
  <w:footnote w:id="1">
    <w:p w:rsidR="00231764" w:rsidRDefault="00231764" w:rsidP="00CD1D0A">
      <w:pPr>
        <w:pStyle w:val="Lbjegyzetszveg"/>
      </w:pPr>
      <w:r>
        <w:rPr>
          <w:rStyle w:val="Lbjegyzet-hivatkozs"/>
        </w:rPr>
        <w:footnoteRef/>
      </w:r>
      <w:r>
        <w:t xml:space="preserve"> A táblázat alvállalkozónként bővíthető – szerződés megkötésének időpontjában tett bejelentés alapján </w:t>
      </w:r>
    </w:p>
  </w:footnote>
  <w:footnote w:id="2">
    <w:p w:rsidR="00231764" w:rsidRDefault="00231764" w:rsidP="00BB77AE">
      <w:pPr>
        <w:pStyle w:val="Lbjegyzetszveg"/>
        <w:jc w:val="both"/>
      </w:pPr>
      <w:r>
        <w:rPr>
          <w:rStyle w:val="Lbjegyzet-hivatkozs"/>
          <w:sz w:val="18"/>
          <w:szCs w:val="18"/>
        </w:rPr>
        <w:footnoteRef/>
      </w:r>
      <w:r>
        <w:rPr>
          <w:sz w:val="18"/>
          <w:szCs w:val="18"/>
        </w:rPr>
        <w:t xml:space="preserve"> A megfelelő válasz aláhúzandó</w:t>
      </w:r>
    </w:p>
  </w:footnote>
  <w:footnote w:id="3">
    <w:p w:rsidR="00231764" w:rsidRDefault="00231764" w:rsidP="00BB77AE">
      <w:pPr>
        <w:pStyle w:val="Lbjegyzetszveg"/>
        <w:jc w:val="both"/>
      </w:pPr>
      <w:r>
        <w:rPr>
          <w:sz w:val="18"/>
          <w:szCs w:val="18"/>
          <w:vertAlign w:val="superscript"/>
        </w:rPr>
        <w:footnoteRef/>
      </w:r>
      <w:r>
        <w:rPr>
          <w:sz w:val="18"/>
          <w:szCs w:val="18"/>
          <w:vertAlign w:val="superscript"/>
        </w:rPr>
        <w:t xml:space="preserve"> </w:t>
      </w:r>
      <w:r>
        <w:rPr>
          <w:sz w:val="18"/>
          <w:szCs w:val="18"/>
        </w:rPr>
        <w:t>A megfelelő válasz aláhúzandó</w:t>
      </w:r>
    </w:p>
  </w:footnote>
  <w:footnote w:id="4">
    <w:p w:rsidR="00231764" w:rsidRDefault="00231764" w:rsidP="00BB77AE">
      <w:pPr>
        <w:pStyle w:val="Lbjegyzetszveg"/>
        <w:jc w:val="both"/>
      </w:pPr>
      <w:r>
        <w:rPr>
          <w:sz w:val="18"/>
          <w:szCs w:val="18"/>
          <w:vertAlign w:val="superscript"/>
        </w:rPr>
        <w:footnoteRef/>
      </w:r>
      <w:r>
        <w:rPr>
          <w:sz w:val="18"/>
          <w:szCs w:val="18"/>
          <w:vertAlign w:val="superscript"/>
        </w:rPr>
        <w:t xml:space="preserve"> </w:t>
      </w:r>
      <w:r>
        <w:rPr>
          <w:sz w:val="18"/>
          <w:szCs w:val="18"/>
        </w:rPr>
        <w:t>A megfelelő válasz aláhúzandó</w:t>
      </w:r>
    </w:p>
  </w:footnote>
  <w:footnote w:id="5">
    <w:p w:rsidR="00231764" w:rsidRDefault="00231764" w:rsidP="00BB77AE">
      <w:pPr>
        <w:pStyle w:val="Lbjegyzetszveg"/>
        <w:jc w:val="both"/>
      </w:pPr>
      <w:r>
        <w:rPr>
          <w:rStyle w:val="Lbjegyzet-hivatkozs"/>
          <w:sz w:val="18"/>
          <w:szCs w:val="18"/>
        </w:rPr>
        <w:footnoteRef/>
      </w:r>
      <w:r>
        <w:rPr>
          <w:sz w:val="18"/>
          <w:szCs w:val="18"/>
        </w:rPr>
        <w:t xml:space="preserve"> Az ország megnevezése. Amennyiben az érintett szervezet székhelye Magyarországon van,  "az Európai Unió tagállamában" szövegrészt kell aláhúzni, az ország megnevezésénél pedig Magyarországot kell megjelölni</w:t>
      </w:r>
      <w:r>
        <w:t>.</w:t>
      </w:r>
    </w:p>
  </w:footnote>
  <w:footnote w:id="6">
    <w:p w:rsidR="00231764" w:rsidRDefault="00231764" w:rsidP="00BB77AE">
      <w:pPr>
        <w:widowControl w:val="0"/>
        <w:autoSpaceDE w:val="0"/>
        <w:autoSpaceDN w:val="0"/>
        <w:adjustRightInd w:val="0"/>
        <w:jc w:val="both"/>
        <w:rPr>
          <w:sz w:val="18"/>
          <w:szCs w:val="18"/>
        </w:rPr>
      </w:pPr>
      <w:r>
        <w:rPr>
          <w:rStyle w:val="Lbjegyzet-hivatkozs"/>
          <w:sz w:val="18"/>
          <w:szCs w:val="18"/>
        </w:rPr>
        <w:footnoteRef/>
      </w:r>
      <w:r>
        <w:rPr>
          <w:sz w:val="18"/>
          <w:szCs w:val="18"/>
        </w:rPr>
        <w:t xml:space="preserve"> 38) tényleges tulajdonos:</w:t>
      </w:r>
    </w:p>
    <w:p w:rsidR="00231764" w:rsidRPr="00855F16" w:rsidRDefault="00231764" w:rsidP="00BB77AE">
      <w:pPr>
        <w:widowControl w:val="0"/>
        <w:autoSpaceDE w:val="0"/>
        <w:autoSpaceDN w:val="0"/>
        <w:adjustRightInd w:val="0"/>
        <w:jc w:val="both"/>
        <w:rPr>
          <w:sz w:val="18"/>
          <w:szCs w:val="18"/>
        </w:rPr>
      </w:pPr>
      <w:r w:rsidRPr="00855F16">
        <w:rPr>
          <w:iCs/>
          <w:sz w:val="18"/>
          <w:szCs w:val="18"/>
        </w:rPr>
        <w:t>a) </w:t>
      </w:r>
      <w:r w:rsidRPr="00855F16">
        <w:rPr>
          <w:sz w:val="18"/>
          <w:szCs w:val="18"/>
        </w:rPr>
        <w:t>az a természetes személy, aki jogi személyben vagy jogi személyiséggel nem rendelkező szervezetben közvetlenül vagy - </w:t>
      </w:r>
      <w:hyperlink r:id="rId1" w:history="1">
        <w:r w:rsidRPr="00855F16">
          <w:rPr>
            <w:rStyle w:val="Hiperhivatkozs"/>
            <w:sz w:val="18"/>
            <w:szCs w:val="18"/>
          </w:rPr>
          <w:t>a Polgári Törvénykönyvről szóló törvény</w:t>
        </w:r>
      </w:hyperlink>
      <w:r w:rsidRPr="00855F16">
        <w:rPr>
          <w:sz w:val="18"/>
          <w:szCs w:val="18"/>
        </w:rPr>
        <w:t> (a továbbiakban: </w:t>
      </w:r>
      <w:hyperlink r:id="rId2" w:history="1">
        <w:r w:rsidRPr="00855F16">
          <w:rPr>
            <w:rStyle w:val="Hiperhivatkozs"/>
            <w:sz w:val="18"/>
            <w:szCs w:val="18"/>
          </w:rPr>
          <w:t>Ptk.</w:t>
        </w:r>
      </w:hyperlink>
      <w:r w:rsidRPr="00855F16">
        <w:rPr>
          <w:sz w:val="18"/>
          <w:szCs w:val="18"/>
        </w:rPr>
        <w:t>) </w:t>
      </w:r>
      <w:hyperlink r:id="rId3" w:history="1">
        <w:r w:rsidRPr="00855F16">
          <w:rPr>
            <w:rStyle w:val="Hiperhivatkozs"/>
            <w:sz w:val="18"/>
            <w:szCs w:val="18"/>
          </w:rPr>
          <w:t>8:2. § (4) bekezdésében</w:t>
        </w:r>
      </w:hyperlink>
      <w:r w:rsidRPr="00855F16">
        <w:rPr>
          <w:sz w:val="18"/>
          <w:szCs w:val="18"/>
        </w:rPr>
        <w:t>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231764" w:rsidRPr="00855F16" w:rsidRDefault="00231764" w:rsidP="00BB77AE">
      <w:pPr>
        <w:widowControl w:val="0"/>
        <w:autoSpaceDE w:val="0"/>
        <w:autoSpaceDN w:val="0"/>
        <w:adjustRightInd w:val="0"/>
        <w:jc w:val="both"/>
        <w:rPr>
          <w:sz w:val="18"/>
          <w:szCs w:val="18"/>
        </w:rPr>
      </w:pPr>
      <w:r w:rsidRPr="00855F16">
        <w:rPr>
          <w:iCs/>
          <w:sz w:val="18"/>
          <w:szCs w:val="18"/>
        </w:rPr>
        <w:t>b) </w:t>
      </w:r>
      <w:r w:rsidRPr="00855F16">
        <w:rPr>
          <w:sz w:val="18"/>
          <w:szCs w:val="18"/>
        </w:rPr>
        <w:t>az a természetes személy, aki jogi személyben vagy jogi személyiséggel nem rendelkező szervezetben - a </w:t>
      </w:r>
      <w:hyperlink r:id="rId4" w:history="1">
        <w:r w:rsidRPr="00855F16">
          <w:rPr>
            <w:rStyle w:val="Hiperhivatkozs"/>
            <w:sz w:val="18"/>
            <w:szCs w:val="18"/>
          </w:rPr>
          <w:t>Ptk. 8:2. § (2) bekezdésében</w:t>
        </w:r>
      </w:hyperlink>
      <w:r w:rsidRPr="00855F16">
        <w:rPr>
          <w:sz w:val="18"/>
          <w:szCs w:val="18"/>
        </w:rPr>
        <w:t> meghatározott - meghatározó befolyással rendelkezik,</w:t>
      </w:r>
    </w:p>
    <w:p w:rsidR="00231764" w:rsidRPr="00855F16" w:rsidRDefault="00231764" w:rsidP="00BB77AE">
      <w:pPr>
        <w:widowControl w:val="0"/>
        <w:autoSpaceDE w:val="0"/>
        <w:autoSpaceDN w:val="0"/>
        <w:adjustRightInd w:val="0"/>
        <w:jc w:val="both"/>
        <w:rPr>
          <w:sz w:val="18"/>
          <w:szCs w:val="18"/>
        </w:rPr>
      </w:pPr>
      <w:r w:rsidRPr="00855F16">
        <w:rPr>
          <w:iCs/>
          <w:sz w:val="18"/>
          <w:szCs w:val="18"/>
        </w:rPr>
        <w:t>c) </w:t>
      </w:r>
      <w:r w:rsidRPr="00855F16">
        <w:rPr>
          <w:sz w:val="18"/>
          <w:szCs w:val="18"/>
        </w:rPr>
        <w:t>az a természetes személy, akinek megbízásából valamely ügyletet végrehajtanak, vagy aki egyéb módon tényleges irányítást, ellenőrzést gyakorol a természetes személy ügyfél tevékenysége felett,</w:t>
      </w:r>
    </w:p>
    <w:p w:rsidR="00231764" w:rsidRPr="00855F16" w:rsidRDefault="00231764" w:rsidP="00BB77AE">
      <w:pPr>
        <w:widowControl w:val="0"/>
        <w:autoSpaceDE w:val="0"/>
        <w:autoSpaceDN w:val="0"/>
        <w:adjustRightInd w:val="0"/>
        <w:jc w:val="both"/>
        <w:rPr>
          <w:sz w:val="18"/>
          <w:szCs w:val="18"/>
        </w:rPr>
      </w:pPr>
      <w:r w:rsidRPr="00855F16">
        <w:rPr>
          <w:iCs/>
          <w:sz w:val="18"/>
          <w:szCs w:val="18"/>
        </w:rPr>
        <w:t>d) </w:t>
      </w:r>
      <w:r w:rsidRPr="00855F16">
        <w:rPr>
          <w:sz w:val="18"/>
          <w:szCs w:val="18"/>
        </w:rPr>
        <w:t>alapítványok esetében az a természetes személy,</w:t>
      </w:r>
    </w:p>
    <w:p w:rsidR="00231764" w:rsidRPr="00855F16" w:rsidRDefault="00231764" w:rsidP="00BB77AE">
      <w:pPr>
        <w:widowControl w:val="0"/>
        <w:autoSpaceDE w:val="0"/>
        <w:autoSpaceDN w:val="0"/>
        <w:adjustRightInd w:val="0"/>
        <w:jc w:val="both"/>
        <w:rPr>
          <w:sz w:val="18"/>
          <w:szCs w:val="18"/>
        </w:rPr>
      </w:pPr>
      <w:r w:rsidRPr="00855F16">
        <w:rPr>
          <w:iCs/>
          <w:sz w:val="18"/>
          <w:szCs w:val="18"/>
        </w:rPr>
        <w:t>da) </w:t>
      </w:r>
      <w:r w:rsidRPr="00855F16">
        <w:rPr>
          <w:sz w:val="18"/>
          <w:szCs w:val="18"/>
        </w:rPr>
        <w:t>aki az alapítvány vagyona legalább huszonöt százalékának a kedvezményezettje, ha a leendő kedvezményezetteket már meghatározták,</w:t>
      </w:r>
    </w:p>
    <w:p w:rsidR="00231764" w:rsidRPr="00855F16" w:rsidRDefault="00231764" w:rsidP="00BB77AE">
      <w:pPr>
        <w:widowControl w:val="0"/>
        <w:autoSpaceDE w:val="0"/>
        <w:autoSpaceDN w:val="0"/>
        <w:adjustRightInd w:val="0"/>
        <w:jc w:val="both"/>
        <w:rPr>
          <w:sz w:val="18"/>
          <w:szCs w:val="18"/>
        </w:rPr>
      </w:pPr>
      <w:r w:rsidRPr="00855F16">
        <w:rPr>
          <w:iCs/>
          <w:sz w:val="18"/>
          <w:szCs w:val="18"/>
        </w:rPr>
        <w:t>db) </w:t>
      </w:r>
      <w:r w:rsidRPr="00855F16">
        <w:rPr>
          <w:sz w:val="18"/>
          <w:szCs w:val="18"/>
        </w:rPr>
        <w:t>akinek érdekében az alapítványt létrehozták, illetve működtetik, ha a kedvezményezetteket még nem határozták meg, vagy</w:t>
      </w:r>
    </w:p>
    <w:p w:rsidR="00231764" w:rsidRPr="00855F16" w:rsidRDefault="00231764" w:rsidP="00BB77AE">
      <w:pPr>
        <w:widowControl w:val="0"/>
        <w:autoSpaceDE w:val="0"/>
        <w:autoSpaceDN w:val="0"/>
        <w:adjustRightInd w:val="0"/>
        <w:jc w:val="both"/>
        <w:rPr>
          <w:sz w:val="18"/>
          <w:szCs w:val="18"/>
        </w:rPr>
      </w:pPr>
      <w:r w:rsidRPr="00855F16">
        <w:rPr>
          <w:iCs/>
          <w:sz w:val="18"/>
          <w:szCs w:val="18"/>
        </w:rPr>
        <w:t>dc) </w:t>
      </w:r>
      <w:r w:rsidRPr="00855F16">
        <w:rPr>
          <w:sz w:val="18"/>
          <w:szCs w:val="18"/>
        </w:rPr>
        <w:t>aki tagja az alapítvány kezelő szervének, vagy meghatározó befolyást gyakorol az alapítvány vagyonának legalább huszonöt százaléka felett, illetve az alapítvány képviseletében eljár,</w:t>
      </w:r>
    </w:p>
    <w:p w:rsidR="00231764" w:rsidRPr="00855F16" w:rsidRDefault="00231764" w:rsidP="00BB77AE">
      <w:pPr>
        <w:widowControl w:val="0"/>
        <w:autoSpaceDE w:val="0"/>
        <w:autoSpaceDN w:val="0"/>
        <w:adjustRightInd w:val="0"/>
        <w:jc w:val="both"/>
        <w:rPr>
          <w:sz w:val="18"/>
          <w:szCs w:val="18"/>
        </w:rPr>
      </w:pPr>
      <w:r w:rsidRPr="00855F16">
        <w:rPr>
          <w:iCs/>
          <w:sz w:val="18"/>
          <w:szCs w:val="18"/>
        </w:rPr>
        <w:t>e) </w:t>
      </w:r>
      <w:r w:rsidRPr="00855F16">
        <w:rPr>
          <w:sz w:val="18"/>
          <w:szCs w:val="18"/>
        </w:rPr>
        <w:t>bizalmi vagyonkezelési szerződés esetében</w:t>
      </w:r>
    </w:p>
    <w:p w:rsidR="00231764" w:rsidRPr="00855F16" w:rsidRDefault="00231764" w:rsidP="00BB77AE">
      <w:pPr>
        <w:widowControl w:val="0"/>
        <w:autoSpaceDE w:val="0"/>
        <w:autoSpaceDN w:val="0"/>
        <w:adjustRightInd w:val="0"/>
        <w:jc w:val="both"/>
        <w:rPr>
          <w:sz w:val="18"/>
          <w:szCs w:val="18"/>
        </w:rPr>
      </w:pPr>
      <w:r w:rsidRPr="00855F16">
        <w:rPr>
          <w:iCs/>
          <w:sz w:val="18"/>
          <w:szCs w:val="18"/>
        </w:rPr>
        <w:t>ea) </w:t>
      </w:r>
      <w:r w:rsidRPr="00855F16">
        <w:rPr>
          <w:sz w:val="18"/>
          <w:szCs w:val="18"/>
        </w:rPr>
        <w:t>a vagyonrendelő,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w:t>
      </w:r>
    </w:p>
    <w:p w:rsidR="00231764" w:rsidRPr="00855F16" w:rsidRDefault="00231764" w:rsidP="00BB77AE">
      <w:pPr>
        <w:widowControl w:val="0"/>
        <w:autoSpaceDE w:val="0"/>
        <w:autoSpaceDN w:val="0"/>
        <w:adjustRightInd w:val="0"/>
        <w:jc w:val="both"/>
        <w:rPr>
          <w:sz w:val="18"/>
          <w:szCs w:val="18"/>
        </w:rPr>
      </w:pPr>
      <w:r w:rsidRPr="00855F16">
        <w:rPr>
          <w:iCs/>
          <w:sz w:val="18"/>
          <w:szCs w:val="18"/>
        </w:rPr>
        <w:t>eb) </w:t>
      </w:r>
      <w:r w:rsidRPr="00855F16">
        <w:rPr>
          <w:sz w:val="18"/>
          <w:szCs w:val="18"/>
        </w:rPr>
        <w:t>a vagyonkezelő,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w:t>
      </w:r>
    </w:p>
    <w:p w:rsidR="00231764" w:rsidRPr="00855F16" w:rsidRDefault="00231764" w:rsidP="00BB77AE">
      <w:pPr>
        <w:widowControl w:val="0"/>
        <w:autoSpaceDE w:val="0"/>
        <w:autoSpaceDN w:val="0"/>
        <w:adjustRightInd w:val="0"/>
        <w:jc w:val="both"/>
        <w:rPr>
          <w:sz w:val="18"/>
          <w:szCs w:val="18"/>
        </w:rPr>
      </w:pPr>
      <w:r w:rsidRPr="00855F16">
        <w:rPr>
          <w:iCs/>
          <w:sz w:val="18"/>
          <w:szCs w:val="18"/>
        </w:rPr>
        <w:t>ec) </w:t>
      </w:r>
      <w:r w:rsidRPr="00855F16">
        <w:rPr>
          <w:sz w:val="18"/>
          <w:szCs w:val="18"/>
        </w:rPr>
        <w:t>a kedvezményezett vagy a kedvezményezettek csoportja, valamint annak </w:t>
      </w:r>
      <w:r w:rsidRPr="00855F16">
        <w:rPr>
          <w:iCs/>
          <w:sz w:val="18"/>
          <w:szCs w:val="18"/>
        </w:rPr>
        <w:t>a) </w:t>
      </w:r>
      <w:r w:rsidRPr="00855F16">
        <w:rPr>
          <w:sz w:val="18"/>
          <w:szCs w:val="18"/>
        </w:rPr>
        <w:t>vagy </w:t>
      </w:r>
      <w:r w:rsidRPr="00855F16">
        <w:rPr>
          <w:iCs/>
          <w:sz w:val="18"/>
          <w:szCs w:val="18"/>
        </w:rPr>
        <w:t>b) </w:t>
      </w:r>
      <w:r w:rsidRPr="00855F16">
        <w:rPr>
          <w:sz w:val="18"/>
          <w:szCs w:val="18"/>
        </w:rPr>
        <w:t>pont szerinti tényleges tulajdonosa, továbbá</w:t>
      </w:r>
    </w:p>
    <w:p w:rsidR="00231764" w:rsidRPr="00855F16" w:rsidRDefault="00231764" w:rsidP="00BB77AE">
      <w:pPr>
        <w:widowControl w:val="0"/>
        <w:autoSpaceDE w:val="0"/>
        <w:autoSpaceDN w:val="0"/>
        <w:adjustRightInd w:val="0"/>
        <w:jc w:val="both"/>
        <w:rPr>
          <w:sz w:val="18"/>
          <w:szCs w:val="18"/>
        </w:rPr>
      </w:pPr>
      <w:r w:rsidRPr="00855F16">
        <w:rPr>
          <w:iCs/>
          <w:sz w:val="18"/>
          <w:szCs w:val="18"/>
        </w:rPr>
        <w:t>ed) </w:t>
      </w:r>
      <w:r w:rsidRPr="00855F16">
        <w:rPr>
          <w:sz w:val="18"/>
          <w:szCs w:val="18"/>
        </w:rPr>
        <w:t>az a természetes személy, aki a kezelt vagyon felett egyéb módon ellenőrzést, irányítást gyakorol, továbbá</w:t>
      </w:r>
    </w:p>
    <w:p w:rsidR="00231764" w:rsidRPr="00855F16" w:rsidRDefault="00231764" w:rsidP="00BB77AE">
      <w:pPr>
        <w:widowControl w:val="0"/>
        <w:autoSpaceDE w:val="0"/>
        <w:autoSpaceDN w:val="0"/>
        <w:adjustRightInd w:val="0"/>
        <w:jc w:val="both"/>
        <w:rPr>
          <w:sz w:val="18"/>
          <w:szCs w:val="18"/>
        </w:rPr>
      </w:pPr>
      <w:r w:rsidRPr="00855F16">
        <w:rPr>
          <w:iCs/>
          <w:sz w:val="18"/>
          <w:szCs w:val="18"/>
        </w:rPr>
        <w:t>f) </w:t>
      </w:r>
      <w:r w:rsidRPr="00855F16">
        <w:rPr>
          <w:sz w:val="18"/>
          <w:szCs w:val="18"/>
        </w:rPr>
        <w:t>az </w:t>
      </w:r>
      <w:r w:rsidRPr="00855F16">
        <w:rPr>
          <w:iCs/>
          <w:sz w:val="18"/>
          <w:szCs w:val="18"/>
        </w:rPr>
        <w:t>a) </w:t>
      </w:r>
      <w:r w:rsidRPr="00855F16">
        <w:rPr>
          <w:sz w:val="18"/>
          <w:szCs w:val="18"/>
        </w:rPr>
        <w:t>és </w:t>
      </w:r>
      <w:r w:rsidRPr="00855F16">
        <w:rPr>
          <w:iCs/>
          <w:sz w:val="18"/>
          <w:szCs w:val="18"/>
        </w:rPr>
        <w:t>b) </w:t>
      </w:r>
      <w:r w:rsidRPr="00855F16">
        <w:rPr>
          <w:sz w:val="18"/>
          <w:szCs w:val="18"/>
        </w:rPr>
        <w:t>pontban meghatározott természetes személy hiányában a jogi személy vagy jogi személyiséggel nem rendelkező szervezet vezető tisztségviselője;</w:t>
      </w:r>
    </w:p>
    <w:p w:rsidR="00231764" w:rsidRDefault="00231764" w:rsidP="00BB77AE">
      <w:pPr>
        <w:widowControl w:val="0"/>
        <w:autoSpaceDE w:val="0"/>
        <w:autoSpaceDN w:val="0"/>
        <w:adjustRightInd w:val="0"/>
        <w:jc w:val="both"/>
        <w:rPr>
          <w:sz w:val="18"/>
          <w:szCs w:val="18"/>
        </w:rPr>
      </w:pPr>
    </w:p>
    <w:p w:rsidR="00231764" w:rsidRDefault="00231764" w:rsidP="00BB77AE">
      <w:pPr>
        <w:pStyle w:val="Lbjegyzetszveg"/>
        <w:jc w:val="both"/>
      </w:pPr>
    </w:p>
  </w:footnote>
  <w:footnote w:id="7">
    <w:p w:rsidR="00231764" w:rsidRDefault="00231764" w:rsidP="00BB77AE">
      <w:pPr>
        <w:pStyle w:val="Lbjegyzetszveg"/>
        <w:jc w:val="both"/>
      </w:pPr>
      <w:r>
        <w:rPr>
          <w:rStyle w:val="Lbjegyzet-hivatkozs"/>
          <w:sz w:val="18"/>
          <w:szCs w:val="18"/>
        </w:rPr>
        <w:footnoteRef/>
      </w:r>
      <w:r>
        <w:rPr>
          <w:sz w:val="18"/>
          <w:szCs w:val="18"/>
        </w:rPr>
        <w:t xml:space="preserve"> Ezt a pontot csak abban az esetben kell kitölteni, amennyiben az Ön által képviselt, az </w:t>
      </w:r>
      <w:r>
        <w:rPr>
          <w:b/>
          <w:sz w:val="18"/>
          <w:szCs w:val="18"/>
        </w:rPr>
        <w:t>1. pontban megnevezett gazdálkodó szervezet nem magyarországi székhelyű</w:t>
      </w:r>
      <w:r>
        <w:rPr>
          <w:sz w:val="18"/>
          <w:szCs w:val="18"/>
        </w:rPr>
        <w:t>. A magyarországi székhellyel rendelkező gazdálkodó szervezet nem külföldi ellenőrzött társaság</w:t>
      </w:r>
    </w:p>
  </w:footnote>
  <w:footnote w:id="8">
    <w:p w:rsidR="00231764" w:rsidRDefault="00231764" w:rsidP="00BB77AE">
      <w:pPr>
        <w:pStyle w:val="Lbjegyzetszveg"/>
        <w:jc w:val="both"/>
        <w:rPr>
          <w:sz w:val="18"/>
          <w:szCs w:val="18"/>
        </w:rPr>
      </w:pPr>
      <w:r>
        <w:rPr>
          <w:rStyle w:val="Lbjegyzet-hivatkozs"/>
          <w:sz w:val="18"/>
          <w:szCs w:val="18"/>
        </w:rPr>
        <w:footnoteRef/>
      </w:r>
      <w:r>
        <w:t xml:space="preserve"> </w:t>
      </w:r>
      <w:r>
        <w:rPr>
          <w:sz w:val="18"/>
          <w:szCs w:val="18"/>
        </w:rPr>
        <w:t>Ellenőrzött külföldi társaság a társasági adóról és osztalékadóról szóló 1996. évi LXXXI. törvény 4. § 11. pontja szerint:</w:t>
      </w:r>
      <w:r>
        <w:t xml:space="preserve"> </w:t>
      </w:r>
      <w:r>
        <w:rPr>
          <w:sz w:val="18"/>
          <w:szCs w:val="18"/>
        </w:rPr>
        <w:t>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adóvisszatérítéssel csökkentett társasági adónak megfelelő adó és az adóalap [csoportos adóalanyiság esetén a csoportszinten fizetett (fizetendő) adóvisszatérítéssel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 bír, azzal, hogy</w:t>
      </w:r>
      <w:r>
        <w:rPr>
          <w:sz w:val="18"/>
          <w:szCs w:val="18"/>
          <w:u w:val="single"/>
        </w:rPr>
        <w:t>50</w:t>
      </w:r>
    </w:p>
    <w:p w:rsidR="00231764" w:rsidRDefault="00231764" w:rsidP="00BB77AE">
      <w:pPr>
        <w:pStyle w:val="Lbjegyzetszveg"/>
        <w:jc w:val="both"/>
        <w:rPr>
          <w:sz w:val="18"/>
          <w:szCs w:val="18"/>
        </w:rPr>
      </w:pPr>
      <w:r>
        <w:rPr>
          <w:sz w:val="18"/>
          <w:szCs w:val="18"/>
        </w:rPr>
        <w:t>a)</w:t>
      </w:r>
      <w:r>
        <w:rPr>
          <w:sz w:val="18"/>
          <w:szCs w:val="18"/>
          <w:u w:val="single"/>
        </w:rPr>
        <w:t>51</w:t>
      </w:r>
      <w:r>
        <w:rPr>
          <w:sz w:val="18"/>
          <w:szCs w:val="18"/>
        </w:rPr>
        <w:t xml:space="preserve">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rsidR="00231764" w:rsidRDefault="00231764" w:rsidP="00BB77AE">
      <w:pPr>
        <w:pStyle w:val="Lbjegyzetszveg"/>
        <w:jc w:val="both"/>
        <w:rPr>
          <w:sz w:val="18"/>
          <w:szCs w:val="18"/>
        </w:rPr>
      </w:pPr>
      <w:r>
        <w:rPr>
          <w:sz w:val="18"/>
          <w:szCs w:val="18"/>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 alap, társaság vagy egyéb szervezet befektetése, illetve tevékenysége;</w:t>
      </w:r>
    </w:p>
    <w:p w:rsidR="00231764" w:rsidRDefault="00231764" w:rsidP="00BB77AE">
      <w:pPr>
        <w:pStyle w:val="Lbjegyzetszveg"/>
        <w:jc w:val="both"/>
        <w:rPr>
          <w:sz w:val="18"/>
          <w:szCs w:val="18"/>
        </w:rPr>
      </w:pPr>
      <w:r>
        <w:rPr>
          <w:sz w:val="18"/>
          <w:szCs w:val="18"/>
        </w:rPr>
        <w:t>c)</w:t>
      </w:r>
      <w:r>
        <w:rPr>
          <w:sz w:val="18"/>
          <w:szCs w:val="18"/>
          <w:u w:val="single"/>
        </w:rPr>
        <w:t>52</w:t>
      </w:r>
      <w:r>
        <w:rPr>
          <w:sz w:val="18"/>
          <w:szCs w:val="18"/>
        </w:rPr>
        <w:t xml:space="preserve">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rsidR="00231764" w:rsidRDefault="00231764" w:rsidP="00BB77AE">
      <w:pPr>
        <w:pStyle w:val="Lbjegyzetszveg"/>
        <w:jc w:val="both"/>
        <w:rPr>
          <w:sz w:val="18"/>
          <w:szCs w:val="18"/>
        </w:rPr>
      </w:pPr>
      <w:r>
        <w:rPr>
          <w:sz w:val="18"/>
          <w:szCs w:val="18"/>
        </w:rPr>
        <w:t>d) a külföldi társaság adóéve alatt a részesedéssel rendelkező adóévének utolsó napján vagy napjáig lezárult utolsó adóévet kell érteni;</w:t>
      </w:r>
    </w:p>
    <w:p w:rsidR="00231764" w:rsidRDefault="00231764" w:rsidP="00BB77AE">
      <w:pPr>
        <w:pStyle w:val="Lbjegyzetszveg"/>
        <w:jc w:val="both"/>
        <w:rPr>
          <w:sz w:val="18"/>
          <w:szCs w:val="18"/>
        </w:rPr>
      </w:pPr>
      <w:r>
        <w:rPr>
          <w:sz w:val="18"/>
          <w:szCs w:val="18"/>
        </w:rPr>
        <w:t>e) e rendelkezéseket önállóan alkalmazni kell a külföldi társaság székhelyétől, illetőségétől eltérő államban lévő telephelyére is;</w:t>
      </w:r>
    </w:p>
    <w:p w:rsidR="00231764" w:rsidRDefault="00231764" w:rsidP="00BB77AE">
      <w:pPr>
        <w:pStyle w:val="Lbjegyzetszveg"/>
        <w:jc w:val="both"/>
        <w:rPr>
          <w:sz w:val="18"/>
          <w:szCs w:val="18"/>
        </w:rPr>
      </w:pPr>
      <w:r>
        <w:rPr>
          <w:sz w:val="18"/>
          <w:szCs w:val="18"/>
        </w:rPr>
        <w:t>f) e rendelkezés alkalmazásában tényleges tulajdonosnak minősül az a magánszemély, aki a külföldi társaságban közvetlenül vagy közvetve a szavazati jogok vagy a tulajdoni hányad legalább tíz százalékával vagy - a Polgári Törvénykönyv (a továbbiakban: Ptk.) rendelkezéseinek megfelelő alkalmazásával - meghatározó befolyással rendelkezik;</w:t>
      </w:r>
    </w:p>
    <w:p w:rsidR="00231764" w:rsidRDefault="00231764" w:rsidP="00BB77AE">
      <w:pPr>
        <w:pStyle w:val="Lbjegyzetszveg"/>
        <w:jc w:val="both"/>
        <w:rPr>
          <w:sz w:val="18"/>
          <w:szCs w:val="18"/>
        </w:rPr>
      </w:pPr>
      <w:r>
        <w:rPr>
          <w:sz w:val="18"/>
          <w:szCs w:val="18"/>
        </w:rPr>
        <w:t>g)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rsidR="00231764" w:rsidRDefault="00231764" w:rsidP="00BB77AE">
      <w:pPr>
        <w:pStyle w:val="Lbjegyzetszveg"/>
        <w:jc w:val="both"/>
      </w:pPr>
      <w:r>
        <w:rPr>
          <w:sz w:val="18"/>
          <w:szCs w:val="18"/>
        </w:rPr>
        <w:t>h)</w:t>
      </w:r>
      <w:r>
        <w:rPr>
          <w:sz w:val="18"/>
          <w:szCs w:val="18"/>
          <w:u w:val="single"/>
        </w:rPr>
        <w:t>53</w:t>
      </w:r>
      <w:r>
        <w:rPr>
          <w:sz w:val="18"/>
          <w:szCs w:val="18"/>
        </w:rPr>
        <w:t xml:space="preserve"> e rendelkezésben foglaltakat - az f) pont szerinti tényleges tulajdonosi jogállás közvetett fennállásának kivételével - az adózó köteles bizonyítani;</w:t>
      </w:r>
    </w:p>
  </w:footnote>
  <w:footnote w:id="9">
    <w:p w:rsidR="00231764" w:rsidRDefault="00231764" w:rsidP="00BB77AE">
      <w:pPr>
        <w:pStyle w:val="Lbjegyzetszveg"/>
      </w:pPr>
      <w:r>
        <w:rPr>
          <w:rStyle w:val="Lbjegyzet-hivatkozs"/>
          <w:sz w:val="18"/>
          <w:szCs w:val="18"/>
        </w:rPr>
        <w:footnoteRef/>
      </w:r>
      <w:r>
        <w:rPr>
          <w:sz w:val="18"/>
          <w:szCs w:val="18"/>
        </w:rPr>
        <w:t xml:space="preserve"> A tényleges tulajdonosról lásd az 5. számú lábjegyzetet</w:t>
      </w:r>
    </w:p>
  </w:footnote>
  <w:footnote w:id="10">
    <w:p w:rsidR="00231764" w:rsidRDefault="00231764" w:rsidP="00BB77AE">
      <w:pPr>
        <w:pStyle w:val="Lbjegyzetszveg"/>
      </w:pPr>
      <w:r>
        <w:rPr>
          <w:rStyle w:val="Lbjegyzet-hivatkozs"/>
          <w:sz w:val="18"/>
          <w:szCs w:val="18"/>
        </w:rPr>
        <w:footnoteRef/>
      </w:r>
      <w:r>
        <w:rPr>
          <w:sz w:val="18"/>
          <w:szCs w:val="18"/>
        </w:rPr>
        <w:t xml:space="preserve"> Az ellenőrzött külföldi társaság tekintetében lásd a 7. számú lábjegyzetet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71" w:type="dxa"/>
      <w:jc w:val="center"/>
      <w:tblLayout w:type="fixed"/>
      <w:tblCellMar>
        <w:left w:w="70" w:type="dxa"/>
        <w:right w:w="70" w:type="dxa"/>
      </w:tblCellMar>
      <w:tblLook w:val="0000" w:firstRow="0" w:lastRow="0" w:firstColumn="0" w:lastColumn="0" w:noHBand="0" w:noVBand="0"/>
    </w:tblPr>
    <w:tblGrid>
      <w:gridCol w:w="2306"/>
      <w:gridCol w:w="5040"/>
      <w:gridCol w:w="2025"/>
    </w:tblGrid>
    <w:tr w:rsidR="00231764" w:rsidRPr="00514317" w:rsidTr="003F145A">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231764" w:rsidRPr="00514317" w:rsidRDefault="00231764" w:rsidP="00C2641A">
          <w:pPr>
            <w:snapToGrid w:val="0"/>
            <w:jc w:val="center"/>
          </w:pPr>
          <w:r>
            <w:t>Hévíz Város Önkormányzata</w:t>
          </w:r>
        </w:p>
      </w:tc>
    </w:tr>
    <w:tr w:rsidR="00231764" w:rsidTr="003F145A">
      <w:trPr>
        <w:jc w:val="center"/>
      </w:trPr>
      <w:tc>
        <w:tcPr>
          <w:tcW w:w="2306" w:type="dxa"/>
          <w:tcBorders>
            <w:top w:val="single" w:sz="4" w:space="0" w:color="000000"/>
            <w:left w:val="single" w:sz="2" w:space="0" w:color="000000"/>
            <w:bottom w:val="single" w:sz="2" w:space="0" w:color="000000"/>
          </w:tcBorders>
          <w:vAlign w:val="center"/>
        </w:tcPr>
        <w:p w:rsidR="00231764" w:rsidRDefault="00231764" w:rsidP="00C2641A">
          <w:pPr>
            <w:snapToGrid w:val="0"/>
            <w:jc w:val="center"/>
            <w:rPr>
              <w:sz w:val="16"/>
              <w:szCs w:val="16"/>
            </w:rPr>
          </w:pPr>
          <w:r w:rsidRPr="00BC2F2D">
            <w:rPr>
              <w:sz w:val="16"/>
              <w:szCs w:val="16"/>
            </w:rPr>
            <w:t>8380 Hévíz, Kossuth Lajos utca 1</w:t>
          </w:r>
          <w:r>
            <w:rPr>
              <w:sz w:val="16"/>
              <w:szCs w:val="16"/>
            </w:rPr>
            <w:t>.</w:t>
          </w:r>
        </w:p>
      </w:tc>
      <w:tc>
        <w:tcPr>
          <w:tcW w:w="5040" w:type="dxa"/>
          <w:tcBorders>
            <w:top w:val="single" w:sz="4" w:space="0" w:color="000000"/>
            <w:left w:val="single" w:sz="2" w:space="0" w:color="000000"/>
            <w:bottom w:val="single" w:sz="2" w:space="0" w:color="000000"/>
          </w:tcBorders>
          <w:vAlign w:val="center"/>
        </w:tcPr>
        <w:p w:rsidR="00231764" w:rsidRPr="00514317" w:rsidRDefault="00231764" w:rsidP="00C2641A">
          <w:pPr>
            <w:autoSpaceDE w:val="0"/>
            <w:snapToGrid w:val="0"/>
            <w:jc w:val="center"/>
            <w:rPr>
              <w:sz w:val="20"/>
              <w:szCs w:val="20"/>
            </w:rPr>
          </w:pPr>
          <w:r>
            <w:rPr>
              <w:sz w:val="20"/>
              <w:szCs w:val="20"/>
            </w:rPr>
            <w:t>Vállalkozási szerződés h</w:t>
          </w:r>
          <w:r w:rsidRPr="00E25889">
            <w:rPr>
              <w:sz w:val="20"/>
              <w:szCs w:val="20"/>
            </w:rPr>
            <w:t xml:space="preserve">évízi termelői piac </w:t>
          </w:r>
          <w:r>
            <w:rPr>
              <w:sz w:val="20"/>
              <w:szCs w:val="20"/>
            </w:rPr>
            <w:t xml:space="preserve">építési, felújítási munkálatainak elvégzésére </w:t>
          </w:r>
        </w:p>
      </w:tc>
      <w:tc>
        <w:tcPr>
          <w:tcW w:w="2025" w:type="dxa"/>
          <w:tcBorders>
            <w:top w:val="single" w:sz="4" w:space="0" w:color="000000"/>
            <w:left w:val="single" w:sz="2" w:space="0" w:color="000000"/>
            <w:bottom w:val="single" w:sz="2" w:space="0" w:color="000000"/>
            <w:right w:val="single" w:sz="2" w:space="0" w:color="000000"/>
          </w:tcBorders>
          <w:vAlign w:val="center"/>
        </w:tcPr>
        <w:p w:rsidR="00231764" w:rsidRDefault="00231764" w:rsidP="00C2641A">
          <w:pPr>
            <w:jc w:val="center"/>
            <w:rPr>
              <w:sz w:val="16"/>
              <w:szCs w:val="16"/>
            </w:rPr>
          </w:pPr>
          <w:r>
            <w:rPr>
              <w:rFonts w:ascii="Wingdings" w:hAnsi="Wingdings" w:cs="Wingdings"/>
              <w:sz w:val="16"/>
              <w:szCs w:val="16"/>
            </w:rPr>
            <w:t></w:t>
          </w:r>
          <w:r>
            <w:rPr>
              <w:sz w:val="16"/>
              <w:szCs w:val="16"/>
            </w:rPr>
            <w:t xml:space="preserve"> </w:t>
          </w:r>
          <w:r w:rsidRPr="00514317">
            <w:rPr>
              <w:sz w:val="16"/>
              <w:szCs w:val="16"/>
            </w:rPr>
            <w:t>: +</w:t>
          </w:r>
          <w:r>
            <w:rPr>
              <w:sz w:val="16"/>
              <w:szCs w:val="16"/>
            </w:rPr>
            <w:t xml:space="preserve">36 </w:t>
          </w:r>
          <w:r w:rsidRPr="00BC2F2D">
            <w:rPr>
              <w:sz w:val="16"/>
              <w:szCs w:val="16"/>
            </w:rPr>
            <w:t>83/500-800</w:t>
          </w:r>
        </w:p>
        <w:p w:rsidR="00231764" w:rsidRDefault="00231764" w:rsidP="00C2641A">
          <w:pPr>
            <w:jc w:val="center"/>
            <w:rPr>
              <w:sz w:val="16"/>
              <w:szCs w:val="16"/>
            </w:rPr>
          </w:pPr>
          <w:r>
            <w:rPr>
              <w:sz w:val="16"/>
              <w:szCs w:val="16"/>
            </w:rPr>
            <w:t xml:space="preserve">Fax: </w:t>
          </w:r>
          <w:r w:rsidRPr="00514317">
            <w:rPr>
              <w:sz w:val="16"/>
              <w:szCs w:val="16"/>
            </w:rPr>
            <w:t>+36</w:t>
          </w:r>
          <w:r>
            <w:rPr>
              <w:sz w:val="16"/>
              <w:szCs w:val="16"/>
            </w:rPr>
            <w:t xml:space="preserve"> </w:t>
          </w:r>
          <w:r w:rsidRPr="00BC2F2D">
            <w:rPr>
              <w:sz w:val="16"/>
              <w:szCs w:val="16"/>
            </w:rPr>
            <w:t>83/500-801</w:t>
          </w:r>
        </w:p>
      </w:tc>
    </w:tr>
  </w:tbl>
  <w:p w:rsidR="00231764" w:rsidRPr="00530E42" w:rsidRDefault="00231764" w:rsidP="00530E4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42911"/>
    <w:multiLevelType w:val="multilevel"/>
    <w:tmpl w:val="6CB4D572"/>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C884509"/>
    <w:multiLevelType w:val="hybridMultilevel"/>
    <w:tmpl w:val="436CD5AA"/>
    <w:lvl w:ilvl="0" w:tplc="8388A0E4">
      <w:numFmt w:val="bullet"/>
      <w:lvlText w:val="-"/>
      <w:lvlJc w:val="left"/>
      <w:pPr>
        <w:tabs>
          <w:tab w:val="num" w:pos="927"/>
        </w:tabs>
        <w:ind w:left="927" w:hanging="360"/>
      </w:pPr>
      <w:rPr>
        <w:rFonts w:ascii="Times New Roman" w:eastAsia="Times New Roman" w:hAnsi="Times New Roman" w:cs="Times New Roman" w:hint="default"/>
      </w:rPr>
    </w:lvl>
    <w:lvl w:ilvl="1" w:tplc="040E0003">
      <w:start w:val="1"/>
      <w:numFmt w:val="bullet"/>
      <w:lvlText w:val="o"/>
      <w:lvlJc w:val="left"/>
      <w:pPr>
        <w:tabs>
          <w:tab w:val="num" w:pos="1647"/>
        </w:tabs>
        <w:ind w:left="1647" w:hanging="360"/>
      </w:pPr>
      <w:rPr>
        <w:rFonts w:ascii="Courier New" w:hAnsi="Courier New" w:cs="Courier New" w:hint="default"/>
      </w:rPr>
    </w:lvl>
    <w:lvl w:ilvl="2" w:tplc="040E0005">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cs="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cs="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38777724"/>
    <w:multiLevelType w:val="hybridMultilevel"/>
    <w:tmpl w:val="89F2844A"/>
    <w:lvl w:ilvl="0" w:tplc="6472D114">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3E050C36"/>
    <w:multiLevelType w:val="multilevel"/>
    <w:tmpl w:val="4A46B8A8"/>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A9A389C"/>
    <w:multiLevelType w:val="hybridMultilevel"/>
    <w:tmpl w:val="E7CE8D96"/>
    <w:lvl w:ilvl="0" w:tplc="040E001B">
      <w:start w:val="1"/>
      <w:numFmt w:val="lowerRoman"/>
      <w:lvlText w:val="%1."/>
      <w:lvlJc w:val="right"/>
      <w:pPr>
        <w:ind w:left="1080" w:hanging="360"/>
      </w:pPr>
    </w:lvl>
    <w:lvl w:ilvl="1" w:tplc="040E0019" w:tentative="1">
      <w:start w:val="1"/>
      <w:numFmt w:val="lowerLetter"/>
      <w:lvlText w:val="%2."/>
      <w:lvlJc w:val="left"/>
      <w:pPr>
        <w:ind w:left="1800" w:hanging="360"/>
      </w:pPr>
    </w:lvl>
    <w:lvl w:ilvl="2" w:tplc="040E001B">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5490526C"/>
    <w:multiLevelType w:val="multilevel"/>
    <w:tmpl w:val="7FE27B1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C9F776B"/>
    <w:multiLevelType w:val="hybridMultilevel"/>
    <w:tmpl w:val="3626B17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61694528"/>
    <w:multiLevelType w:val="multilevel"/>
    <w:tmpl w:val="C4ACA20C"/>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1D97FB0"/>
    <w:multiLevelType w:val="hybridMultilevel"/>
    <w:tmpl w:val="D50CBDB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63263CE"/>
    <w:multiLevelType w:val="hybridMultilevel"/>
    <w:tmpl w:val="2E0037A4"/>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87D5741"/>
    <w:multiLevelType w:val="multilevel"/>
    <w:tmpl w:val="37D09A8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0D5911"/>
    <w:multiLevelType w:val="hybridMultilevel"/>
    <w:tmpl w:val="5FBC3A5A"/>
    <w:lvl w:ilvl="0" w:tplc="8388A0E4">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15:restartNumberingAfterBreak="0">
    <w:nsid w:val="75120582"/>
    <w:multiLevelType w:val="hybridMultilevel"/>
    <w:tmpl w:val="9D44BE9A"/>
    <w:lvl w:ilvl="0" w:tplc="040E0001">
      <w:start w:val="1"/>
      <w:numFmt w:val="bullet"/>
      <w:lvlText w:val=""/>
      <w:lvlJc w:val="left"/>
      <w:pPr>
        <w:tabs>
          <w:tab w:val="num" w:pos="1068"/>
        </w:tabs>
        <w:ind w:left="1068" w:hanging="360"/>
      </w:pPr>
      <w:rPr>
        <w:rFonts w:ascii="Symbol" w:hAnsi="Symbol"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75FE5174"/>
    <w:multiLevelType w:val="hybridMultilevel"/>
    <w:tmpl w:val="232495C8"/>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8"/>
  </w:num>
  <w:num w:numId="3">
    <w:abstractNumId w:val="12"/>
  </w:num>
  <w:num w:numId="4">
    <w:abstractNumId w:val="14"/>
  </w:num>
  <w:num w:numId="5">
    <w:abstractNumId w:val="11"/>
  </w:num>
  <w:num w:numId="6">
    <w:abstractNumId w:val="4"/>
  </w:num>
  <w:num w:numId="7">
    <w:abstractNumId w:val="5"/>
  </w:num>
  <w:num w:numId="8">
    <w:abstractNumId w:val="7"/>
  </w:num>
  <w:num w:numId="9">
    <w:abstractNumId w:val="3"/>
  </w:num>
  <w:num w:numId="10">
    <w:abstractNumId w:val="0"/>
  </w:num>
  <w:num w:numId="11">
    <w:abstractNumId w:val="10"/>
  </w:num>
  <w:num w:numId="12">
    <w:abstractNumId w:val="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60"/>
    <w:rsid w:val="0000212A"/>
    <w:rsid w:val="0000530E"/>
    <w:rsid w:val="00007460"/>
    <w:rsid w:val="000172B1"/>
    <w:rsid w:val="00017931"/>
    <w:rsid w:val="0002461A"/>
    <w:rsid w:val="0002744B"/>
    <w:rsid w:val="000304FE"/>
    <w:rsid w:val="000363D8"/>
    <w:rsid w:val="00036870"/>
    <w:rsid w:val="000426DE"/>
    <w:rsid w:val="00045403"/>
    <w:rsid w:val="00050CE4"/>
    <w:rsid w:val="00050FA3"/>
    <w:rsid w:val="0006107C"/>
    <w:rsid w:val="0006173E"/>
    <w:rsid w:val="00062AC1"/>
    <w:rsid w:val="000630E8"/>
    <w:rsid w:val="00063A8E"/>
    <w:rsid w:val="000648A7"/>
    <w:rsid w:val="00065B74"/>
    <w:rsid w:val="00071837"/>
    <w:rsid w:val="0007679C"/>
    <w:rsid w:val="000859FC"/>
    <w:rsid w:val="000866DD"/>
    <w:rsid w:val="0008716F"/>
    <w:rsid w:val="000939DD"/>
    <w:rsid w:val="000942D8"/>
    <w:rsid w:val="000B2150"/>
    <w:rsid w:val="000B47C8"/>
    <w:rsid w:val="000B5201"/>
    <w:rsid w:val="000C5213"/>
    <w:rsid w:val="000D5F22"/>
    <w:rsid w:val="000F2DF9"/>
    <w:rsid w:val="000F6806"/>
    <w:rsid w:val="000F750C"/>
    <w:rsid w:val="001002DB"/>
    <w:rsid w:val="00102969"/>
    <w:rsid w:val="001050C3"/>
    <w:rsid w:val="0011246D"/>
    <w:rsid w:val="00112F53"/>
    <w:rsid w:val="00132CEB"/>
    <w:rsid w:val="00141057"/>
    <w:rsid w:val="00142EBB"/>
    <w:rsid w:val="001434D0"/>
    <w:rsid w:val="0014543E"/>
    <w:rsid w:val="00152F32"/>
    <w:rsid w:val="001557A6"/>
    <w:rsid w:val="00164D17"/>
    <w:rsid w:val="00165AF3"/>
    <w:rsid w:val="001665B6"/>
    <w:rsid w:val="00167B16"/>
    <w:rsid w:val="0017044E"/>
    <w:rsid w:val="00172103"/>
    <w:rsid w:val="00174485"/>
    <w:rsid w:val="001778C0"/>
    <w:rsid w:val="001861A2"/>
    <w:rsid w:val="0018667A"/>
    <w:rsid w:val="00186842"/>
    <w:rsid w:val="00191C4C"/>
    <w:rsid w:val="0019435B"/>
    <w:rsid w:val="00197574"/>
    <w:rsid w:val="001A57F6"/>
    <w:rsid w:val="001A6486"/>
    <w:rsid w:val="001B3EA5"/>
    <w:rsid w:val="001B4A4C"/>
    <w:rsid w:val="001C157F"/>
    <w:rsid w:val="001C1CFB"/>
    <w:rsid w:val="001D0E12"/>
    <w:rsid w:val="001D682B"/>
    <w:rsid w:val="001E5909"/>
    <w:rsid w:val="001F5C77"/>
    <w:rsid w:val="001F6D72"/>
    <w:rsid w:val="00200110"/>
    <w:rsid w:val="002041EF"/>
    <w:rsid w:val="0020469B"/>
    <w:rsid w:val="00205119"/>
    <w:rsid w:val="00207F46"/>
    <w:rsid w:val="00216D3B"/>
    <w:rsid w:val="00230FAC"/>
    <w:rsid w:val="00231764"/>
    <w:rsid w:val="00243BBF"/>
    <w:rsid w:val="002473EC"/>
    <w:rsid w:val="002543DF"/>
    <w:rsid w:val="00256594"/>
    <w:rsid w:val="002617CB"/>
    <w:rsid w:val="00263E8D"/>
    <w:rsid w:val="00265E16"/>
    <w:rsid w:val="00274E59"/>
    <w:rsid w:val="00284F55"/>
    <w:rsid w:val="00285C3C"/>
    <w:rsid w:val="002912C5"/>
    <w:rsid w:val="00292CB8"/>
    <w:rsid w:val="00296A84"/>
    <w:rsid w:val="002A6058"/>
    <w:rsid w:val="002B06C4"/>
    <w:rsid w:val="002B5082"/>
    <w:rsid w:val="002B72F1"/>
    <w:rsid w:val="002B7990"/>
    <w:rsid w:val="002C248E"/>
    <w:rsid w:val="002C38A8"/>
    <w:rsid w:val="002D1D18"/>
    <w:rsid w:val="002D3ADB"/>
    <w:rsid w:val="002D3D81"/>
    <w:rsid w:val="002D4E6A"/>
    <w:rsid w:val="002E3A2C"/>
    <w:rsid w:val="002E493E"/>
    <w:rsid w:val="002E6A46"/>
    <w:rsid w:val="002F65F7"/>
    <w:rsid w:val="00301C93"/>
    <w:rsid w:val="00307075"/>
    <w:rsid w:val="003115FA"/>
    <w:rsid w:val="00316381"/>
    <w:rsid w:val="00316E8F"/>
    <w:rsid w:val="00317789"/>
    <w:rsid w:val="00324312"/>
    <w:rsid w:val="00324E16"/>
    <w:rsid w:val="0032700A"/>
    <w:rsid w:val="00327376"/>
    <w:rsid w:val="00330F41"/>
    <w:rsid w:val="00332088"/>
    <w:rsid w:val="00335F31"/>
    <w:rsid w:val="003379EF"/>
    <w:rsid w:val="00351B51"/>
    <w:rsid w:val="0035329E"/>
    <w:rsid w:val="00361BEA"/>
    <w:rsid w:val="00364DBC"/>
    <w:rsid w:val="00365BAE"/>
    <w:rsid w:val="00370862"/>
    <w:rsid w:val="00373C31"/>
    <w:rsid w:val="003760D7"/>
    <w:rsid w:val="00376A1F"/>
    <w:rsid w:val="003975FE"/>
    <w:rsid w:val="003A35B8"/>
    <w:rsid w:val="003B3499"/>
    <w:rsid w:val="003B738A"/>
    <w:rsid w:val="003C5BEA"/>
    <w:rsid w:val="003C66E3"/>
    <w:rsid w:val="003C683E"/>
    <w:rsid w:val="003D206E"/>
    <w:rsid w:val="003D74CB"/>
    <w:rsid w:val="003F145A"/>
    <w:rsid w:val="00405F56"/>
    <w:rsid w:val="004167DC"/>
    <w:rsid w:val="00416EA6"/>
    <w:rsid w:val="00417443"/>
    <w:rsid w:val="00422D1E"/>
    <w:rsid w:val="00425138"/>
    <w:rsid w:val="00426037"/>
    <w:rsid w:val="00431055"/>
    <w:rsid w:val="00437001"/>
    <w:rsid w:val="00437457"/>
    <w:rsid w:val="004377BB"/>
    <w:rsid w:val="00441FF4"/>
    <w:rsid w:val="0044397F"/>
    <w:rsid w:val="00452401"/>
    <w:rsid w:val="00453912"/>
    <w:rsid w:val="004617D7"/>
    <w:rsid w:val="0046758B"/>
    <w:rsid w:val="0047448C"/>
    <w:rsid w:val="00474F8A"/>
    <w:rsid w:val="00475681"/>
    <w:rsid w:val="004834E9"/>
    <w:rsid w:val="00484185"/>
    <w:rsid w:val="00496407"/>
    <w:rsid w:val="004A0037"/>
    <w:rsid w:val="004A01C5"/>
    <w:rsid w:val="004A25D7"/>
    <w:rsid w:val="004C018E"/>
    <w:rsid w:val="004C70EF"/>
    <w:rsid w:val="004D25EA"/>
    <w:rsid w:val="004D4A5D"/>
    <w:rsid w:val="004F0011"/>
    <w:rsid w:val="004F3A78"/>
    <w:rsid w:val="004F5B2A"/>
    <w:rsid w:val="00507163"/>
    <w:rsid w:val="00514317"/>
    <w:rsid w:val="0051796A"/>
    <w:rsid w:val="00522A95"/>
    <w:rsid w:val="00523905"/>
    <w:rsid w:val="005251B6"/>
    <w:rsid w:val="00530E42"/>
    <w:rsid w:val="005327DE"/>
    <w:rsid w:val="0054353D"/>
    <w:rsid w:val="00547747"/>
    <w:rsid w:val="0056164A"/>
    <w:rsid w:val="00565193"/>
    <w:rsid w:val="005744B0"/>
    <w:rsid w:val="0057799D"/>
    <w:rsid w:val="005779C4"/>
    <w:rsid w:val="00584CC6"/>
    <w:rsid w:val="0058571C"/>
    <w:rsid w:val="00585C1B"/>
    <w:rsid w:val="005A1461"/>
    <w:rsid w:val="005A1FB9"/>
    <w:rsid w:val="005A5AC1"/>
    <w:rsid w:val="005B0B40"/>
    <w:rsid w:val="005B1C66"/>
    <w:rsid w:val="005B45CE"/>
    <w:rsid w:val="005B70C9"/>
    <w:rsid w:val="005C2F64"/>
    <w:rsid w:val="005C52C1"/>
    <w:rsid w:val="005C72A6"/>
    <w:rsid w:val="005D2D56"/>
    <w:rsid w:val="005D4243"/>
    <w:rsid w:val="005E43F0"/>
    <w:rsid w:val="005F4B73"/>
    <w:rsid w:val="005F68B3"/>
    <w:rsid w:val="006013F8"/>
    <w:rsid w:val="0060210D"/>
    <w:rsid w:val="00605A8C"/>
    <w:rsid w:val="006120E4"/>
    <w:rsid w:val="0061380E"/>
    <w:rsid w:val="00615238"/>
    <w:rsid w:val="006172D1"/>
    <w:rsid w:val="00622715"/>
    <w:rsid w:val="006265AD"/>
    <w:rsid w:val="00634FB2"/>
    <w:rsid w:val="00635A0A"/>
    <w:rsid w:val="006429E4"/>
    <w:rsid w:val="00647F5C"/>
    <w:rsid w:val="00651482"/>
    <w:rsid w:val="006578C9"/>
    <w:rsid w:val="00661C50"/>
    <w:rsid w:val="006740E4"/>
    <w:rsid w:val="00677DD2"/>
    <w:rsid w:val="0068276A"/>
    <w:rsid w:val="006866B6"/>
    <w:rsid w:val="006A354D"/>
    <w:rsid w:val="006B0D57"/>
    <w:rsid w:val="006D0DE1"/>
    <w:rsid w:val="006D1541"/>
    <w:rsid w:val="006D50C1"/>
    <w:rsid w:val="006E08EC"/>
    <w:rsid w:val="006E6D36"/>
    <w:rsid w:val="006E71C0"/>
    <w:rsid w:val="006F62C3"/>
    <w:rsid w:val="00700CF1"/>
    <w:rsid w:val="00702AE7"/>
    <w:rsid w:val="00710866"/>
    <w:rsid w:val="007123A8"/>
    <w:rsid w:val="00714F89"/>
    <w:rsid w:val="00734BD9"/>
    <w:rsid w:val="007354E8"/>
    <w:rsid w:val="007566ED"/>
    <w:rsid w:val="007653B9"/>
    <w:rsid w:val="00770A88"/>
    <w:rsid w:val="007724F8"/>
    <w:rsid w:val="00783FA9"/>
    <w:rsid w:val="00784D3F"/>
    <w:rsid w:val="0078639A"/>
    <w:rsid w:val="007A495F"/>
    <w:rsid w:val="007B6339"/>
    <w:rsid w:val="007C0237"/>
    <w:rsid w:val="007C5037"/>
    <w:rsid w:val="007D7463"/>
    <w:rsid w:val="007E13B1"/>
    <w:rsid w:val="007F06AF"/>
    <w:rsid w:val="007F36CE"/>
    <w:rsid w:val="00805A28"/>
    <w:rsid w:val="00807205"/>
    <w:rsid w:val="00807F1F"/>
    <w:rsid w:val="00823B55"/>
    <w:rsid w:val="00825A23"/>
    <w:rsid w:val="008305B0"/>
    <w:rsid w:val="008438E3"/>
    <w:rsid w:val="00854305"/>
    <w:rsid w:val="00854323"/>
    <w:rsid w:val="0086232E"/>
    <w:rsid w:val="00872723"/>
    <w:rsid w:val="00883B25"/>
    <w:rsid w:val="00884E68"/>
    <w:rsid w:val="008878DA"/>
    <w:rsid w:val="00887DD4"/>
    <w:rsid w:val="00894DB9"/>
    <w:rsid w:val="00895492"/>
    <w:rsid w:val="00897DA9"/>
    <w:rsid w:val="008A0737"/>
    <w:rsid w:val="008A4623"/>
    <w:rsid w:val="008B2507"/>
    <w:rsid w:val="008B3BC6"/>
    <w:rsid w:val="008B7D21"/>
    <w:rsid w:val="008E13B0"/>
    <w:rsid w:val="008E13B3"/>
    <w:rsid w:val="008E572A"/>
    <w:rsid w:val="008E7887"/>
    <w:rsid w:val="008F4DFA"/>
    <w:rsid w:val="00901303"/>
    <w:rsid w:val="00905127"/>
    <w:rsid w:val="00905E4A"/>
    <w:rsid w:val="009106F1"/>
    <w:rsid w:val="00910837"/>
    <w:rsid w:val="0091130C"/>
    <w:rsid w:val="0091262B"/>
    <w:rsid w:val="0091296D"/>
    <w:rsid w:val="00912EC9"/>
    <w:rsid w:val="00922000"/>
    <w:rsid w:val="00927903"/>
    <w:rsid w:val="00927AEC"/>
    <w:rsid w:val="00930E24"/>
    <w:rsid w:val="00931F23"/>
    <w:rsid w:val="009341E5"/>
    <w:rsid w:val="00943C44"/>
    <w:rsid w:val="00944984"/>
    <w:rsid w:val="00945B57"/>
    <w:rsid w:val="00953DC7"/>
    <w:rsid w:val="00955065"/>
    <w:rsid w:val="009608C0"/>
    <w:rsid w:val="00960927"/>
    <w:rsid w:val="0096233F"/>
    <w:rsid w:val="00965BE8"/>
    <w:rsid w:val="00967D4C"/>
    <w:rsid w:val="009708F1"/>
    <w:rsid w:val="009728B1"/>
    <w:rsid w:val="00972E25"/>
    <w:rsid w:val="0097439B"/>
    <w:rsid w:val="00977383"/>
    <w:rsid w:val="00982075"/>
    <w:rsid w:val="009862BF"/>
    <w:rsid w:val="0098728E"/>
    <w:rsid w:val="009A0716"/>
    <w:rsid w:val="009A3734"/>
    <w:rsid w:val="009A3FF6"/>
    <w:rsid w:val="009A646F"/>
    <w:rsid w:val="009A6663"/>
    <w:rsid w:val="009A7A3D"/>
    <w:rsid w:val="009B4581"/>
    <w:rsid w:val="009B4759"/>
    <w:rsid w:val="009B5FF9"/>
    <w:rsid w:val="009B7AD5"/>
    <w:rsid w:val="009C0941"/>
    <w:rsid w:val="009C0BB2"/>
    <w:rsid w:val="009C7529"/>
    <w:rsid w:val="009D52E0"/>
    <w:rsid w:val="009E1706"/>
    <w:rsid w:val="009F01D8"/>
    <w:rsid w:val="009F3F37"/>
    <w:rsid w:val="009F7503"/>
    <w:rsid w:val="00A10144"/>
    <w:rsid w:val="00A15B33"/>
    <w:rsid w:val="00A217DF"/>
    <w:rsid w:val="00A2386B"/>
    <w:rsid w:val="00A26E46"/>
    <w:rsid w:val="00A40837"/>
    <w:rsid w:val="00A43E97"/>
    <w:rsid w:val="00A4742B"/>
    <w:rsid w:val="00A511CE"/>
    <w:rsid w:val="00A56D9D"/>
    <w:rsid w:val="00A60D99"/>
    <w:rsid w:val="00A84570"/>
    <w:rsid w:val="00A913CC"/>
    <w:rsid w:val="00A933B8"/>
    <w:rsid w:val="00AA4C79"/>
    <w:rsid w:val="00AA653B"/>
    <w:rsid w:val="00AB2C42"/>
    <w:rsid w:val="00AC04B7"/>
    <w:rsid w:val="00AC1357"/>
    <w:rsid w:val="00AC1D0E"/>
    <w:rsid w:val="00AC3138"/>
    <w:rsid w:val="00AC473F"/>
    <w:rsid w:val="00AD3889"/>
    <w:rsid w:val="00AD514F"/>
    <w:rsid w:val="00AF609F"/>
    <w:rsid w:val="00B0029E"/>
    <w:rsid w:val="00B0336B"/>
    <w:rsid w:val="00B04AF8"/>
    <w:rsid w:val="00B05F1D"/>
    <w:rsid w:val="00B136D8"/>
    <w:rsid w:val="00B1734B"/>
    <w:rsid w:val="00B21DF3"/>
    <w:rsid w:val="00B23CBE"/>
    <w:rsid w:val="00B24CE0"/>
    <w:rsid w:val="00B338F3"/>
    <w:rsid w:val="00B366BB"/>
    <w:rsid w:val="00B366D2"/>
    <w:rsid w:val="00B422D7"/>
    <w:rsid w:val="00B4585D"/>
    <w:rsid w:val="00B46ABB"/>
    <w:rsid w:val="00B51456"/>
    <w:rsid w:val="00B55DA7"/>
    <w:rsid w:val="00B700A0"/>
    <w:rsid w:val="00B762A0"/>
    <w:rsid w:val="00B80514"/>
    <w:rsid w:val="00B809F9"/>
    <w:rsid w:val="00B841AE"/>
    <w:rsid w:val="00B9364F"/>
    <w:rsid w:val="00BA6E25"/>
    <w:rsid w:val="00BB1643"/>
    <w:rsid w:val="00BB63E5"/>
    <w:rsid w:val="00BB77AE"/>
    <w:rsid w:val="00BC49F9"/>
    <w:rsid w:val="00BC53DF"/>
    <w:rsid w:val="00BD1E82"/>
    <w:rsid w:val="00C000B8"/>
    <w:rsid w:val="00C04EDA"/>
    <w:rsid w:val="00C0560C"/>
    <w:rsid w:val="00C24DE4"/>
    <w:rsid w:val="00C2641A"/>
    <w:rsid w:val="00C32DA2"/>
    <w:rsid w:val="00C331F3"/>
    <w:rsid w:val="00C3564D"/>
    <w:rsid w:val="00C35FC5"/>
    <w:rsid w:val="00C36F5F"/>
    <w:rsid w:val="00C42828"/>
    <w:rsid w:val="00C440FF"/>
    <w:rsid w:val="00C5065B"/>
    <w:rsid w:val="00C55764"/>
    <w:rsid w:val="00C56E2C"/>
    <w:rsid w:val="00C63D91"/>
    <w:rsid w:val="00C72CCA"/>
    <w:rsid w:val="00C747CA"/>
    <w:rsid w:val="00C77204"/>
    <w:rsid w:val="00C82331"/>
    <w:rsid w:val="00C84FAA"/>
    <w:rsid w:val="00C87139"/>
    <w:rsid w:val="00C962DF"/>
    <w:rsid w:val="00CA15F0"/>
    <w:rsid w:val="00CB255D"/>
    <w:rsid w:val="00CC2891"/>
    <w:rsid w:val="00CC7859"/>
    <w:rsid w:val="00CD1090"/>
    <w:rsid w:val="00CD1D0A"/>
    <w:rsid w:val="00CD33AE"/>
    <w:rsid w:val="00CD4C0A"/>
    <w:rsid w:val="00CD7552"/>
    <w:rsid w:val="00CE4205"/>
    <w:rsid w:val="00CF47CA"/>
    <w:rsid w:val="00CF49E0"/>
    <w:rsid w:val="00D00D8D"/>
    <w:rsid w:val="00D12B07"/>
    <w:rsid w:val="00D13F27"/>
    <w:rsid w:val="00D151A1"/>
    <w:rsid w:val="00D16F3D"/>
    <w:rsid w:val="00D245BB"/>
    <w:rsid w:val="00D31843"/>
    <w:rsid w:val="00D37100"/>
    <w:rsid w:val="00D40A09"/>
    <w:rsid w:val="00D43F61"/>
    <w:rsid w:val="00D44EAC"/>
    <w:rsid w:val="00D46D8A"/>
    <w:rsid w:val="00D531A8"/>
    <w:rsid w:val="00D56D79"/>
    <w:rsid w:val="00D5768C"/>
    <w:rsid w:val="00D66AA1"/>
    <w:rsid w:val="00D7547B"/>
    <w:rsid w:val="00D82C69"/>
    <w:rsid w:val="00D85918"/>
    <w:rsid w:val="00D85D70"/>
    <w:rsid w:val="00D869B6"/>
    <w:rsid w:val="00D935D0"/>
    <w:rsid w:val="00D94247"/>
    <w:rsid w:val="00D95CD4"/>
    <w:rsid w:val="00DA0401"/>
    <w:rsid w:val="00DA1498"/>
    <w:rsid w:val="00DA4B2D"/>
    <w:rsid w:val="00DA619E"/>
    <w:rsid w:val="00DB4DDC"/>
    <w:rsid w:val="00DC134E"/>
    <w:rsid w:val="00DC2CBC"/>
    <w:rsid w:val="00DC429E"/>
    <w:rsid w:val="00DC5D3F"/>
    <w:rsid w:val="00DC5D44"/>
    <w:rsid w:val="00DD0147"/>
    <w:rsid w:val="00DD2A0B"/>
    <w:rsid w:val="00DE228E"/>
    <w:rsid w:val="00E1154A"/>
    <w:rsid w:val="00E16BCF"/>
    <w:rsid w:val="00E22706"/>
    <w:rsid w:val="00E23F84"/>
    <w:rsid w:val="00E37202"/>
    <w:rsid w:val="00E425AD"/>
    <w:rsid w:val="00E4398E"/>
    <w:rsid w:val="00E44224"/>
    <w:rsid w:val="00E4663B"/>
    <w:rsid w:val="00E51112"/>
    <w:rsid w:val="00E53ADB"/>
    <w:rsid w:val="00E53EF3"/>
    <w:rsid w:val="00E603E8"/>
    <w:rsid w:val="00E62DAE"/>
    <w:rsid w:val="00E66383"/>
    <w:rsid w:val="00E75760"/>
    <w:rsid w:val="00E77431"/>
    <w:rsid w:val="00E828B8"/>
    <w:rsid w:val="00E86F74"/>
    <w:rsid w:val="00E95C69"/>
    <w:rsid w:val="00EA3F60"/>
    <w:rsid w:val="00EA4D7B"/>
    <w:rsid w:val="00EB0597"/>
    <w:rsid w:val="00EB27BD"/>
    <w:rsid w:val="00EB3C15"/>
    <w:rsid w:val="00EC4910"/>
    <w:rsid w:val="00EC78BD"/>
    <w:rsid w:val="00ED220F"/>
    <w:rsid w:val="00ED6DE0"/>
    <w:rsid w:val="00EE425E"/>
    <w:rsid w:val="00EE4AC0"/>
    <w:rsid w:val="00EE7EFB"/>
    <w:rsid w:val="00EF665F"/>
    <w:rsid w:val="00F0151E"/>
    <w:rsid w:val="00F02C3C"/>
    <w:rsid w:val="00F07000"/>
    <w:rsid w:val="00F12AFE"/>
    <w:rsid w:val="00F339A0"/>
    <w:rsid w:val="00F5714E"/>
    <w:rsid w:val="00F6198A"/>
    <w:rsid w:val="00F63813"/>
    <w:rsid w:val="00F64291"/>
    <w:rsid w:val="00F662E7"/>
    <w:rsid w:val="00F713A8"/>
    <w:rsid w:val="00F827E5"/>
    <w:rsid w:val="00F8467B"/>
    <w:rsid w:val="00FA0280"/>
    <w:rsid w:val="00FA293B"/>
    <w:rsid w:val="00FA5A5F"/>
    <w:rsid w:val="00FB5461"/>
    <w:rsid w:val="00FB6809"/>
    <w:rsid w:val="00FC129B"/>
    <w:rsid w:val="00FC54D2"/>
    <w:rsid w:val="00FC5716"/>
    <w:rsid w:val="00FC7510"/>
    <w:rsid w:val="00FD175D"/>
    <w:rsid w:val="00FD1BB3"/>
    <w:rsid w:val="00FD3E4B"/>
    <w:rsid w:val="00FE4FE0"/>
    <w:rsid w:val="00FF6591"/>
    <w:rsid w:val="00FF77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77EBB9-4FEA-4CB9-A3CE-C1A96342D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07460"/>
    <w:rPr>
      <w:sz w:val="24"/>
      <w:szCs w:val="24"/>
    </w:rPr>
  </w:style>
  <w:style w:type="paragraph" w:styleId="Cmsor1">
    <w:name w:val="heading 1"/>
    <w:basedOn w:val="Norml"/>
    <w:next w:val="Norml"/>
    <w:link w:val="Cmsor1Char"/>
    <w:uiPriority w:val="99"/>
    <w:qFormat/>
    <w:rsid w:val="00007460"/>
    <w:pPr>
      <w:keepNext/>
      <w:spacing w:before="240" w:after="240"/>
      <w:jc w:val="center"/>
      <w:outlineLvl w:val="0"/>
    </w:pPr>
    <w:rPr>
      <w:b/>
      <w:smallCaps/>
      <w:sz w:val="32"/>
      <w:szCs w:val="20"/>
    </w:rPr>
  </w:style>
  <w:style w:type="paragraph" w:styleId="Cmsor2">
    <w:name w:val="heading 2"/>
    <w:basedOn w:val="Norml"/>
    <w:next w:val="Norml"/>
    <w:link w:val="Cmsor2Char"/>
    <w:uiPriority w:val="99"/>
    <w:qFormat/>
    <w:rsid w:val="00007460"/>
    <w:pPr>
      <w:keepNext/>
      <w:jc w:val="center"/>
      <w:outlineLvl w:val="1"/>
    </w:pPr>
    <w:rPr>
      <w:b/>
      <w:szCs w:val="20"/>
    </w:rPr>
  </w:style>
  <w:style w:type="paragraph" w:styleId="Cmsor3">
    <w:name w:val="heading 3"/>
    <w:aliases w:val="Címsor 3 Char"/>
    <w:basedOn w:val="Norml"/>
    <w:next w:val="Norml"/>
    <w:link w:val="Cmsor3Char1"/>
    <w:uiPriority w:val="99"/>
    <w:qFormat/>
    <w:rsid w:val="00007460"/>
    <w:pPr>
      <w:spacing w:after="120" w:line="360" w:lineRule="auto"/>
      <w:jc w:val="both"/>
      <w:outlineLvl w:val="2"/>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770A88"/>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770A88"/>
    <w:rPr>
      <w:rFonts w:ascii="Cambria" w:hAnsi="Cambria" w:cs="Times New Roman"/>
      <w:b/>
      <w:bCs/>
      <w:i/>
      <w:iCs/>
      <w:sz w:val="28"/>
      <w:szCs w:val="28"/>
    </w:rPr>
  </w:style>
  <w:style w:type="character" w:customStyle="1" w:styleId="Cmsor3Char1">
    <w:name w:val="Címsor 3 Char1"/>
    <w:aliases w:val="Címsor 3 Char Char"/>
    <w:basedOn w:val="Bekezdsalapbettpusa"/>
    <w:link w:val="Cmsor3"/>
    <w:uiPriority w:val="99"/>
    <w:semiHidden/>
    <w:locked/>
    <w:rsid w:val="00770A88"/>
    <w:rPr>
      <w:rFonts w:ascii="Cambria" w:hAnsi="Cambria" w:cs="Times New Roman"/>
      <w:b/>
      <w:bCs/>
      <w:sz w:val="26"/>
      <w:szCs w:val="26"/>
    </w:rPr>
  </w:style>
  <w:style w:type="paragraph" w:styleId="Cm">
    <w:name w:val="Title"/>
    <w:basedOn w:val="Norml"/>
    <w:link w:val="CmChar"/>
    <w:uiPriority w:val="99"/>
    <w:qFormat/>
    <w:rsid w:val="00007460"/>
    <w:pPr>
      <w:widowControl w:val="0"/>
      <w:tabs>
        <w:tab w:val="left" w:pos="1859"/>
      </w:tabs>
      <w:jc w:val="center"/>
    </w:pPr>
    <w:rPr>
      <w:b/>
      <w:sz w:val="26"/>
      <w:szCs w:val="20"/>
      <w:lang w:val="en-US"/>
    </w:rPr>
  </w:style>
  <w:style w:type="character" w:customStyle="1" w:styleId="CmChar">
    <w:name w:val="Cím Char"/>
    <w:basedOn w:val="Bekezdsalapbettpusa"/>
    <w:link w:val="Cm"/>
    <w:uiPriority w:val="99"/>
    <w:locked/>
    <w:rsid w:val="00770A88"/>
    <w:rPr>
      <w:rFonts w:ascii="Cambria" w:hAnsi="Cambria" w:cs="Times New Roman"/>
      <w:b/>
      <w:bCs/>
      <w:kern w:val="28"/>
      <w:sz w:val="32"/>
      <w:szCs w:val="32"/>
    </w:rPr>
  </w:style>
  <w:style w:type="paragraph" w:customStyle="1" w:styleId="text-3mezera">
    <w:name w:val="text - 3 mezera"/>
    <w:basedOn w:val="Norml"/>
    <w:uiPriority w:val="99"/>
    <w:rsid w:val="00007460"/>
    <w:pPr>
      <w:widowControl w:val="0"/>
      <w:spacing w:before="60" w:line="240" w:lineRule="exact"/>
      <w:jc w:val="both"/>
    </w:pPr>
    <w:rPr>
      <w:rFonts w:ascii="Arial" w:hAnsi="Arial"/>
      <w:szCs w:val="20"/>
      <w:lang w:val="cs-CZ"/>
    </w:rPr>
  </w:style>
  <w:style w:type="paragraph" w:styleId="lfej">
    <w:name w:val="header"/>
    <w:basedOn w:val="Norml"/>
    <w:link w:val="lfejChar"/>
    <w:uiPriority w:val="99"/>
    <w:rsid w:val="00007460"/>
    <w:pPr>
      <w:tabs>
        <w:tab w:val="center" w:pos="4536"/>
        <w:tab w:val="right" w:pos="9072"/>
      </w:tabs>
    </w:pPr>
    <w:rPr>
      <w:szCs w:val="20"/>
    </w:rPr>
  </w:style>
  <w:style w:type="character" w:customStyle="1" w:styleId="lfejChar">
    <w:name w:val="Élőfej Char"/>
    <w:basedOn w:val="Bekezdsalapbettpusa"/>
    <w:link w:val="lfej"/>
    <w:uiPriority w:val="99"/>
    <w:locked/>
    <w:rsid w:val="00770A88"/>
    <w:rPr>
      <w:rFonts w:cs="Times New Roman"/>
      <w:sz w:val="24"/>
      <w:szCs w:val="24"/>
    </w:rPr>
  </w:style>
  <w:style w:type="character" w:styleId="Oldalszm">
    <w:name w:val="page number"/>
    <w:basedOn w:val="Bekezdsalapbettpusa"/>
    <w:uiPriority w:val="99"/>
    <w:rsid w:val="00007460"/>
    <w:rPr>
      <w:rFonts w:cs="Times New Roman"/>
    </w:rPr>
  </w:style>
  <w:style w:type="paragraph" w:styleId="llb">
    <w:name w:val="footer"/>
    <w:basedOn w:val="Norml"/>
    <w:link w:val="llbChar"/>
    <w:uiPriority w:val="99"/>
    <w:rsid w:val="00007460"/>
    <w:pPr>
      <w:tabs>
        <w:tab w:val="center" w:pos="4536"/>
        <w:tab w:val="right" w:pos="9072"/>
      </w:tabs>
    </w:pPr>
    <w:rPr>
      <w:szCs w:val="20"/>
    </w:rPr>
  </w:style>
  <w:style w:type="character" w:customStyle="1" w:styleId="llbChar">
    <w:name w:val="Élőláb Char"/>
    <w:basedOn w:val="Bekezdsalapbettpusa"/>
    <w:link w:val="llb"/>
    <w:uiPriority w:val="99"/>
    <w:semiHidden/>
    <w:locked/>
    <w:rsid w:val="00770A88"/>
    <w:rPr>
      <w:rFonts w:cs="Times New Roman"/>
      <w:sz w:val="24"/>
      <w:szCs w:val="24"/>
    </w:rPr>
  </w:style>
  <w:style w:type="table" w:styleId="Rcsostblzat">
    <w:name w:val="Table Grid"/>
    <w:basedOn w:val="Normltblzat"/>
    <w:uiPriority w:val="99"/>
    <w:locked/>
    <w:rsid w:val="002543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065B74"/>
    <w:pPr>
      <w:spacing w:after="120"/>
    </w:pPr>
    <w:rPr>
      <w:sz w:val="16"/>
      <w:szCs w:val="20"/>
    </w:rPr>
  </w:style>
  <w:style w:type="character" w:customStyle="1" w:styleId="Szvegtrzs3Char">
    <w:name w:val="Szövegtörzs 3 Char"/>
    <w:basedOn w:val="Bekezdsalapbettpusa"/>
    <w:link w:val="Szvegtrzs3"/>
    <w:uiPriority w:val="99"/>
    <w:semiHidden/>
    <w:locked/>
    <w:rsid w:val="00770A88"/>
    <w:rPr>
      <w:rFonts w:cs="Times New Roman"/>
      <w:sz w:val="16"/>
      <w:szCs w:val="16"/>
    </w:rPr>
  </w:style>
  <w:style w:type="paragraph" w:styleId="Szvegtrzs">
    <w:name w:val="Body Text"/>
    <w:basedOn w:val="Norml"/>
    <w:link w:val="SzvegtrzsChar"/>
    <w:uiPriority w:val="99"/>
    <w:rsid w:val="005D2D56"/>
    <w:pPr>
      <w:spacing w:after="120"/>
    </w:pPr>
  </w:style>
  <w:style w:type="character" w:customStyle="1" w:styleId="SzvegtrzsChar">
    <w:name w:val="Szövegtörzs Char"/>
    <w:basedOn w:val="Bekezdsalapbettpusa"/>
    <w:link w:val="Szvegtrzs"/>
    <w:uiPriority w:val="99"/>
    <w:semiHidden/>
    <w:locked/>
    <w:rsid w:val="00770A88"/>
    <w:rPr>
      <w:rFonts w:cs="Times New Roman"/>
      <w:sz w:val="24"/>
      <w:szCs w:val="24"/>
    </w:rPr>
  </w:style>
  <w:style w:type="paragraph" w:styleId="Listaszerbekezds">
    <w:name w:val="List Paragraph"/>
    <w:basedOn w:val="Norml"/>
    <w:uiPriority w:val="34"/>
    <w:qFormat/>
    <w:rsid w:val="00C000B8"/>
    <w:pPr>
      <w:ind w:left="708"/>
    </w:pPr>
  </w:style>
  <w:style w:type="paragraph" w:styleId="NormlWeb">
    <w:name w:val="Normal (Web)"/>
    <w:basedOn w:val="Norml"/>
    <w:uiPriority w:val="99"/>
    <w:rsid w:val="0098728E"/>
    <w:pPr>
      <w:spacing w:before="100" w:beforeAutospacing="1" w:after="100" w:afterAutospacing="1"/>
    </w:pPr>
    <w:rPr>
      <w:color w:val="000000"/>
    </w:rPr>
  </w:style>
  <w:style w:type="character" w:styleId="Lbjegyzet-hivatkozs">
    <w:name w:val="footnote reference"/>
    <w:uiPriority w:val="99"/>
    <w:rsid w:val="001002DB"/>
    <w:rPr>
      <w:rFonts w:cs="Times New Roman"/>
      <w:vertAlign w:val="superscript"/>
    </w:rPr>
  </w:style>
  <w:style w:type="paragraph" w:styleId="Lbjegyzetszveg">
    <w:name w:val="footnote text"/>
    <w:basedOn w:val="Norml"/>
    <w:link w:val="LbjegyzetszvegChar"/>
    <w:uiPriority w:val="99"/>
    <w:unhideWhenUsed/>
    <w:rsid w:val="001002DB"/>
    <w:rPr>
      <w:sz w:val="20"/>
      <w:szCs w:val="20"/>
    </w:rPr>
  </w:style>
  <w:style w:type="character" w:customStyle="1" w:styleId="LbjegyzetszvegChar">
    <w:name w:val="Lábjegyzetszöveg Char"/>
    <w:basedOn w:val="Bekezdsalapbettpusa"/>
    <w:link w:val="Lbjegyzetszveg"/>
    <w:uiPriority w:val="99"/>
    <w:rsid w:val="001002DB"/>
    <w:rPr>
      <w:sz w:val="20"/>
      <w:szCs w:val="20"/>
    </w:rPr>
  </w:style>
  <w:style w:type="paragraph" w:styleId="Buborkszveg">
    <w:name w:val="Balloon Text"/>
    <w:basedOn w:val="Norml"/>
    <w:link w:val="BuborkszvegChar"/>
    <w:uiPriority w:val="99"/>
    <w:semiHidden/>
    <w:unhideWhenUsed/>
    <w:rsid w:val="009F3F37"/>
    <w:rPr>
      <w:rFonts w:ascii="Tahoma" w:hAnsi="Tahoma" w:cs="Tahoma"/>
      <w:sz w:val="16"/>
      <w:szCs w:val="16"/>
    </w:rPr>
  </w:style>
  <w:style w:type="character" w:customStyle="1" w:styleId="BuborkszvegChar">
    <w:name w:val="Buborékszöveg Char"/>
    <w:basedOn w:val="Bekezdsalapbettpusa"/>
    <w:link w:val="Buborkszveg"/>
    <w:uiPriority w:val="99"/>
    <w:semiHidden/>
    <w:rsid w:val="009F3F37"/>
    <w:rPr>
      <w:rFonts w:ascii="Tahoma" w:hAnsi="Tahoma" w:cs="Tahoma"/>
      <w:sz w:val="16"/>
      <w:szCs w:val="16"/>
    </w:rPr>
  </w:style>
  <w:style w:type="character" w:styleId="Jegyzethivatkozs">
    <w:name w:val="annotation reference"/>
    <w:basedOn w:val="Bekezdsalapbettpusa"/>
    <w:unhideWhenUsed/>
    <w:rsid w:val="00677DD2"/>
    <w:rPr>
      <w:sz w:val="16"/>
      <w:szCs w:val="16"/>
    </w:rPr>
  </w:style>
  <w:style w:type="paragraph" w:styleId="Jegyzetszveg">
    <w:name w:val="annotation text"/>
    <w:basedOn w:val="Norml"/>
    <w:link w:val="JegyzetszvegChar"/>
    <w:uiPriority w:val="99"/>
    <w:semiHidden/>
    <w:unhideWhenUsed/>
    <w:rsid w:val="00677DD2"/>
    <w:rPr>
      <w:sz w:val="20"/>
      <w:szCs w:val="20"/>
    </w:rPr>
  </w:style>
  <w:style w:type="character" w:customStyle="1" w:styleId="JegyzetszvegChar">
    <w:name w:val="Jegyzetszöveg Char"/>
    <w:basedOn w:val="Bekezdsalapbettpusa"/>
    <w:link w:val="Jegyzetszveg"/>
    <w:uiPriority w:val="99"/>
    <w:semiHidden/>
    <w:rsid w:val="00677DD2"/>
    <w:rPr>
      <w:sz w:val="20"/>
      <w:szCs w:val="20"/>
    </w:rPr>
  </w:style>
  <w:style w:type="paragraph" w:styleId="Megjegyzstrgya">
    <w:name w:val="annotation subject"/>
    <w:basedOn w:val="Jegyzetszveg"/>
    <w:next w:val="Jegyzetszveg"/>
    <w:link w:val="MegjegyzstrgyaChar"/>
    <w:uiPriority w:val="99"/>
    <w:semiHidden/>
    <w:unhideWhenUsed/>
    <w:rsid w:val="00677DD2"/>
    <w:rPr>
      <w:b/>
      <w:bCs/>
    </w:rPr>
  </w:style>
  <w:style w:type="character" w:customStyle="1" w:styleId="MegjegyzstrgyaChar">
    <w:name w:val="Megjegyzés tárgya Char"/>
    <w:basedOn w:val="JegyzetszvegChar"/>
    <w:link w:val="Megjegyzstrgya"/>
    <w:uiPriority w:val="99"/>
    <w:semiHidden/>
    <w:rsid w:val="00677DD2"/>
    <w:rPr>
      <w:b/>
      <w:bCs/>
      <w:sz w:val="20"/>
      <w:szCs w:val="20"/>
    </w:rPr>
  </w:style>
  <w:style w:type="paragraph" w:styleId="Vltozat">
    <w:name w:val="Revision"/>
    <w:hidden/>
    <w:uiPriority w:val="99"/>
    <w:semiHidden/>
    <w:rsid w:val="00677DD2"/>
    <w:rPr>
      <w:sz w:val="24"/>
      <w:szCs w:val="24"/>
    </w:rPr>
  </w:style>
  <w:style w:type="paragraph" w:styleId="Szvegtrzsbehzssal">
    <w:name w:val="Body Text Indent"/>
    <w:basedOn w:val="Norml"/>
    <w:link w:val="SzvegtrzsbehzssalChar"/>
    <w:uiPriority w:val="99"/>
    <w:rsid w:val="008A4623"/>
    <w:pPr>
      <w:spacing w:before="120" w:after="120"/>
      <w:ind w:left="283"/>
      <w:jc w:val="both"/>
    </w:pPr>
    <w:rPr>
      <w:rFonts w:ascii="Arial Narrow" w:hAnsi="Arial Narrow"/>
    </w:rPr>
  </w:style>
  <w:style w:type="character" w:customStyle="1" w:styleId="SzvegtrzsbehzssalChar">
    <w:name w:val="Szövegtörzs behúzással Char"/>
    <w:basedOn w:val="Bekezdsalapbettpusa"/>
    <w:link w:val="Szvegtrzsbehzssal"/>
    <w:uiPriority w:val="99"/>
    <w:rsid w:val="008A4623"/>
    <w:rPr>
      <w:rFonts w:ascii="Arial Narrow" w:hAnsi="Arial Narrow"/>
      <w:sz w:val="24"/>
      <w:szCs w:val="24"/>
    </w:rPr>
  </w:style>
  <w:style w:type="paragraph" w:customStyle="1" w:styleId="cf0">
    <w:name w:val="cf0"/>
    <w:basedOn w:val="Norml"/>
    <w:rsid w:val="00B23CBE"/>
    <w:pPr>
      <w:spacing w:before="100" w:beforeAutospacing="1" w:after="100" w:afterAutospacing="1"/>
    </w:pPr>
  </w:style>
  <w:style w:type="character" w:styleId="Hiperhivatkozs">
    <w:name w:val="Hyperlink"/>
    <w:basedOn w:val="Bekezdsalapbettpusa"/>
    <w:uiPriority w:val="99"/>
    <w:unhideWhenUsed/>
    <w:rsid w:val="00B23C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811172">
      <w:bodyDiv w:val="1"/>
      <w:marLeft w:val="0"/>
      <w:marRight w:val="0"/>
      <w:marTop w:val="0"/>
      <w:marBottom w:val="0"/>
      <w:divBdr>
        <w:top w:val="none" w:sz="0" w:space="0" w:color="auto"/>
        <w:left w:val="none" w:sz="0" w:space="0" w:color="auto"/>
        <w:bottom w:val="none" w:sz="0" w:space="0" w:color="auto"/>
        <w:right w:val="none" w:sz="0" w:space="0" w:color="auto"/>
      </w:divBdr>
    </w:div>
    <w:div w:id="520434222">
      <w:bodyDiv w:val="1"/>
      <w:marLeft w:val="0"/>
      <w:marRight w:val="0"/>
      <w:marTop w:val="0"/>
      <w:marBottom w:val="0"/>
      <w:divBdr>
        <w:top w:val="none" w:sz="0" w:space="0" w:color="auto"/>
        <w:left w:val="none" w:sz="0" w:space="0" w:color="auto"/>
        <w:bottom w:val="none" w:sz="0" w:space="0" w:color="auto"/>
        <w:right w:val="none" w:sz="0" w:space="0" w:color="auto"/>
      </w:divBdr>
    </w:div>
    <w:div w:id="648903889">
      <w:bodyDiv w:val="1"/>
      <w:marLeft w:val="0"/>
      <w:marRight w:val="0"/>
      <w:marTop w:val="0"/>
      <w:marBottom w:val="0"/>
      <w:divBdr>
        <w:top w:val="none" w:sz="0" w:space="0" w:color="auto"/>
        <w:left w:val="none" w:sz="0" w:space="0" w:color="auto"/>
        <w:bottom w:val="none" w:sz="0" w:space="0" w:color="auto"/>
        <w:right w:val="none" w:sz="0" w:space="0" w:color="auto"/>
      </w:divBdr>
    </w:div>
    <w:div w:id="921522295">
      <w:bodyDiv w:val="1"/>
      <w:marLeft w:val="0"/>
      <w:marRight w:val="0"/>
      <w:marTop w:val="0"/>
      <w:marBottom w:val="0"/>
      <w:divBdr>
        <w:top w:val="none" w:sz="0" w:space="0" w:color="auto"/>
        <w:left w:val="none" w:sz="0" w:space="0" w:color="auto"/>
        <w:bottom w:val="none" w:sz="0" w:space="0" w:color="auto"/>
        <w:right w:val="none" w:sz="0" w:space="0" w:color="auto"/>
      </w:divBdr>
    </w:div>
    <w:div w:id="1174300187">
      <w:marLeft w:val="0"/>
      <w:marRight w:val="0"/>
      <w:marTop w:val="0"/>
      <w:marBottom w:val="0"/>
      <w:divBdr>
        <w:top w:val="none" w:sz="0" w:space="0" w:color="auto"/>
        <w:left w:val="none" w:sz="0" w:space="0" w:color="auto"/>
        <w:bottom w:val="none" w:sz="0" w:space="0" w:color="auto"/>
        <w:right w:val="none" w:sz="0" w:space="0" w:color="auto"/>
      </w:divBdr>
    </w:div>
    <w:div w:id="1174300188">
      <w:marLeft w:val="0"/>
      <w:marRight w:val="0"/>
      <w:marTop w:val="0"/>
      <w:marBottom w:val="0"/>
      <w:divBdr>
        <w:top w:val="none" w:sz="0" w:space="0" w:color="auto"/>
        <w:left w:val="none" w:sz="0" w:space="0" w:color="auto"/>
        <w:bottom w:val="none" w:sz="0" w:space="0" w:color="auto"/>
        <w:right w:val="none" w:sz="0" w:space="0" w:color="auto"/>
      </w:divBdr>
    </w:div>
    <w:div w:id="1186091250">
      <w:bodyDiv w:val="1"/>
      <w:marLeft w:val="0"/>
      <w:marRight w:val="0"/>
      <w:marTop w:val="0"/>
      <w:marBottom w:val="0"/>
      <w:divBdr>
        <w:top w:val="none" w:sz="0" w:space="0" w:color="auto"/>
        <w:left w:val="none" w:sz="0" w:space="0" w:color="auto"/>
        <w:bottom w:val="none" w:sz="0" w:space="0" w:color="auto"/>
        <w:right w:val="none" w:sz="0" w:space="0" w:color="auto"/>
      </w:divBdr>
    </w:div>
    <w:div w:id="1220747902">
      <w:bodyDiv w:val="1"/>
      <w:marLeft w:val="0"/>
      <w:marRight w:val="0"/>
      <w:marTop w:val="0"/>
      <w:marBottom w:val="0"/>
      <w:divBdr>
        <w:top w:val="none" w:sz="0" w:space="0" w:color="auto"/>
        <w:left w:val="none" w:sz="0" w:space="0" w:color="auto"/>
        <w:bottom w:val="none" w:sz="0" w:space="0" w:color="auto"/>
        <w:right w:val="none" w:sz="0" w:space="0" w:color="auto"/>
      </w:divBdr>
    </w:div>
    <w:div w:id="1231960378">
      <w:bodyDiv w:val="1"/>
      <w:marLeft w:val="0"/>
      <w:marRight w:val="0"/>
      <w:marTop w:val="0"/>
      <w:marBottom w:val="0"/>
      <w:divBdr>
        <w:top w:val="none" w:sz="0" w:space="0" w:color="auto"/>
        <w:left w:val="none" w:sz="0" w:space="0" w:color="auto"/>
        <w:bottom w:val="none" w:sz="0" w:space="0" w:color="auto"/>
        <w:right w:val="none" w:sz="0" w:space="0" w:color="auto"/>
      </w:divBdr>
    </w:div>
    <w:div w:id="1678074583">
      <w:bodyDiv w:val="1"/>
      <w:marLeft w:val="0"/>
      <w:marRight w:val="0"/>
      <w:marTop w:val="0"/>
      <w:marBottom w:val="0"/>
      <w:divBdr>
        <w:top w:val="none" w:sz="0" w:space="0" w:color="auto"/>
        <w:left w:val="none" w:sz="0" w:space="0" w:color="auto"/>
        <w:bottom w:val="none" w:sz="0" w:space="0" w:color="auto"/>
        <w:right w:val="none" w:sz="0" w:space="0" w:color="auto"/>
      </w:divBdr>
    </w:div>
    <w:div w:id="1682312099">
      <w:bodyDiv w:val="1"/>
      <w:marLeft w:val="0"/>
      <w:marRight w:val="0"/>
      <w:marTop w:val="0"/>
      <w:marBottom w:val="0"/>
      <w:divBdr>
        <w:top w:val="none" w:sz="0" w:space="0" w:color="auto"/>
        <w:left w:val="none" w:sz="0" w:space="0" w:color="auto"/>
        <w:bottom w:val="none" w:sz="0" w:space="0" w:color="auto"/>
        <w:right w:val="none" w:sz="0" w:space="0" w:color="auto"/>
      </w:divBdr>
    </w:div>
    <w:div w:id="1836917646">
      <w:bodyDiv w:val="1"/>
      <w:marLeft w:val="0"/>
      <w:marRight w:val="0"/>
      <w:marTop w:val="0"/>
      <w:marBottom w:val="0"/>
      <w:divBdr>
        <w:top w:val="none" w:sz="0" w:space="0" w:color="auto"/>
        <w:left w:val="none" w:sz="0" w:space="0" w:color="auto"/>
        <w:bottom w:val="none" w:sz="0" w:space="0" w:color="auto"/>
        <w:right w:val="none" w:sz="0" w:space="0" w:color="auto"/>
      </w:divBdr>
    </w:div>
    <w:div w:id="20845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viz@t-online.h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lerant1@gmail.com" TargetMode="External"/><Relationship Id="rId4" Type="http://schemas.openxmlformats.org/officeDocument/2006/relationships/settings" Target="settings.xml"/><Relationship Id="rId9" Type="http://schemas.openxmlformats.org/officeDocument/2006/relationships/hyperlink" Target="mailto:titkarsag@nkkorhaz.h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uj.jogtar.hu/" TargetMode="External"/><Relationship Id="rId2" Type="http://schemas.openxmlformats.org/officeDocument/2006/relationships/hyperlink" Target="https://uj.jogtar.hu/" TargetMode="External"/><Relationship Id="rId1" Type="http://schemas.openxmlformats.org/officeDocument/2006/relationships/hyperlink" Target="https://uj.jogtar.hu/" TargetMode="External"/><Relationship Id="rId4" Type="http://schemas.openxmlformats.org/officeDocument/2006/relationships/hyperlink" Target="https://uj.jogtar.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033D97E2-A930-4310-8196-56CCBD907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6951</Words>
  <Characters>47966</Characters>
  <Application>Microsoft Office Word</Application>
  <DocSecurity>0</DocSecurity>
  <Lines>399</Lines>
  <Paragraphs>109</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Kanizsai Dorottya Kórház</Company>
  <LinksUpToDate>false</LinksUpToDate>
  <CharactersWithSpaces>54808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dc:creator>
  <cp:lastModifiedBy>Asus</cp:lastModifiedBy>
  <cp:revision>3</cp:revision>
  <cp:lastPrinted>2017-11-16T14:05:00Z</cp:lastPrinted>
  <dcterms:created xsi:type="dcterms:W3CDTF">2018-02-27T10:46:00Z</dcterms:created>
  <dcterms:modified xsi:type="dcterms:W3CDTF">2018-02-27T10:46:00Z</dcterms:modified>
</cp:coreProperties>
</file>