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546" w:rsidRPr="00A447C6" w:rsidRDefault="00F173DE" w:rsidP="00452311">
      <w:pPr>
        <w:tabs>
          <w:tab w:val="left" w:pos="440"/>
        </w:tabs>
        <w:spacing w:after="0" w:line="240" w:lineRule="auto"/>
        <w:outlineLvl w:val="0"/>
        <w:rPr>
          <w:rFonts w:ascii="Arial" w:hAnsi="Arial" w:cs="Arial"/>
          <w:sz w:val="24"/>
          <w:szCs w:val="24"/>
        </w:rPr>
      </w:pPr>
      <w:r w:rsidRPr="00A447C6">
        <w:rPr>
          <w:rFonts w:ascii="Arial" w:hAnsi="Arial" w:cs="Arial"/>
          <w:sz w:val="24"/>
          <w:szCs w:val="24"/>
        </w:rPr>
        <w:t>Iktatószám</w:t>
      </w:r>
      <w:r w:rsidR="00574546" w:rsidRPr="00A447C6">
        <w:rPr>
          <w:rFonts w:ascii="Arial" w:hAnsi="Arial" w:cs="Arial"/>
          <w:sz w:val="24"/>
          <w:szCs w:val="24"/>
        </w:rPr>
        <w:t xml:space="preserve">: </w:t>
      </w:r>
      <w:r w:rsidR="006A1275" w:rsidRPr="00A447C6">
        <w:rPr>
          <w:rFonts w:ascii="Arial" w:hAnsi="Arial" w:cs="Arial"/>
          <w:sz w:val="24"/>
          <w:szCs w:val="24"/>
        </w:rPr>
        <w:t>HIV/</w:t>
      </w:r>
      <w:r w:rsidR="00E36ED0" w:rsidRPr="00A447C6">
        <w:rPr>
          <w:rFonts w:ascii="Arial" w:hAnsi="Arial" w:cs="Arial"/>
          <w:sz w:val="24"/>
          <w:szCs w:val="24"/>
        </w:rPr>
        <w:t>5</w:t>
      </w:r>
      <w:r w:rsidR="003924F1">
        <w:rPr>
          <w:rFonts w:ascii="Arial" w:hAnsi="Arial" w:cs="Arial"/>
          <w:sz w:val="24"/>
          <w:szCs w:val="24"/>
        </w:rPr>
        <w:t>22</w:t>
      </w:r>
      <w:r w:rsidR="00E36ED0" w:rsidRPr="00A447C6">
        <w:rPr>
          <w:rFonts w:ascii="Arial" w:hAnsi="Arial" w:cs="Arial"/>
          <w:sz w:val="24"/>
          <w:szCs w:val="24"/>
        </w:rPr>
        <w:t>-</w:t>
      </w:r>
      <w:r w:rsidR="003924F1">
        <w:rPr>
          <w:rFonts w:ascii="Arial" w:hAnsi="Arial" w:cs="Arial"/>
          <w:sz w:val="24"/>
          <w:szCs w:val="24"/>
        </w:rPr>
        <w:t>4</w:t>
      </w:r>
      <w:r w:rsidR="00A447C6" w:rsidRPr="00A447C6">
        <w:rPr>
          <w:rFonts w:ascii="Arial" w:hAnsi="Arial" w:cs="Arial"/>
          <w:sz w:val="24"/>
          <w:szCs w:val="24"/>
        </w:rPr>
        <w:t>9</w:t>
      </w:r>
      <w:r w:rsidR="001650E1" w:rsidRPr="00A447C6">
        <w:rPr>
          <w:rFonts w:ascii="Arial" w:hAnsi="Arial" w:cs="Arial"/>
          <w:sz w:val="24"/>
          <w:szCs w:val="24"/>
        </w:rPr>
        <w:t>/</w:t>
      </w:r>
      <w:r w:rsidR="00574546" w:rsidRPr="00A447C6">
        <w:rPr>
          <w:rFonts w:ascii="Arial" w:hAnsi="Arial" w:cs="Arial"/>
          <w:sz w:val="24"/>
          <w:szCs w:val="24"/>
        </w:rPr>
        <w:t>20</w:t>
      </w:r>
      <w:r w:rsidR="00DC5851" w:rsidRPr="00A447C6">
        <w:rPr>
          <w:rFonts w:ascii="Arial" w:hAnsi="Arial" w:cs="Arial"/>
          <w:sz w:val="24"/>
          <w:szCs w:val="24"/>
        </w:rPr>
        <w:t>20</w:t>
      </w:r>
      <w:r w:rsidR="00574546" w:rsidRPr="00A447C6">
        <w:rPr>
          <w:rFonts w:ascii="Arial" w:hAnsi="Arial" w:cs="Arial"/>
          <w:sz w:val="24"/>
          <w:szCs w:val="24"/>
        </w:rPr>
        <w:t>.</w:t>
      </w:r>
      <w:r w:rsidR="00574546" w:rsidRPr="00A447C6">
        <w:rPr>
          <w:rFonts w:ascii="Arial" w:hAnsi="Arial" w:cs="Arial"/>
          <w:sz w:val="24"/>
          <w:szCs w:val="24"/>
        </w:rPr>
        <w:tab/>
      </w:r>
    </w:p>
    <w:p w:rsidR="00574546" w:rsidRPr="00401E23" w:rsidRDefault="00574546">
      <w:pPr>
        <w:spacing w:after="0" w:line="240" w:lineRule="auto"/>
        <w:rPr>
          <w:rFonts w:ascii="Arial" w:hAnsi="Arial" w:cs="Arial"/>
          <w:strike/>
          <w:sz w:val="24"/>
          <w:szCs w:val="24"/>
        </w:rPr>
      </w:pPr>
    </w:p>
    <w:p w:rsidR="00750FE8" w:rsidRPr="001C7A51" w:rsidRDefault="00750FE8" w:rsidP="00750FE8">
      <w:pPr>
        <w:spacing w:after="0" w:line="240" w:lineRule="auto"/>
        <w:rPr>
          <w:rFonts w:ascii="Arial" w:hAnsi="Arial" w:cs="Arial"/>
          <w:sz w:val="24"/>
          <w:szCs w:val="24"/>
        </w:rPr>
      </w:pPr>
      <w:r w:rsidRPr="001C7A51">
        <w:rPr>
          <w:rFonts w:ascii="Arial" w:hAnsi="Arial" w:cs="Arial"/>
          <w:sz w:val="24"/>
          <w:szCs w:val="24"/>
        </w:rPr>
        <w:t xml:space="preserve">Napirend sorszáma: </w:t>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p>
    <w:p w:rsidR="00750FE8" w:rsidRPr="00203764" w:rsidRDefault="00750FE8" w:rsidP="00750FE8">
      <w:pPr>
        <w:spacing w:after="0" w:line="240" w:lineRule="auto"/>
        <w:rPr>
          <w:rFonts w:ascii="Arial" w:hAnsi="Arial" w:cs="Arial"/>
          <w:sz w:val="24"/>
          <w:szCs w:val="24"/>
        </w:rPr>
      </w:pPr>
    </w:p>
    <w:p w:rsidR="00750FE8" w:rsidRPr="00203764" w:rsidRDefault="00750FE8" w:rsidP="00750FE8">
      <w:pPr>
        <w:spacing w:after="0" w:line="240" w:lineRule="auto"/>
        <w:rPr>
          <w:rFonts w:ascii="Arial" w:hAnsi="Arial" w:cs="Arial"/>
          <w:color w:val="FF0000"/>
          <w:sz w:val="24"/>
          <w:szCs w:val="24"/>
        </w:rPr>
      </w:pPr>
    </w:p>
    <w:p w:rsidR="00750FE8" w:rsidRPr="00203764" w:rsidRDefault="00750FE8" w:rsidP="00750FE8">
      <w:pPr>
        <w:spacing w:after="0" w:line="240" w:lineRule="auto"/>
        <w:rPr>
          <w:rFonts w:ascii="Arial" w:hAnsi="Arial" w:cs="Arial"/>
          <w:color w:val="FF0000"/>
          <w:sz w:val="24"/>
          <w:szCs w:val="24"/>
        </w:rPr>
      </w:pPr>
    </w:p>
    <w:p w:rsidR="00750FE8" w:rsidRPr="00203764" w:rsidRDefault="00750FE8" w:rsidP="00750FE8">
      <w:pPr>
        <w:spacing w:after="0" w:line="240" w:lineRule="auto"/>
        <w:jc w:val="center"/>
        <w:outlineLvl w:val="0"/>
        <w:rPr>
          <w:rFonts w:ascii="Arial" w:hAnsi="Arial" w:cs="Arial"/>
          <w:b/>
          <w:sz w:val="24"/>
          <w:szCs w:val="24"/>
        </w:rPr>
      </w:pPr>
      <w:r w:rsidRPr="00203764">
        <w:rPr>
          <w:rFonts w:ascii="Arial" w:hAnsi="Arial" w:cs="Arial"/>
          <w:b/>
          <w:sz w:val="24"/>
          <w:szCs w:val="24"/>
        </w:rPr>
        <w:t>Előterjesztés</w:t>
      </w:r>
    </w:p>
    <w:p w:rsidR="00750FE8" w:rsidRPr="00203764" w:rsidRDefault="00750FE8" w:rsidP="00750FE8">
      <w:pPr>
        <w:spacing w:after="0" w:line="240" w:lineRule="auto"/>
        <w:rPr>
          <w:rFonts w:ascii="Arial" w:hAnsi="Arial" w:cs="Arial"/>
          <w:b/>
          <w:sz w:val="24"/>
          <w:szCs w:val="24"/>
        </w:rPr>
      </w:pPr>
    </w:p>
    <w:p w:rsidR="00750FE8" w:rsidRPr="00203764" w:rsidRDefault="00750FE8" w:rsidP="00750FE8">
      <w:pPr>
        <w:spacing w:after="0" w:line="240" w:lineRule="auto"/>
        <w:jc w:val="center"/>
        <w:outlineLvl w:val="0"/>
        <w:rPr>
          <w:rFonts w:ascii="Arial" w:hAnsi="Arial" w:cs="Arial"/>
          <w:b/>
          <w:sz w:val="24"/>
          <w:szCs w:val="24"/>
        </w:rPr>
      </w:pPr>
      <w:r w:rsidRPr="00203764">
        <w:rPr>
          <w:rFonts w:ascii="Arial" w:hAnsi="Arial" w:cs="Arial"/>
          <w:b/>
          <w:sz w:val="24"/>
          <w:szCs w:val="24"/>
        </w:rPr>
        <w:t>Hévíz Város Önkormányzat Képviselő-testülete</w:t>
      </w:r>
    </w:p>
    <w:p w:rsidR="00750FE8" w:rsidRPr="00203764" w:rsidRDefault="003D2A0B" w:rsidP="00750FE8">
      <w:pPr>
        <w:spacing w:after="0" w:line="240" w:lineRule="auto"/>
        <w:jc w:val="center"/>
        <w:rPr>
          <w:rFonts w:ascii="Arial" w:hAnsi="Arial" w:cs="Arial"/>
          <w:b/>
          <w:sz w:val="24"/>
          <w:szCs w:val="24"/>
        </w:rPr>
      </w:pPr>
      <w:r w:rsidRPr="00203764">
        <w:rPr>
          <w:rFonts w:ascii="Arial" w:hAnsi="Arial" w:cs="Arial"/>
          <w:b/>
          <w:sz w:val="24"/>
          <w:szCs w:val="24"/>
        </w:rPr>
        <w:t>2020. augusztus 14-ei</w:t>
      </w:r>
      <w:r w:rsidR="00750FE8" w:rsidRPr="00203764">
        <w:rPr>
          <w:rFonts w:ascii="Arial" w:hAnsi="Arial" w:cs="Arial"/>
          <w:b/>
          <w:sz w:val="24"/>
          <w:szCs w:val="24"/>
        </w:rPr>
        <w:t xml:space="preserve"> </w:t>
      </w:r>
      <w:r w:rsidR="005E4A17" w:rsidRPr="00203764">
        <w:rPr>
          <w:rFonts w:ascii="Arial" w:hAnsi="Arial" w:cs="Arial"/>
          <w:b/>
          <w:sz w:val="24"/>
          <w:szCs w:val="24"/>
        </w:rPr>
        <w:t xml:space="preserve">rendkívüli </w:t>
      </w:r>
      <w:r w:rsidR="00750FE8" w:rsidRPr="00203764">
        <w:rPr>
          <w:rFonts w:ascii="Arial" w:hAnsi="Arial" w:cs="Arial"/>
          <w:b/>
          <w:sz w:val="24"/>
          <w:szCs w:val="24"/>
        </w:rPr>
        <w:t>nyilvános ülésére</w:t>
      </w:r>
    </w:p>
    <w:p w:rsidR="00750FE8" w:rsidRPr="00203764" w:rsidRDefault="00750FE8" w:rsidP="00750FE8">
      <w:pPr>
        <w:spacing w:after="0" w:line="240" w:lineRule="auto"/>
        <w:jc w:val="center"/>
        <w:rPr>
          <w:rFonts w:ascii="Arial" w:hAnsi="Arial" w:cs="Arial"/>
          <w:b/>
          <w:sz w:val="24"/>
          <w:szCs w:val="24"/>
        </w:rPr>
      </w:pPr>
    </w:p>
    <w:p w:rsidR="00750FE8" w:rsidRPr="00203764" w:rsidRDefault="00750FE8" w:rsidP="00750FE8">
      <w:pPr>
        <w:spacing w:after="0" w:line="240" w:lineRule="auto"/>
        <w:jc w:val="center"/>
        <w:rPr>
          <w:rFonts w:ascii="Arial" w:hAnsi="Arial" w:cs="Arial"/>
          <w:b/>
          <w:sz w:val="24"/>
          <w:szCs w:val="24"/>
        </w:rPr>
      </w:pPr>
    </w:p>
    <w:p w:rsidR="00750FE8" w:rsidRPr="00203764" w:rsidRDefault="00750FE8" w:rsidP="00750FE8">
      <w:pPr>
        <w:spacing w:after="0" w:line="240" w:lineRule="auto"/>
        <w:jc w:val="center"/>
        <w:rPr>
          <w:rFonts w:ascii="Arial" w:hAnsi="Arial" w:cs="Arial"/>
          <w:b/>
          <w:color w:val="FF0000"/>
          <w:sz w:val="24"/>
          <w:szCs w:val="24"/>
        </w:rPr>
      </w:pPr>
    </w:p>
    <w:p w:rsidR="00750FE8" w:rsidRPr="00203764" w:rsidRDefault="00750FE8" w:rsidP="00750FE8">
      <w:pPr>
        <w:spacing w:after="0" w:line="240" w:lineRule="auto"/>
        <w:jc w:val="center"/>
        <w:rPr>
          <w:rFonts w:ascii="Arial" w:hAnsi="Arial" w:cs="Arial"/>
          <w:b/>
          <w:color w:val="FF0000"/>
          <w:sz w:val="24"/>
          <w:szCs w:val="24"/>
        </w:rPr>
      </w:pPr>
    </w:p>
    <w:p w:rsidR="00574546" w:rsidRPr="00284959" w:rsidRDefault="00750FE8" w:rsidP="00BC5837">
      <w:pPr>
        <w:spacing w:after="0" w:line="240" w:lineRule="auto"/>
        <w:ind w:left="851" w:hanging="851"/>
        <w:jc w:val="both"/>
        <w:rPr>
          <w:rFonts w:ascii="Arial" w:hAnsi="Arial" w:cs="Arial"/>
          <w:sz w:val="24"/>
          <w:szCs w:val="24"/>
        </w:rPr>
      </w:pPr>
      <w:r w:rsidRPr="00284959">
        <w:rPr>
          <w:rFonts w:ascii="Arial" w:hAnsi="Arial" w:cs="Arial"/>
          <w:b/>
          <w:sz w:val="24"/>
          <w:szCs w:val="24"/>
        </w:rPr>
        <w:t xml:space="preserve">Tárgy: </w:t>
      </w:r>
      <w:r w:rsidR="003A4B44" w:rsidRPr="00284959">
        <w:rPr>
          <w:rFonts w:ascii="Arial" w:hAnsi="Arial" w:cs="Arial"/>
          <w:sz w:val="24"/>
          <w:szCs w:val="24"/>
        </w:rPr>
        <w:t>Hévíz Város Önkormányzat 2020. évi költségvetésének felülvizsgálata a koronavírus járvány gazdasági és államháztartási hatásai miatt, Hévíz Város Önkormányzat 2020. évi költségvetéséről szóló 5/2020. (II.12.) rendelet módosítása</w:t>
      </w:r>
    </w:p>
    <w:p w:rsidR="00B0177E" w:rsidRPr="00284959" w:rsidRDefault="00B0177E" w:rsidP="00B0177E">
      <w:pPr>
        <w:spacing w:after="0" w:line="240" w:lineRule="auto"/>
        <w:ind w:left="709" w:hanging="709"/>
        <w:jc w:val="both"/>
        <w:rPr>
          <w:rFonts w:ascii="Arial" w:hAnsi="Arial" w:cs="Arial"/>
          <w:sz w:val="24"/>
          <w:szCs w:val="24"/>
        </w:rPr>
      </w:pPr>
    </w:p>
    <w:p w:rsidR="00574546" w:rsidRPr="00284959" w:rsidRDefault="00574546">
      <w:pPr>
        <w:spacing w:after="0" w:line="240" w:lineRule="auto"/>
        <w:jc w:val="both"/>
        <w:rPr>
          <w:rFonts w:ascii="Arial" w:hAnsi="Arial" w:cs="Arial"/>
          <w:sz w:val="24"/>
          <w:szCs w:val="24"/>
        </w:rPr>
      </w:pPr>
    </w:p>
    <w:p w:rsidR="005E4A17" w:rsidRPr="00284959" w:rsidRDefault="005E4A17">
      <w:pPr>
        <w:spacing w:after="0" w:line="240" w:lineRule="auto"/>
        <w:jc w:val="both"/>
        <w:rPr>
          <w:rFonts w:ascii="Arial" w:hAnsi="Arial" w:cs="Arial"/>
          <w:sz w:val="24"/>
          <w:szCs w:val="24"/>
        </w:rPr>
      </w:pPr>
    </w:p>
    <w:p w:rsidR="00574546" w:rsidRPr="00284959" w:rsidRDefault="00574546">
      <w:pPr>
        <w:spacing w:after="0" w:line="240" w:lineRule="auto"/>
        <w:jc w:val="both"/>
        <w:outlineLvl w:val="0"/>
        <w:rPr>
          <w:rFonts w:ascii="Arial" w:hAnsi="Arial" w:cs="Arial"/>
          <w:sz w:val="24"/>
          <w:szCs w:val="24"/>
        </w:rPr>
      </w:pPr>
      <w:r w:rsidRPr="00284959">
        <w:rPr>
          <w:rFonts w:ascii="Arial" w:hAnsi="Arial" w:cs="Arial"/>
          <w:b/>
          <w:sz w:val="24"/>
          <w:szCs w:val="24"/>
        </w:rPr>
        <w:t>Az előterjesztő:</w:t>
      </w:r>
      <w:r w:rsidRPr="00284959">
        <w:rPr>
          <w:rFonts w:ascii="Arial" w:hAnsi="Arial" w:cs="Arial"/>
          <w:sz w:val="24"/>
          <w:szCs w:val="24"/>
        </w:rPr>
        <w:t xml:space="preserve"> Papp Gábor polgármester</w:t>
      </w:r>
    </w:p>
    <w:p w:rsidR="003D2A0B" w:rsidRPr="00284959" w:rsidRDefault="003D2A0B">
      <w:pPr>
        <w:spacing w:after="0" w:line="240" w:lineRule="auto"/>
        <w:jc w:val="both"/>
        <w:outlineLvl w:val="0"/>
        <w:rPr>
          <w:rFonts w:ascii="Arial" w:hAnsi="Arial" w:cs="Arial"/>
          <w:sz w:val="24"/>
          <w:szCs w:val="24"/>
        </w:rPr>
      </w:pPr>
    </w:p>
    <w:p w:rsidR="00574546" w:rsidRPr="00284959" w:rsidRDefault="00574546">
      <w:pPr>
        <w:spacing w:after="0" w:line="240" w:lineRule="auto"/>
        <w:jc w:val="both"/>
        <w:rPr>
          <w:rFonts w:ascii="Arial" w:hAnsi="Arial" w:cs="Arial"/>
          <w:sz w:val="24"/>
          <w:szCs w:val="24"/>
        </w:rPr>
      </w:pPr>
    </w:p>
    <w:p w:rsidR="00BE585F" w:rsidRPr="00284959" w:rsidRDefault="00574546" w:rsidP="00401E23">
      <w:pPr>
        <w:tabs>
          <w:tab w:val="right" w:pos="8844"/>
        </w:tabs>
        <w:autoSpaceDE w:val="0"/>
        <w:autoSpaceDN w:val="0"/>
        <w:adjustRightInd w:val="0"/>
        <w:spacing w:after="0" w:line="240" w:lineRule="auto"/>
        <w:jc w:val="both"/>
        <w:outlineLvl w:val="0"/>
        <w:rPr>
          <w:rFonts w:ascii="Arial" w:hAnsi="Arial" w:cs="Arial"/>
          <w:sz w:val="24"/>
          <w:szCs w:val="24"/>
        </w:rPr>
      </w:pPr>
      <w:r w:rsidRPr="00284959">
        <w:rPr>
          <w:rFonts w:ascii="Arial" w:hAnsi="Arial" w:cs="Arial"/>
          <w:b/>
          <w:sz w:val="24"/>
          <w:szCs w:val="24"/>
        </w:rPr>
        <w:t xml:space="preserve">Készítette: </w:t>
      </w:r>
      <w:r w:rsidR="003924F1" w:rsidRPr="00284959">
        <w:rPr>
          <w:rFonts w:ascii="Arial" w:hAnsi="Arial" w:cs="Arial"/>
          <w:sz w:val="24"/>
          <w:szCs w:val="24"/>
        </w:rPr>
        <w:t>Szintén László</w:t>
      </w:r>
      <w:r w:rsidR="00BE585F" w:rsidRPr="00284959">
        <w:rPr>
          <w:rFonts w:ascii="Arial" w:hAnsi="Arial" w:cs="Arial"/>
          <w:sz w:val="24"/>
          <w:szCs w:val="24"/>
        </w:rPr>
        <w:t xml:space="preserve"> közgazdasági osztályvezető</w:t>
      </w:r>
    </w:p>
    <w:p w:rsidR="00BF30D9" w:rsidRPr="00284959" w:rsidRDefault="00BE585F" w:rsidP="00401E23">
      <w:pPr>
        <w:tabs>
          <w:tab w:val="right" w:pos="8844"/>
        </w:tabs>
        <w:autoSpaceDE w:val="0"/>
        <w:autoSpaceDN w:val="0"/>
        <w:adjustRightInd w:val="0"/>
        <w:spacing w:after="0" w:line="240" w:lineRule="auto"/>
        <w:jc w:val="both"/>
        <w:outlineLvl w:val="0"/>
        <w:rPr>
          <w:rFonts w:ascii="Arial" w:hAnsi="Arial" w:cs="Arial"/>
          <w:sz w:val="24"/>
          <w:szCs w:val="24"/>
        </w:rPr>
      </w:pPr>
      <w:r w:rsidRPr="00284959">
        <w:rPr>
          <w:rFonts w:ascii="Arial" w:hAnsi="Arial" w:cs="Arial"/>
          <w:sz w:val="24"/>
          <w:szCs w:val="24"/>
        </w:rPr>
        <w:t xml:space="preserve">                   dr. Tüske Róbert jegyző</w:t>
      </w:r>
      <w:r w:rsidR="00E36ED0" w:rsidRPr="00284959">
        <w:rPr>
          <w:rFonts w:ascii="Arial" w:hAnsi="Arial" w:cs="Arial"/>
          <w:sz w:val="24"/>
          <w:szCs w:val="24"/>
        </w:rPr>
        <w:tab/>
      </w:r>
    </w:p>
    <w:p w:rsidR="00574546" w:rsidRPr="00284959" w:rsidRDefault="003A4B44">
      <w:pPr>
        <w:spacing w:after="0" w:line="240" w:lineRule="auto"/>
        <w:rPr>
          <w:rFonts w:ascii="Arial" w:hAnsi="Arial" w:cs="Arial"/>
          <w:sz w:val="24"/>
          <w:szCs w:val="24"/>
        </w:rPr>
      </w:pPr>
      <w:r w:rsidRPr="00284959">
        <w:rPr>
          <w:rFonts w:ascii="Arial" w:hAnsi="Arial" w:cs="Arial"/>
          <w:sz w:val="24"/>
          <w:szCs w:val="24"/>
        </w:rPr>
        <w:tab/>
        <w:t xml:space="preserve">        Kondákorné Farkas Erika, költségvetési ügyintéző</w:t>
      </w:r>
      <w:r w:rsidRPr="00284959">
        <w:rPr>
          <w:rFonts w:ascii="Arial" w:hAnsi="Arial" w:cs="Arial"/>
          <w:sz w:val="24"/>
          <w:szCs w:val="24"/>
        </w:rPr>
        <w:tab/>
      </w:r>
    </w:p>
    <w:p w:rsidR="005E4A17" w:rsidRPr="00284959" w:rsidRDefault="005E4A17" w:rsidP="00750FE8">
      <w:pPr>
        <w:autoSpaceDE w:val="0"/>
        <w:autoSpaceDN w:val="0"/>
        <w:adjustRightInd w:val="0"/>
        <w:spacing w:after="0" w:line="240" w:lineRule="auto"/>
        <w:jc w:val="both"/>
        <w:outlineLvl w:val="0"/>
        <w:rPr>
          <w:rFonts w:ascii="Arial" w:hAnsi="Arial" w:cs="Arial"/>
          <w:b/>
          <w:sz w:val="24"/>
          <w:szCs w:val="24"/>
        </w:rPr>
      </w:pPr>
    </w:p>
    <w:p w:rsidR="00750FE8" w:rsidRPr="00284959" w:rsidRDefault="00750FE8" w:rsidP="00750FE8">
      <w:pPr>
        <w:autoSpaceDE w:val="0"/>
        <w:autoSpaceDN w:val="0"/>
        <w:adjustRightInd w:val="0"/>
        <w:spacing w:after="0" w:line="240" w:lineRule="auto"/>
        <w:jc w:val="both"/>
        <w:outlineLvl w:val="0"/>
        <w:rPr>
          <w:rFonts w:ascii="Arial" w:hAnsi="Arial" w:cs="Arial"/>
          <w:sz w:val="24"/>
          <w:szCs w:val="24"/>
        </w:rPr>
      </w:pPr>
      <w:r w:rsidRPr="00284959">
        <w:rPr>
          <w:rFonts w:ascii="Arial" w:hAnsi="Arial" w:cs="Arial"/>
          <w:b/>
          <w:sz w:val="24"/>
          <w:szCs w:val="24"/>
        </w:rPr>
        <w:t>Megtárgyalta:</w:t>
      </w:r>
      <w:r w:rsidRPr="00284959">
        <w:rPr>
          <w:rFonts w:ascii="Arial" w:hAnsi="Arial" w:cs="Arial"/>
          <w:sz w:val="24"/>
          <w:szCs w:val="24"/>
        </w:rPr>
        <w:t xml:space="preserve"> Pénzügyi, Turisztikai és Városfejlesztési Bizottság</w:t>
      </w:r>
    </w:p>
    <w:p w:rsidR="00750FE8" w:rsidRPr="00284959" w:rsidRDefault="00750FE8" w:rsidP="00750FE8">
      <w:pPr>
        <w:autoSpaceDE w:val="0"/>
        <w:autoSpaceDN w:val="0"/>
        <w:adjustRightInd w:val="0"/>
        <w:spacing w:after="0" w:line="240" w:lineRule="auto"/>
        <w:ind w:left="708" w:firstLine="708"/>
        <w:jc w:val="both"/>
        <w:outlineLvl w:val="0"/>
        <w:rPr>
          <w:rFonts w:ascii="Arial" w:hAnsi="Arial" w:cs="Arial"/>
          <w:sz w:val="24"/>
          <w:szCs w:val="24"/>
        </w:rPr>
      </w:pPr>
      <w:r w:rsidRPr="00284959">
        <w:rPr>
          <w:rFonts w:ascii="Arial" w:hAnsi="Arial" w:cs="Arial"/>
          <w:sz w:val="24"/>
          <w:szCs w:val="24"/>
        </w:rPr>
        <w:t xml:space="preserve">   </w:t>
      </w:r>
    </w:p>
    <w:p w:rsidR="00750FE8" w:rsidRPr="00284959" w:rsidRDefault="00750FE8" w:rsidP="00750FE8">
      <w:pPr>
        <w:autoSpaceDE w:val="0"/>
        <w:autoSpaceDN w:val="0"/>
        <w:adjustRightInd w:val="0"/>
        <w:spacing w:after="0" w:line="240" w:lineRule="auto"/>
        <w:jc w:val="both"/>
        <w:outlineLvl w:val="0"/>
        <w:rPr>
          <w:rFonts w:ascii="Arial" w:hAnsi="Arial" w:cs="Arial"/>
          <w:sz w:val="24"/>
          <w:szCs w:val="24"/>
        </w:rPr>
      </w:pPr>
      <w:r w:rsidRPr="00284959">
        <w:rPr>
          <w:rFonts w:ascii="Arial" w:hAnsi="Arial" w:cs="Arial"/>
          <w:sz w:val="24"/>
          <w:szCs w:val="24"/>
        </w:rPr>
        <w:t xml:space="preserve"> </w:t>
      </w:r>
    </w:p>
    <w:p w:rsidR="00750FE8" w:rsidRPr="00203764" w:rsidRDefault="00750FE8" w:rsidP="00750FE8">
      <w:pPr>
        <w:autoSpaceDE w:val="0"/>
        <w:autoSpaceDN w:val="0"/>
        <w:adjustRightInd w:val="0"/>
        <w:spacing w:after="0" w:line="240" w:lineRule="auto"/>
        <w:jc w:val="both"/>
        <w:outlineLvl w:val="0"/>
        <w:rPr>
          <w:rFonts w:ascii="Arial" w:hAnsi="Arial" w:cs="Arial"/>
          <w:sz w:val="24"/>
          <w:szCs w:val="24"/>
        </w:rPr>
      </w:pPr>
      <w:r w:rsidRPr="00203764">
        <w:rPr>
          <w:rFonts w:ascii="Arial" w:hAnsi="Arial" w:cs="Arial"/>
          <w:b/>
          <w:sz w:val="24"/>
          <w:szCs w:val="24"/>
        </w:rPr>
        <w:t>Törvényességi szempontból ellenőrizte:</w:t>
      </w:r>
      <w:r w:rsidRPr="00203764">
        <w:rPr>
          <w:rFonts w:ascii="Arial" w:hAnsi="Arial" w:cs="Arial"/>
          <w:sz w:val="24"/>
          <w:szCs w:val="24"/>
        </w:rPr>
        <w:t xml:space="preserve"> dr. Tüske Róbert jegyző</w:t>
      </w:r>
    </w:p>
    <w:p w:rsidR="00750FE8" w:rsidRPr="00203764" w:rsidRDefault="00750FE8" w:rsidP="00750FE8">
      <w:pPr>
        <w:autoSpaceDE w:val="0"/>
        <w:autoSpaceDN w:val="0"/>
        <w:adjustRightInd w:val="0"/>
        <w:spacing w:after="0" w:line="240" w:lineRule="auto"/>
        <w:jc w:val="both"/>
        <w:outlineLvl w:val="0"/>
        <w:rPr>
          <w:rFonts w:ascii="Arial" w:hAnsi="Arial" w:cs="Arial"/>
          <w:sz w:val="24"/>
          <w:szCs w:val="24"/>
        </w:rPr>
      </w:pPr>
    </w:p>
    <w:p w:rsidR="00574546" w:rsidRPr="00203764" w:rsidRDefault="00574546">
      <w:pPr>
        <w:autoSpaceDE w:val="0"/>
        <w:autoSpaceDN w:val="0"/>
        <w:adjustRightInd w:val="0"/>
        <w:spacing w:after="0" w:line="240" w:lineRule="auto"/>
        <w:jc w:val="both"/>
        <w:outlineLvl w:val="0"/>
        <w:rPr>
          <w:rFonts w:ascii="Arial" w:hAnsi="Arial" w:cs="Arial"/>
          <w:strike/>
          <w:sz w:val="24"/>
          <w:szCs w:val="24"/>
        </w:rPr>
      </w:pPr>
    </w:p>
    <w:p w:rsidR="00F3501F" w:rsidRPr="00203764" w:rsidRDefault="00F3501F" w:rsidP="003D2A0B">
      <w:pPr>
        <w:autoSpaceDE w:val="0"/>
        <w:autoSpaceDN w:val="0"/>
        <w:adjustRightInd w:val="0"/>
        <w:spacing w:after="0" w:line="240" w:lineRule="auto"/>
        <w:jc w:val="both"/>
        <w:rPr>
          <w:rFonts w:ascii="Arial" w:hAnsi="Arial" w:cs="Arial"/>
          <w:i/>
          <w:color w:val="0070C0"/>
          <w:sz w:val="24"/>
          <w:szCs w:val="24"/>
          <w:u w:val="single"/>
        </w:rPr>
      </w:pPr>
    </w:p>
    <w:p w:rsidR="00F3501F" w:rsidRPr="00203764" w:rsidRDefault="00F3501F">
      <w:pPr>
        <w:spacing w:after="0" w:line="240" w:lineRule="auto"/>
        <w:rPr>
          <w:rFonts w:ascii="Arial" w:hAnsi="Arial" w:cs="Arial"/>
          <w:b/>
          <w:color w:val="FF0000"/>
          <w:sz w:val="24"/>
          <w:szCs w:val="24"/>
        </w:rPr>
      </w:pPr>
    </w:p>
    <w:p w:rsidR="00F3501F" w:rsidRPr="00203764" w:rsidRDefault="00F3501F">
      <w:pPr>
        <w:spacing w:after="0" w:line="240" w:lineRule="auto"/>
        <w:rPr>
          <w:rFonts w:ascii="Arial" w:hAnsi="Arial" w:cs="Arial"/>
          <w:b/>
          <w:color w:val="FF0000"/>
          <w:sz w:val="24"/>
          <w:szCs w:val="24"/>
        </w:rPr>
      </w:pPr>
    </w:p>
    <w:p w:rsidR="00F3501F" w:rsidRPr="00203764" w:rsidRDefault="00F3501F">
      <w:pPr>
        <w:spacing w:after="0" w:line="240" w:lineRule="auto"/>
        <w:rPr>
          <w:rFonts w:ascii="Arial" w:hAnsi="Arial" w:cs="Arial"/>
          <w:b/>
          <w:color w:val="FF0000"/>
          <w:sz w:val="24"/>
          <w:szCs w:val="24"/>
        </w:rPr>
      </w:pPr>
    </w:p>
    <w:p w:rsidR="00574546" w:rsidRPr="00203764" w:rsidRDefault="00574546">
      <w:pPr>
        <w:spacing w:after="0" w:line="240" w:lineRule="auto"/>
        <w:rPr>
          <w:rFonts w:ascii="Arial" w:hAnsi="Arial" w:cs="Arial"/>
          <w:b/>
          <w:color w:val="FF0000"/>
          <w:sz w:val="24"/>
          <w:szCs w:val="24"/>
        </w:rPr>
      </w:pPr>
      <w:r w:rsidRPr="00203764">
        <w:rPr>
          <w:rFonts w:ascii="Arial" w:hAnsi="Arial" w:cs="Arial"/>
          <w:b/>
          <w:color w:val="FF0000"/>
          <w:sz w:val="24"/>
          <w:szCs w:val="24"/>
        </w:rPr>
        <w:tab/>
      </w:r>
    </w:p>
    <w:p w:rsidR="00574546" w:rsidRPr="00203764" w:rsidRDefault="00574546" w:rsidP="00E15D53">
      <w:pPr>
        <w:spacing w:after="0" w:line="240" w:lineRule="auto"/>
        <w:ind w:left="5664" w:firstLine="708"/>
        <w:rPr>
          <w:rFonts w:ascii="Arial" w:hAnsi="Arial" w:cs="Arial"/>
          <w:sz w:val="24"/>
          <w:szCs w:val="24"/>
        </w:rPr>
      </w:pPr>
      <w:r w:rsidRPr="00203764">
        <w:rPr>
          <w:rFonts w:ascii="Arial" w:hAnsi="Arial" w:cs="Arial"/>
          <w:sz w:val="24"/>
          <w:szCs w:val="24"/>
        </w:rPr>
        <w:t>Papp Gábor</w:t>
      </w:r>
    </w:p>
    <w:p w:rsidR="00574546" w:rsidRPr="00203764" w:rsidRDefault="00E15D53" w:rsidP="00E15D53">
      <w:pPr>
        <w:spacing w:after="0" w:line="240" w:lineRule="auto"/>
        <w:ind w:left="5664" w:firstLine="708"/>
        <w:rPr>
          <w:rFonts w:ascii="Arial" w:hAnsi="Arial" w:cs="Arial"/>
          <w:sz w:val="24"/>
          <w:szCs w:val="24"/>
        </w:rPr>
      </w:pPr>
      <w:r w:rsidRPr="00203764">
        <w:rPr>
          <w:rFonts w:ascii="Arial" w:hAnsi="Arial" w:cs="Arial"/>
          <w:sz w:val="24"/>
          <w:szCs w:val="24"/>
        </w:rPr>
        <w:t>p</w:t>
      </w:r>
      <w:r w:rsidR="00574546" w:rsidRPr="00203764">
        <w:rPr>
          <w:rFonts w:ascii="Arial" w:hAnsi="Arial" w:cs="Arial"/>
          <w:sz w:val="24"/>
          <w:szCs w:val="24"/>
        </w:rPr>
        <w:t>olgármester</w:t>
      </w:r>
    </w:p>
    <w:p w:rsidR="00574546" w:rsidRPr="00401E23" w:rsidRDefault="00574546">
      <w:pPr>
        <w:rPr>
          <w:rFonts w:ascii="Arial" w:hAnsi="Arial" w:cs="Arial"/>
          <w:b/>
        </w:rPr>
      </w:pPr>
    </w:p>
    <w:p w:rsidR="00574546" w:rsidRPr="00401E23" w:rsidRDefault="00574546">
      <w:pPr>
        <w:rPr>
          <w:rFonts w:ascii="Arial" w:hAnsi="Arial" w:cs="Arial"/>
          <w:color w:val="FF0000"/>
        </w:rPr>
      </w:pPr>
    </w:p>
    <w:p w:rsidR="00574546" w:rsidRPr="00401E23" w:rsidRDefault="00574546">
      <w:pPr>
        <w:rPr>
          <w:rFonts w:ascii="Arial" w:hAnsi="Arial" w:cs="Arial"/>
          <w:color w:val="FF0000"/>
        </w:rPr>
        <w:sectPr w:rsidR="00574546" w:rsidRPr="00401E23">
          <w:headerReference w:type="default" r:id="rId8"/>
          <w:footerReference w:type="even" r:id="rId9"/>
          <w:footerReference w:type="default" r:id="rId10"/>
          <w:footerReference w:type="first" r:id="rId11"/>
          <w:type w:val="continuous"/>
          <w:pgSz w:w="11906" w:h="16838"/>
          <w:pgMar w:top="567" w:right="1531" w:bottom="567" w:left="1531" w:header="567" w:footer="567" w:gutter="0"/>
          <w:cols w:space="708"/>
          <w:docGrid w:linePitch="360"/>
        </w:sectPr>
      </w:pPr>
    </w:p>
    <w:p w:rsidR="00574546" w:rsidRDefault="00AA4045" w:rsidP="005E4A17">
      <w:pPr>
        <w:widowControl w:val="0"/>
        <w:autoSpaceDE w:val="0"/>
        <w:autoSpaceDN w:val="0"/>
        <w:adjustRightInd w:val="0"/>
        <w:spacing w:after="0" w:line="240" w:lineRule="auto"/>
        <w:jc w:val="center"/>
        <w:outlineLvl w:val="0"/>
        <w:rPr>
          <w:rFonts w:ascii="Arial" w:hAnsi="Arial" w:cs="Arial"/>
          <w:b/>
        </w:rPr>
      </w:pPr>
      <w:r w:rsidRPr="005E4A17">
        <w:rPr>
          <w:rFonts w:ascii="Arial" w:hAnsi="Arial" w:cs="Arial"/>
          <w:b/>
        </w:rPr>
        <w:lastRenderedPageBreak/>
        <w:t>1</w:t>
      </w:r>
      <w:r w:rsidR="00574546" w:rsidRPr="005E4A17">
        <w:rPr>
          <w:rFonts w:ascii="Arial" w:hAnsi="Arial" w:cs="Arial"/>
          <w:b/>
        </w:rPr>
        <w:t>.</w:t>
      </w:r>
    </w:p>
    <w:p w:rsidR="005E4A17" w:rsidRPr="005E4A17" w:rsidRDefault="005E4A17" w:rsidP="005E4A17">
      <w:pPr>
        <w:widowControl w:val="0"/>
        <w:autoSpaceDE w:val="0"/>
        <w:autoSpaceDN w:val="0"/>
        <w:adjustRightInd w:val="0"/>
        <w:spacing w:after="0" w:line="240" w:lineRule="auto"/>
        <w:jc w:val="center"/>
        <w:outlineLvl w:val="0"/>
        <w:rPr>
          <w:rFonts w:ascii="Arial" w:hAnsi="Arial" w:cs="Arial"/>
          <w:b/>
        </w:rPr>
      </w:pPr>
    </w:p>
    <w:p w:rsidR="00574546" w:rsidRPr="005E4A17" w:rsidRDefault="00574546" w:rsidP="005E4A17">
      <w:pPr>
        <w:widowControl w:val="0"/>
        <w:autoSpaceDE w:val="0"/>
        <w:autoSpaceDN w:val="0"/>
        <w:adjustRightInd w:val="0"/>
        <w:spacing w:after="0" w:line="240" w:lineRule="auto"/>
        <w:jc w:val="center"/>
        <w:rPr>
          <w:rFonts w:ascii="Arial" w:hAnsi="Arial" w:cs="Arial"/>
        </w:rPr>
      </w:pPr>
      <w:r w:rsidRPr="005E4A17">
        <w:rPr>
          <w:rFonts w:ascii="Arial" w:hAnsi="Arial" w:cs="Arial"/>
          <w:b/>
        </w:rPr>
        <w:t>BEVEZETŐ</w:t>
      </w:r>
    </w:p>
    <w:p w:rsidR="00265F72" w:rsidRPr="005E4A17" w:rsidRDefault="00265F72" w:rsidP="005E4A17">
      <w:pPr>
        <w:pStyle w:val="Szvegtrzs2"/>
        <w:rPr>
          <w:rFonts w:ascii="Arial" w:hAnsi="Arial" w:cs="Arial"/>
          <w:color w:val="FF0000"/>
          <w:sz w:val="22"/>
          <w:szCs w:val="22"/>
        </w:rPr>
      </w:pPr>
    </w:p>
    <w:p w:rsidR="005E4A17" w:rsidRDefault="005E4A17" w:rsidP="005E4A17">
      <w:pPr>
        <w:pStyle w:val="Szvegtrzs2"/>
        <w:rPr>
          <w:rFonts w:ascii="Arial" w:hAnsi="Arial" w:cs="Arial"/>
          <w:sz w:val="22"/>
          <w:szCs w:val="22"/>
        </w:rPr>
      </w:pPr>
    </w:p>
    <w:p w:rsidR="00265F72" w:rsidRPr="005E4A17" w:rsidRDefault="00265F72" w:rsidP="005E4A17">
      <w:pPr>
        <w:pStyle w:val="Szvegtrzs2"/>
        <w:rPr>
          <w:rFonts w:ascii="Arial" w:hAnsi="Arial" w:cs="Arial"/>
          <w:sz w:val="22"/>
          <w:szCs w:val="22"/>
        </w:rPr>
      </w:pPr>
      <w:r w:rsidRPr="005E4A17">
        <w:rPr>
          <w:rFonts w:ascii="Arial" w:hAnsi="Arial" w:cs="Arial"/>
          <w:sz w:val="22"/>
          <w:szCs w:val="22"/>
        </w:rPr>
        <w:t>Tisztelt Képviselő-testület!</w:t>
      </w:r>
    </w:p>
    <w:p w:rsidR="00265F72" w:rsidRPr="005E4A17" w:rsidRDefault="00265F72" w:rsidP="005E4A17">
      <w:pPr>
        <w:pStyle w:val="Szvegtrzs2"/>
        <w:rPr>
          <w:rFonts w:ascii="Arial" w:hAnsi="Arial" w:cs="Arial"/>
          <w:sz w:val="22"/>
          <w:szCs w:val="22"/>
        </w:rPr>
      </w:pPr>
    </w:p>
    <w:p w:rsidR="00202DE9" w:rsidRPr="00495395" w:rsidRDefault="00202DE9" w:rsidP="005E4A17">
      <w:pPr>
        <w:pStyle w:val="Szvegtrzs2"/>
        <w:rPr>
          <w:rFonts w:ascii="Arial" w:hAnsi="Arial" w:cs="Arial"/>
          <w:b/>
          <w:sz w:val="22"/>
          <w:szCs w:val="22"/>
        </w:rPr>
      </w:pPr>
      <w:r w:rsidRPr="00495395">
        <w:rPr>
          <w:rFonts w:ascii="Arial" w:hAnsi="Arial" w:cs="Arial"/>
          <w:b/>
          <w:sz w:val="22"/>
          <w:szCs w:val="22"/>
        </w:rPr>
        <w:t>I.</w:t>
      </w:r>
    </w:p>
    <w:p w:rsidR="00202DE9" w:rsidRPr="00495395" w:rsidRDefault="00202DE9" w:rsidP="005E4A17">
      <w:pPr>
        <w:pStyle w:val="Szvegtrzs2"/>
        <w:rPr>
          <w:rFonts w:ascii="Arial" w:hAnsi="Arial" w:cs="Arial"/>
          <w:sz w:val="22"/>
          <w:szCs w:val="22"/>
        </w:rPr>
      </w:pPr>
    </w:p>
    <w:p w:rsidR="009039EE" w:rsidRPr="00495395" w:rsidRDefault="00B0177E" w:rsidP="005E4A17">
      <w:pPr>
        <w:pStyle w:val="Szvegtrzs2"/>
        <w:rPr>
          <w:rFonts w:ascii="Arial" w:hAnsi="Arial" w:cs="Arial"/>
          <w:sz w:val="22"/>
          <w:szCs w:val="22"/>
        </w:rPr>
      </w:pPr>
      <w:r w:rsidRPr="00495395">
        <w:rPr>
          <w:rFonts w:ascii="Arial" w:hAnsi="Arial" w:cs="Arial"/>
          <w:sz w:val="22"/>
          <w:szCs w:val="22"/>
        </w:rPr>
        <w:t xml:space="preserve">A Koronavírus </w:t>
      </w:r>
      <w:r w:rsidR="00495395" w:rsidRPr="00495395">
        <w:rPr>
          <w:rFonts w:ascii="Arial" w:hAnsi="Arial" w:cs="Arial"/>
          <w:sz w:val="22"/>
          <w:szCs w:val="22"/>
        </w:rPr>
        <w:t>világ</w:t>
      </w:r>
      <w:r w:rsidRPr="00495395">
        <w:rPr>
          <w:rFonts w:ascii="Arial" w:hAnsi="Arial" w:cs="Arial"/>
          <w:sz w:val="22"/>
          <w:szCs w:val="22"/>
        </w:rPr>
        <w:t xml:space="preserve">járvány gazdasági és államháztartási hatásai következtében </w:t>
      </w:r>
      <w:r w:rsidR="00A81C17" w:rsidRPr="00495395">
        <w:rPr>
          <w:rFonts w:ascii="Arial" w:hAnsi="Arial" w:cs="Arial"/>
          <w:sz w:val="22"/>
          <w:szCs w:val="22"/>
        </w:rPr>
        <w:t>H</w:t>
      </w:r>
      <w:r w:rsidRPr="00495395">
        <w:rPr>
          <w:rFonts w:ascii="Arial" w:hAnsi="Arial" w:cs="Arial"/>
          <w:sz w:val="22"/>
          <w:szCs w:val="22"/>
        </w:rPr>
        <w:t>é</w:t>
      </w:r>
      <w:r w:rsidR="00A81C17" w:rsidRPr="00495395">
        <w:rPr>
          <w:rFonts w:ascii="Arial" w:hAnsi="Arial" w:cs="Arial"/>
          <w:sz w:val="22"/>
          <w:szCs w:val="22"/>
        </w:rPr>
        <w:t>v</w:t>
      </w:r>
      <w:r w:rsidRPr="00495395">
        <w:rPr>
          <w:rFonts w:ascii="Arial" w:hAnsi="Arial" w:cs="Arial"/>
          <w:sz w:val="22"/>
          <w:szCs w:val="22"/>
        </w:rPr>
        <w:t>íz Város Önkormányzat 2020. évi költségvetés</w:t>
      </w:r>
      <w:r w:rsidR="00A81C17" w:rsidRPr="00495395">
        <w:rPr>
          <w:rFonts w:ascii="Arial" w:hAnsi="Arial" w:cs="Arial"/>
          <w:sz w:val="22"/>
          <w:szCs w:val="22"/>
        </w:rPr>
        <w:t>é</w:t>
      </w:r>
      <w:r w:rsidRPr="00495395">
        <w:rPr>
          <w:rFonts w:ascii="Arial" w:hAnsi="Arial" w:cs="Arial"/>
          <w:sz w:val="22"/>
          <w:szCs w:val="22"/>
        </w:rPr>
        <w:t>n</w:t>
      </w:r>
      <w:r w:rsidR="00A81C17" w:rsidRPr="00495395">
        <w:rPr>
          <w:rFonts w:ascii="Arial" w:hAnsi="Arial" w:cs="Arial"/>
          <w:sz w:val="22"/>
          <w:szCs w:val="22"/>
        </w:rPr>
        <w:t>e</w:t>
      </w:r>
      <w:r w:rsidRPr="00495395">
        <w:rPr>
          <w:rFonts w:ascii="Arial" w:hAnsi="Arial" w:cs="Arial"/>
          <w:sz w:val="22"/>
          <w:szCs w:val="22"/>
        </w:rPr>
        <w:t>k bevét</w:t>
      </w:r>
      <w:r w:rsidR="00A81C17" w:rsidRPr="00495395">
        <w:rPr>
          <w:rFonts w:ascii="Arial" w:hAnsi="Arial" w:cs="Arial"/>
          <w:sz w:val="22"/>
          <w:szCs w:val="22"/>
        </w:rPr>
        <w:t>e</w:t>
      </w:r>
      <w:r w:rsidRPr="00495395">
        <w:rPr>
          <w:rFonts w:ascii="Arial" w:hAnsi="Arial" w:cs="Arial"/>
          <w:sz w:val="22"/>
          <w:szCs w:val="22"/>
        </w:rPr>
        <w:t>lei oldalán j</w:t>
      </w:r>
      <w:r w:rsidR="00A81C17" w:rsidRPr="00495395">
        <w:rPr>
          <w:rFonts w:ascii="Arial" w:hAnsi="Arial" w:cs="Arial"/>
          <w:sz w:val="22"/>
          <w:szCs w:val="22"/>
        </w:rPr>
        <w:t>e</w:t>
      </w:r>
      <w:r w:rsidRPr="00495395">
        <w:rPr>
          <w:rFonts w:ascii="Arial" w:hAnsi="Arial" w:cs="Arial"/>
          <w:sz w:val="22"/>
          <w:szCs w:val="22"/>
        </w:rPr>
        <w:t>l</w:t>
      </w:r>
      <w:r w:rsidR="00A81C17" w:rsidRPr="00495395">
        <w:rPr>
          <w:rFonts w:ascii="Arial" w:hAnsi="Arial" w:cs="Arial"/>
          <w:sz w:val="22"/>
          <w:szCs w:val="22"/>
        </w:rPr>
        <w:t>en</w:t>
      </w:r>
      <w:r w:rsidRPr="00495395">
        <w:rPr>
          <w:rFonts w:ascii="Arial" w:hAnsi="Arial" w:cs="Arial"/>
          <w:sz w:val="22"/>
          <w:szCs w:val="22"/>
        </w:rPr>
        <w:t xml:space="preserve">tős hiány </w:t>
      </w:r>
      <w:proofErr w:type="spellStart"/>
      <w:r w:rsidRPr="00495395">
        <w:rPr>
          <w:rFonts w:ascii="Arial" w:hAnsi="Arial" w:cs="Arial"/>
          <w:sz w:val="22"/>
          <w:szCs w:val="22"/>
        </w:rPr>
        <w:t>mut</w:t>
      </w:r>
      <w:r w:rsidR="00A81C17" w:rsidRPr="00495395">
        <w:rPr>
          <w:rFonts w:ascii="Arial" w:hAnsi="Arial" w:cs="Arial"/>
          <w:sz w:val="22"/>
          <w:szCs w:val="22"/>
        </w:rPr>
        <w:t>a</w:t>
      </w:r>
      <w:r w:rsidRPr="00495395">
        <w:rPr>
          <w:rFonts w:ascii="Arial" w:hAnsi="Arial" w:cs="Arial"/>
          <w:sz w:val="22"/>
          <w:szCs w:val="22"/>
        </w:rPr>
        <w:t>takozik</w:t>
      </w:r>
      <w:proofErr w:type="spellEnd"/>
      <w:r w:rsidRPr="00495395">
        <w:rPr>
          <w:rFonts w:ascii="Arial" w:hAnsi="Arial" w:cs="Arial"/>
          <w:sz w:val="22"/>
          <w:szCs w:val="22"/>
        </w:rPr>
        <w:t>.</w:t>
      </w:r>
      <w:r w:rsidR="00166D38" w:rsidRPr="00495395">
        <w:rPr>
          <w:rFonts w:ascii="Arial" w:hAnsi="Arial" w:cs="Arial"/>
          <w:sz w:val="22"/>
          <w:szCs w:val="22"/>
        </w:rPr>
        <w:t xml:space="preserve"> </w:t>
      </w:r>
      <w:r w:rsidRPr="00495395">
        <w:rPr>
          <w:rFonts w:ascii="Arial" w:hAnsi="Arial" w:cs="Arial"/>
          <w:sz w:val="22"/>
          <w:szCs w:val="22"/>
        </w:rPr>
        <w:t>A</w:t>
      </w:r>
      <w:r w:rsidR="00A81C17" w:rsidRPr="00495395">
        <w:rPr>
          <w:rFonts w:ascii="Arial" w:hAnsi="Arial" w:cs="Arial"/>
          <w:sz w:val="22"/>
          <w:szCs w:val="22"/>
        </w:rPr>
        <w:t xml:space="preserve"> képviselő-testület a 2020. júni</w:t>
      </w:r>
      <w:r w:rsidR="00A809E3">
        <w:rPr>
          <w:rFonts w:ascii="Arial" w:hAnsi="Arial" w:cs="Arial"/>
          <w:sz w:val="22"/>
          <w:szCs w:val="22"/>
        </w:rPr>
        <w:t>u</w:t>
      </w:r>
      <w:r w:rsidR="00A81C17" w:rsidRPr="00495395">
        <w:rPr>
          <w:rFonts w:ascii="Arial" w:hAnsi="Arial" w:cs="Arial"/>
          <w:sz w:val="22"/>
          <w:szCs w:val="22"/>
        </w:rPr>
        <w:t>s 29-ei ülésén döntést hozott kiadások csökkentéséről, azonban a kiadások csökkentését folyt</w:t>
      </w:r>
      <w:r w:rsidR="00891B35" w:rsidRPr="00495395">
        <w:rPr>
          <w:rFonts w:ascii="Arial" w:hAnsi="Arial" w:cs="Arial"/>
          <w:sz w:val="22"/>
          <w:szCs w:val="22"/>
        </w:rPr>
        <w:t>at</w:t>
      </w:r>
      <w:r w:rsidR="00A81C17" w:rsidRPr="00495395">
        <w:rPr>
          <w:rFonts w:ascii="Arial" w:hAnsi="Arial" w:cs="Arial"/>
          <w:sz w:val="22"/>
          <w:szCs w:val="22"/>
        </w:rPr>
        <w:t xml:space="preserve">ni szükséges, mert </w:t>
      </w:r>
      <w:r w:rsidR="00A94A2A" w:rsidRPr="00495395">
        <w:rPr>
          <w:rFonts w:ascii="Arial" w:hAnsi="Arial" w:cs="Arial"/>
          <w:sz w:val="22"/>
          <w:szCs w:val="22"/>
        </w:rPr>
        <w:t xml:space="preserve">Hévíz Város Önkormányzat 2020. évi várható bevétel elmaradása </w:t>
      </w:r>
      <w:r w:rsidR="00DA69E4" w:rsidRPr="00495395">
        <w:rPr>
          <w:rFonts w:ascii="Arial" w:hAnsi="Arial" w:cs="Arial"/>
          <w:b/>
          <w:sz w:val="22"/>
          <w:szCs w:val="22"/>
        </w:rPr>
        <w:t xml:space="preserve">956.000 ezer </w:t>
      </w:r>
      <w:r w:rsidR="00A94A2A" w:rsidRPr="00495395">
        <w:rPr>
          <w:rFonts w:ascii="Arial" w:hAnsi="Arial" w:cs="Arial"/>
          <w:b/>
          <w:sz w:val="22"/>
          <w:szCs w:val="22"/>
        </w:rPr>
        <w:t>Ft.</w:t>
      </w:r>
      <w:r w:rsidR="00A94A2A" w:rsidRPr="00495395">
        <w:rPr>
          <w:rFonts w:ascii="Arial" w:hAnsi="Arial" w:cs="Arial"/>
          <w:sz w:val="22"/>
          <w:szCs w:val="22"/>
        </w:rPr>
        <w:t xml:space="preserve"> </w:t>
      </w:r>
    </w:p>
    <w:p w:rsidR="009039EE" w:rsidRPr="005E4A17" w:rsidRDefault="009039EE" w:rsidP="005E4A17">
      <w:pPr>
        <w:pStyle w:val="Szvegtrzs2"/>
        <w:rPr>
          <w:rFonts w:ascii="Arial" w:hAnsi="Arial" w:cs="Arial"/>
          <w:sz w:val="22"/>
          <w:szCs w:val="22"/>
        </w:rPr>
      </w:pPr>
    </w:p>
    <w:p w:rsidR="00A81C17" w:rsidRPr="005E4A17" w:rsidRDefault="00A94A2A" w:rsidP="005E4A17">
      <w:pPr>
        <w:pStyle w:val="Szvegtrzs2"/>
        <w:rPr>
          <w:rFonts w:ascii="Arial" w:hAnsi="Arial" w:cs="Arial"/>
          <w:sz w:val="22"/>
          <w:szCs w:val="22"/>
        </w:rPr>
      </w:pPr>
      <w:r w:rsidRPr="005E4A17">
        <w:rPr>
          <w:rFonts w:ascii="Arial" w:hAnsi="Arial" w:cs="Arial"/>
          <w:sz w:val="22"/>
          <w:szCs w:val="22"/>
        </w:rPr>
        <w:t xml:space="preserve">Ez a kiesés a várható gazdaság helyreállításának bizonytalan ideje miatt 2021.-2022 években </w:t>
      </w:r>
      <w:r w:rsidR="004D35FC" w:rsidRPr="005E4A17">
        <w:rPr>
          <w:rFonts w:ascii="Arial" w:hAnsi="Arial" w:cs="Arial"/>
          <w:sz w:val="22"/>
          <w:szCs w:val="22"/>
        </w:rPr>
        <w:t xml:space="preserve">évente további </w:t>
      </w:r>
      <w:r w:rsidR="00DA69E4" w:rsidRPr="005E4A17">
        <w:rPr>
          <w:rFonts w:ascii="Arial" w:hAnsi="Arial" w:cs="Arial"/>
          <w:b/>
          <w:sz w:val="22"/>
          <w:szCs w:val="22"/>
        </w:rPr>
        <w:t>650.000 ezer Ft</w:t>
      </w:r>
      <w:r w:rsidRPr="005E4A17">
        <w:rPr>
          <w:rFonts w:ascii="Arial" w:hAnsi="Arial" w:cs="Arial"/>
          <w:b/>
          <w:sz w:val="22"/>
          <w:szCs w:val="22"/>
        </w:rPr>
        <w:t>-tal</w:t>
      </w:r>
      <w:r w:rsidRPr="005E4A17">
        <w:rPr>
          <w:rFonts w:ascii="Arial" w:hAnsi="Arial" w:cs="Arial"/>
          <w:sz w:val="22"/>
          <w:szCs w:val="22"/>
        </w:rPr>
        <w:t xml:space="preserve"> nőhet. </w:t>
      </w:r>
      <w:r w:rsidR="0025569B" w:rsidRPr="005E4A17">
        <w:rPr>
          <w:rFonts w:ascii="Arial" w:hAnsi="Arial" w:cs="Arial"/>
          <w:sz w:val="22"/>
          <w:szCs w:val="22"/>
        </w:rPr>
        <w:t xml:space="preserve">Ehhez képest a helyi önkormányzatok általános működésének és ágazati feladatainak 2021. évi várható támogatása a 2020. évi tervezett 884.324 ezer Ft-ról </w:t>
      </w:r>
      <w:r w:rsidR="001D0F9A" w:rsidRPr="005E4A17">
        <w:rPr>
          <w:rFonts w:ascii="Arial" w:hAnsi="Arial" w:cs="Arial"/>
          <w:sz w:val="22"/>
          <w:szCs w:val="22"/>
        </w:rPr>
        <w:t xml:space="preserve">410.000 ezer Ft-ra csökken. A kormány által </w:t>
      </w:r>
      <w:proofErr w:type="spellStart"/>
      <w:r w:rsidR="001D0F9A" w:rsidRPr="005E4A17">
        <w:rPr>
          <w:rFonts w:ascii="Arial" w:hAnsi="Arial" w:cs="Arial"/>
          <w:sz w:val="22"/>
          <w:szCs w:val="22"/>
        </w:rPr>
        <w:t>meghírdetett</w:t>
      </w:r>
      <w:proofErr w:type="spellEnd"/>
      <w:r w:rsidR="001D0F9A" w:rsidRPr="005E4A17">
        <w:rPr>
          <w:rFonts w:ascii="Arial" w:hAnsi="Arial" w:cs="Arial"/>
          <w:sz w:val="22"/>
          <w:szCs w:val="22"/>
        </w:rPr>
        <w:t xml:space="preserve"> 18%-os növekedést </w:t>
      </w:r>
      <w:proofErr w:type="gramStart"/>
      <w:r w:rsidR="001D0F9A" w:rsidRPr="005E4A17">
        <w:rPr>
          <w:rFonts w:ascii="Arial" w:hAnsi="Arial" w:cs="Arial"/>
          <w:sz w:val="22"/>
          <w:szCs w:val="22"/>
        </w:rPr>
        <w:t>egyenlőre</w:t>
      </w:r>
      <w:proofErr w:type="gramEnd"/>
      <w:r w:rsidR="001D0F9A" w:rsidRPr="005E4A17">
        <w:rPr>
          <w:rFonts w:ascii="Arial" w:hAnsi="Arial" w:cs="Arial"/>
          <w:sz w:val="22"/>
          <w:szCs w:val="22"/>
        </w:rPr>
        <w:t xml:space="preserve"> csak a pedagógusok és szociális, egészségügyi dolgozók béremelésének a fedezet-támogatása teszi ki. </w:t>
      </w:r>
    </w:p>
    <w:p w:rsidR="009039EE" w:rsidRPr="005E4A17" w:rsidRDefault="009039EE" w:rsidP="005E4A17">
      <w:pPr>
        <w:pStyle w:val="Szvegtrzs2"/>
        <w:rPr>
          <w:rFonts w:ascii="Arial" w:hAnsi="Arial" w:cs="Arial"/>
          <w:color w:val="0070C0"/>
          <w:sz w:val="22"/>
          <w:szCs w:val="22"/>
        </w:rPr>
      </w:pPr>
    </w:p>
    <w:p w:rsidR="00A81C17" w:rsidRPr="00495395" w:rsidRDefault="00A81C17" w:rsidP="005E4A17">
      <w:pPr>
        <w:spacing w:after="0" w:line="240" w:lineRule="auto"/>
        <w:jc w:val="both"/>
        <w:rPr>
          <w:rFonts w:ascii="Arial" w:hAnsi="Arial" w:cs="Arial"/>
        </w:rPr>
      </w:pPr>
      <w:r w:rsidRPr="00495395">
        <w:rPr>
          <w:rFonts w:ascii="Arial" w:hAnsi="Arial" w:cs="Arial"/>
        </w:rPr>
        <w:t>Felvezetésként elmondható, hogy az önkormányzat és az intézmény rendszer kiadásainak csök</w:t>
      </w:r>
      <w:r w:rsidR="00495395" w:rsidRPr="00495395">
        <w:rPr>
          <w:rFonts w:ascii="Arial" w:hAnsi="Arial" w:cs="Arial"/>
        </w:rPr>
        <w:t>k</w:t>
      </w:r>
      <w:r w:rsidRPr="00495395">
        <w:rPr>
          <w:rFonts w:ascii="Arial" w:hAnsi="Arial" w:cs="Arial"/>
        </w:rPr>
        <w:t xml:space="preserve">entése szükséges és kikerülhetetlen intézkedés, emellett pedig vizsgáljuk és döntést kell hozni a bevételek növeléséről, </w:t>
      </w:r>
      <w:proofErr w:type="gramStart"/>
      <w:r w:rsidRPr="00495395">
        <w:rPr>
          <w:rFonts w:ascii="Arial" w:hAnsi="Arial" w:cs="Arial"/>
        </w:rPr>
        <w:t>ide értve</w:t>
      </w:r>
      <w:proofErr w:type="gramEnd"/>
      <w:r w:rsidRPr="00495395">
        <w:rPr>
          <w:rFonts w:ascii="Arial" w:hAnsi="Arial" w:cs="Arial"/>
        </w:rPr>
        <w:t xml:space="preserve"> az adópolitika felülvizsgálatát is</w:t>
      </w:r>
      <w:r w:rsidR="00166D38" w:rsidRPr="00495395">
        <w:rPr>
          <w:rFonts w:ascii="Arial" w:hAnsi="Arial" w:cs="Arial"/>
        </w:rPr>
        <w:t>, erről külön előterjesztés készül.</w:t>
      </w:r>
    </w:p>
    <w:p w:rsidR="005E4A17" w:rsidRPr="00495395" w:rsidRDefault="005E4A17" w:rsidP="005E4A17">
      <w:pPr>
        <w:spacing w:after="0" w:line="240" w:lineRule="auto"/>
        <w:jc w:val="both"/>
        <w:rPr>
          <w:rFonts w:ascii="Arial" w:hAnsi="Arial" w:cs="Arial"/>
        </w:rPr>
      </w:pPr>
    </w:p>
    <w:p w:rsidR="00166D38" w:rsidRPr="00495395" w:rsidRDefault="00166D38" w:rsidP="005E4A17">
      <w:pPr>
        <w:spacing w:after="0" w:line="240" w:lineRule="auto"/>
        <w:jc w:val="both"/>
        <w:rPr>
          <w:rFonts w:ascii="Arial" w:hAnsi="Arial" w:cs="Arial"/>
        </w:rPr>
      </w:pPr>
      <w:r w:rsidRPr="00495395">
        <w:rPr>
          <w:rFonts w:ascii="Arial" w:hAnsi="Arial" w:cs="Arial"/>
        </w:rPr>
        <w:t>Tájékoztatásul az idegenforgalmi adó bevételek 2019-2020. összehasonlítása:</w:t>
      </w:r>
    </w:p>
    <w:p w:rsidR="005E4A17" w:rsidRPr="00495395" w:rsidRDefault="005E4A17" w:rsidP="005E4A17">
      <w:pPr>
        <w:spacing w:after="0" w:line="240" w:lineRule="auto"/>
        <w:jc w:val="both"/>
        <w:rPr>
          <w:rFonts w:ascii="Arial" w:hAnsi="Arial" w:cs="Arial"/>
        </w:rPr>
      </w:pPr>
    </w:p>
    <w:tbl>
      <w:tblPr>
        <w:tblW w:w="0" w:type="auto"/>
        <w:tblCellMar>
          <w:left w:w="0" w:type="dxa"/>
          <w:right w:w="0" w:type="dxa"/>
        </w:tblCellMar>
        <w:tblLook w:val="04A0" w:firstRow="1" w:lastRow="0" w:firstColumn="1" w:lastColumn="0" w:noHBand="0" w:noVBand="1"/>
      </w:tblPr>
      <w:tblGrid>
        <w:gridCol w:w="1807"/>
        <w:gridCol w:w="1811"/>
        <w:gridCol w:w="1811"/>
        <w:gridCol w:w="1796"/>
        <w:gridCol w:w="1827"/>
      </w:tblGrid>
      <w:tr w:rsidR="00166D38" w:rsidRPr="00495395" w:rsidTr="00A81C17">
        <w:tc>
          <w:tcPr>
            <w:tcW w:w="9396"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center"/>
              <w:rPr>
                <w:rFonts w:ascii="Arial" w:hAnsi="Arial" w:cs="Arial"/>
              </w:rPr>
            </w:pPr>
            <w:r w:rsidRPr="00495395">
              <w:rPr>
                <w:rFonts w:ascii="Arial" w:hAnsi="Arial" w:cs="Arial"/>
              </w:rPr>
              <w:t>Idegenforgalmi adó bevételek csökkenése Hévíz</w:t>
            </w:r>
            <w:r w:rsidR="00166D38" w:rsidRPr="00495395">
              <w:rPr>
                <w:rFonts w:ascii="Arial" w:hAnsi="Arial" w:cs="Arial"/>
              </w:rPr>
              <w:t xml:space="preserve"> április - június</w:t>
            </w:r>
            <w:r w:rsidRPr="00495395">
              <w:rPr>
                <w:rFonts w:ascii="Arial" w:hAnsi="Arial" w:cs="Arial"/>
              </w:rPr>
              <w:t xml:space="preserve"> (Ft)</w:t>
            </w:r>
          </w:p>
        </w:tc>
      </w:tr>
      <w:tr w:rsidR="00166D38" w:rsidRPr="00495395" w:rsidTr="00A81C17">
        <w:tc>
          <w:tcPr>
            <w:tcW w:w="18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center"/>
              <w:rPr>
                <w:rFonts w:ascii="Arial" w:hAnsi="Arial" w:cs="Arial"/>
              </w:rPr>
            </w:pPr>
            <w:r w:rsidRPr="00495395">
              <w:rPr>
                <w:rFonts w:ascii="Arial" w:hAnsi="Arial" w:cs="Arial"/>
              </w:rPr>
              <w:t>befizetés hónapja/év</w:t>
            </w:r>
          </w:p>
        </w:tc>
        <w:tc>
          <w:tcPr>
            <w:tcW w:w="1879"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center"/>
              <w:rPr>
                <w:rFonts w:ascii="Arial" w:hAnsi="Arial" w:cs="Arial"/>
              </w:rPr>
            </w:pPr>
            <w:r w:rsidRPr="00495395">
              <w:rPr>
                <w:rFonts w:ascii="Arial" w:hAnsi="Arial" w:cs="Arial"/>
              </w:rPr>
              <w:t>április</w:t>
            </w:r>
          </w:p>
        </w:tc>
        <w:tc>
          <w:tcPr>
            <w:tcW w:w="1879"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center"/>
              <w:rPr>
                <w:rFonts w:ascii="Arial" w:hAnsi="Arial" w:cs="Arial"/>
              </w:rPr>
            </w:pPr>
            <w:r w:rsidRPr="00495395">
              <w:rPr>
                <w:rFonts w:ascii="Arial" w:hAnsi="Arial" w:cs="Arial"/>
              </w:rPr>
              <w:t>május</w:t>
            </w:r>
          </w:p>
        </w:tc>
        <w:tc>
          <w:tcPr>
            <w:tcW w:w="1879"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center"/>
              <w:rPr>
                <w:rFonts w:ascii="Arial" w:hAnsi="Arial" w:cs="Arial"/>
              </w:rPr>
            </w:pPr>
            <w:r w:rsidRPr="00495395">
              <w:rPr>
                <w:rFonts w:ascii="Arial" w:hAnsi="Arial" w:cs="Arial"/>
              </w:rPr>
              <w:t>június</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center"/>
              <w:rPr>
                <w:rFonts w:ascii="Arial" w:hAnsi="Arial" w:cs="Arial"/>
              </w:rPr>
            </w:pPr>
            <w:r w:rsidRPr="00495395">
              <w:rPr>
                <w:rFonts w:ascii="Arial" w:hAnsi="Arial" w:cs="Arial"/>
              </w:rPr>
              <w:t>összesen</w:t>
            </w:r>
          </w:p>
        </w:tc>
      </w:tr>
      <w:tr w:rsidR="00166D38" w:rsidRPr="00495395" w:rsidTr="00A81C17">
        <w:tc>
          <w:tcPr>
            <w:tcW w:w="18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both"/>
              <w:rPr>
                <w:rFonts w:ascii="Arial" w:hAnsi="Arial" w:cs="Arial"/>
              </w:rPr>
            </w:pPr>
            <w:r w:rsidRPr="00495395">
              <w:rPr>
                <w:rFonts w:ascii="Arial" w:hAnsi="Arial" w:cs="Arial"/>
              </w:rPr>
              <w:t>2019.</w:t>
            </w:r>
          </w:p>
        </w:tc>
        <w:tc>
          <w:tcPr>
            <w:tcW w:w="1879"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right"/>
              <w:rPr>
                <w:rFonts w:ascii="Arial" w:hAnsi="Arial" w:cs="Arial"/>
              </w:rPr>
            </w:pPr>
            <w:r w:rsidRPr="00495395">
              <w:rPr>
                <w:rFonts w:ascii="Arial" w:hAnsi="Arial" w:cs="Arial"/>
              </w:rPr>
              <w:t>44.417.000</w:t>
            </w:r>
          </w:p>
        </w:tc>
        <w:tc>
          <w:tcPr>
            <w:tcW w:w="1879"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right"/>
              <w:rPr>
                <w:rFonts w:ascii="Arial" w:hAnsi="Arial" w:cs="Arial"/>
              </w:rPr>
            </w:pPr>
            <w:r w:rsidRPr="00495395">
              <w:rPr>
                <w:rFonts w:ascii="Arial" w:hAnsi="Arial" w:cs="Arial"/>
              </w:rPr>
              <w:t>51.680.000</w:t>
            </w:r>
          </w:p>
        </w:tc>
        <w:tc>
          <w:tcPr>
            <w:tcW w:w="1879"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right"/>
              <w:rPr>
                <w:rFonts w:ascii="Arial" w:hAnsi="Arial" w:cs="Arial"/>
              </w:rPr>
            </w:pPr>
            <w:r w:rsidRPr="00495395">
              <w:rPr>
                <w:rFonts w:ascii="Arial" w:hAnsi="Arial" w:cs="Arial"/>
              </w:rPr>
              <w:t>57.693.00</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right"/>
              <w:rPr>
                <w:rFonts w:ascii="Arial" w:hAnsi="Arial" w:cs="Arial"/>
              </w:rPr>
            </w:pPr>
            <w:r w:rsidRPr="00495395">
              <w:rPr>
                <w:rFonts w:ascii="Arial" w:hAnsi="Arial" w:cs="Arial"/>
              </w:rPr>
              <w:t>153.790.000</w:t>
            </w:r>
          </w:p>
        </w:tc>
      </w:tr>
      <w:tr w:rsidR="00166D38" w:rsidRPr="00495395" w:rsidTr="00A81C17">
        <w:tc>
          <w:tcPr>
            <w:tcW w:w="18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both"/>
              <w:rPr>
                <w:rFonts w:ascii="Arial" w:hAnsi="Arial" w:cs="Arial"/>
              </w:rPr>
            </w:pPr>
            <w:r w:rsidRPr="00495395">
              <w:rPr>
                <w:rFonts w:ascii="Arial" w:hAnsi="Arial" w:cs="Arial"/>
              </w:rPr>
              <w:t>2020.</w:t>
            </w:r>
          </w:p>
        </w:tc>
        <w:tc>
          <w:tcPr>
            <w:tcW w:w="1879"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right"/>
              <w:rPr>
                <w:rFonts w:ascii="Arial" w:hAnsi="Arial" w:cs="Arial"/>
              </w:rPr>
            </w:pPr>
            <w:r w:rsidRPr="00495395">
              <w:rPr>
                <w:rFonts w:ascii="Arial" w:hAnsi="Arial" w:cs="Arial"/>
              </w:rPr>
              <w:t>13.630.000</w:t>
            </w:r>
          </w:p>
        </w:tc>
        <w:tc>
          <w:tcPr>
            <w:tcW w:w="1879"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A81C17" w:rsidP="005E4A17">
            <w:pPr>
              <w:spacing w:after="0" w:line="240" w:lineRule="auto"/>
              <w:jc w:val="right"/>
              <w:rPr>
                <w:rFonts w:ascii="Arial" w:hAnsi="Arial" w:cs="Arial"/>
              </w:rPr>
            </w:pPr>
            <w:r w:rsidRPr="00495395">
              <w:rPr>
                <w:rFonts w:ascii="Arial" w:hAnsi="Arial" w:cs="Arial"/>
              </w:rPr>
              <w:t>1.675.000</w:t>
            </w:r>
          </w:p>
        </w:tc>
        <w:tc>
          <w:tcPr>
            <w:tcW w:w="1879"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166D38" w:rsidP="005E4A17">
            <w:pPr>
              <w:spacing w:after="0" w:line="240" w:lineRule="auto"/>
              <w:jc w:val="right"/>
              <w:rPr>
                <w:rFonts w:ascii="Arial" w:hAnsi="Arial" w:cs="Arial"/>
              </w:rPr>
            </w:pPr>
            <w:r w:rsidRPr="00495395">
              <w:rPr>
                <w:rFonts w:ascii="Arial" w:hAnsi="Arial" w:cs="Arial"/>
              </w:rPr>
              <w:t>5.289</w:t>
            </w:r>
            <w:r w:rsidR="00A81C17" w:rsidRPr="00495395">
              <w:rPr>
                <w:rFonts w:ascii="Arial" w:hAnsi="Arial" w:cs="Arial"/>
              </w:rPr>
              <w:t>.000</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81C17" w:rsidRPr="00495395" w:rsidRDefault="00166D38" w:rsidP="005E4A17">
            <w:pPr>
              <w:spacing w:after="0" w:line="240" w:lineRule="auto"/>
              <w:jc w:val="right"/>
              <w:rPr>
                <w:rFonts w:ascii="Arial" w:hAnsi="Arial" w:cs="Arial"/>
              </w:rPr>
            </w:pPr>
            <w:r w:rsidRPr="00495395">
              <w:rPr>
                <w:rFonts w:ascii="Arial" w:hAnsi="Arial" w:cs="Arial"/>
              </w:rPr>
              <w:t>20.594.000</w:t>
            </w:r>
          </w:p>
        </w:tc>
      </w:tr>
    </w:tbl>
    <w:p w:rsidR="00A81C17" w:rsidRPr="00495395" w:rsidRDefault="00A81C17" w:rsidP="005E4A17">
      <w:pPr>
        <w:spacing w:after="0" w:line="240" w:lineRule="auto"/>
        <w:jc w:val="both"/>
        <w:rPr>
          <w:rFonts w:ascii="Arial" w:eastAsiaTheme="minorHAnsi" w:hAnsi="Arial" w:cs="Arial"/>
        </w:rPr>
      </w:pPr>
      <w:r w:rsidRPr="00495395">
        <w:rPr>
          <w:rFonts w:ascii="Arial" w:hAnsi="Arial" w:cs="Arial"/>
        </w:rPr>
        <w:t> </w:t>
      </w:r>
    </w:p>
    <w:p w:rsidR="00166D38" w:rsidRPr="00495395" w:rsidRDefault="00166D38" w:rsidP="005E4A17">
      <w:pPr>
        <w:spacing w:after="0" w:line="240" w:lineRule="auto"/>
        <w:jc w:val="both"/>
        <w:rPr>
          <w:rFonts w:ascii="Arial" w:hAnsi="Arial" w:cs="Arial"/>
        </w:rPr>
      </w:pPr>
      <w:r w:rsidRPr="00495395">
        <w:rPr>
          <w:rFonts w:ascii="Arial" w:hAnsi="Arial" w:cs="Arial"/>
        </w:rPr>
        <w:t>Idegenforgalmi adó teljes bevétel az alábbi időszakban:</w:t>
      </w:r>
    </w:p>
    <w:p w:rsidR="00A81C17" w:rsidRPr="00495395" w:rsidRDefault="00166D38" w:rsidP="005E4A17">
      <w:pPr>
        <w:spacing w:after="0" w:line="240" w:lineRule="auto"/>
        <w:jc w:val="both"/>
        <w:rPr>
          <w:rFonts w:ascii="Arial" w:hAnsi="Arial" w:cs="Arial"/>
        </w:rPr>
      </w:pPr>
      <w:r w:rsidRPr="00495395">
        <w:rPr>
          <w:rFonts w:ascii="Arial" w:hAnsi="Arial" w:cs="Arial"/>
        </w:rPr>
        <w:t>2019. június 30-</w:t>
      </w:r>
      <w:proofErr w:type="gramStart"/>
      <w:r w:rsidRPr="00495395">
        <w:rPr>
          <w:rFonts w:ascii="Arial" w:hAnsi="Arial" w:cs="Arial"/>
        </w:rPr>
        <w:t xml:space="preserve">ig:   </w:t>
      </w:r>
      <w:proofErr w:type="gramEnd"/>
      <w:r w:rsidRPr="00495395">
        <w:rPr>
          <w:rFonts w:ascii="Arial" w:hAnsi="Arial" w:cs="Arial"/>
        </w:rPr>
        <w:t xml:space="preserve"> 314.820.000,-Ft</w:t>
      </w:r>
    </w:p>
    <w:p w:rsidR="00A81C17" w:rsidRPr="00495395" w:rsidRDefault="00166D38" w:rsidP="005E4A17">
      <w:pPr>
        <w:spacing w:after="0" w:line="240" w:lineRule="auto"/>
        <w:jc w:val="both"/>
        <w:rPr>
          <w:rFonts w:ascii="Arial" w:hAnsi="Arial" w:cs="Arial"/>
        </w:rPr>
      </w:pPr>
      <w:r w:rsidRPr="00495395">
        <w:rPr>
          <w:rFonts w:ascii="Arial" w:hAnsi="Arial" w:cs="Arial"/>
        </w:rPr>
        <w:t>2020. június 30-</w:t>
      </w:r>
      <w:proofErr w:type="gramStart"/>
      <w:r w:rsidRPr="00495395">
        <w:rPr>
          <w:rFonts w:ascii="Arial" w:hAnsi="Arial" w:cs="Arial"/>
        </w:rPr>
        <w:t xml:space="preserve">ig:   </w:t>
      </w:r>
      <w:proofErr w:type="gramEnd"/>
      <w:r w:rsidRPr="00495395">
        <w:rPr>
          <w:rFonts w:ascii="Arial" w:hAnsi="Arial" w:cs="Arial"/>
        </w:rPr>
        <w:t xml:space="preserve"> 127.012.000,-Ft </w:t>
      </w:r>
    </w:p>
    <w:p w:rsidR="00B92872" w:rsidRPr="00495395" w:rsidRDefault="00B92872" w:rsidP="005E4A17">
      <w:pPr>
        <w:spacing w:after="0" w:line="240" w:lineRule="auto"/>
        <w:jc w:val="both"/>
        <w:rPr>
          <w:rFonts w:ascii="Arial" w:hAnsi="Arial" w:cs="Arial"/>
        </w:rPr>
      </w:pPr>
    </w:p>
    <w:p w:rsidR="006A4437" w:rsidRPr="00495395" w:rsidRDefault="006A4437" w:rsidP="005E4A17">
      <w:pPr>
        <w:spacing w:after="0" w:line="240" w:lineRule="auto"/>
        <w:jc w:val="both"/>
        <w:rPr>
          <w:rFonts w:ascii="Arial" w:hAnsi="Arial" w:cs="Arial"/>
        </w:rPr>
      </w:pPr>
      <w:r w:rsidRPr="00495395">
        <w:rPr>
          <w:rFonts w:ascii="Arial" w:hAnsi="Arial" w:cs="Arial"/>
        </w:rPr>
        <w:t>Hévízen az iparűzési adó a turizmus teljesítményétől erősen kitett, ezért azt 2020. évben az eredeti 450.000 ezer Ft-ról 270.000 ezer Ft-ra csökkentettük a 2020. június 30-i költségvetés módosításánál</w:t>
      </w:r>
      <w:r w:rsidR="00166D38" w:rsidRPr="00495395">
        <w:rPr>
          <w:rFonts w:ascii="Arial" w:hAnsi="Arial" w:cs="Arial"/>
        </w:rPr>
        <w:t xml:space="preserve"> a tervezett bevételt.</w:t>
      </w:r>
      <w:r w:rsidRPr="00495395">
        <w:rPr>
          <w:rFonts w:ascii="Arial" w:hAnsi="Arial" w:cs="Arial"/>
        </w:rPr>
        <w:t xml:space="preserve"> 2021. évi tervezésnél a 2020. </w:t>
      </w:r>
      <w:r w:rsidR="00166D38" w:rsidRPr="00495395">
        <w:rPr>
          <w:rFonts w:ascii="Arial" w:hAnsi="Arial" w:cs="Arial"/>
        </w:rPr>
        <w:t xml:space="preserve">év </w:t>
      </w:r>
      <w:r w:rsidRPr="00495395">
        <w:rPr>
          <w:rFonts w:ascii="Arial" w:hAnsi="Arial" w:cs="Arial"/>
        </w:rPr>
        <w:t xml:space="preserve">végén tudunk előirányzatot kalkulálni, tekintettel a koronavírus további alakulására. </w:t>
      </w:r>
    </w:p>
    <w:p w:rsidR="00F5298D" w:rsidRPr="00495395" w:rsidRDefault="00A42711" w:rsidP="005E4A17">
      <w:pPr>
        <w:spacing w:after="0" w:line="240" w:lineRule="auto"/>
        <w:jc w:val="both"/>
        <w:rPr>
          <w:rFonts w:ascii="Arial" w:hAnsi="Arial" w:cs="Arial"/>
        </w:rPr>
      </w:pPr>
      <w:r w:rsidRPr="00495395">
        <w:rPr>
          <w:rFonts w:ascii="Arial" w:hAnsi="Arial" w:cs="Arial"/>
        </w:rPr>
        <w:t xml:space="preserve">A parkolási </w:t>
      </w:r>
      <w:r w:rsidR="007B4DBA" w:rsidRPr="00495395">
        <w:rPr>
          <w:rFonts w:ascii="Arial" w:hAnsi="Arial" w:cs="Arial"/>
        </w:rPr>
        <w:t xml:space="preserve">rendszer bevétele, a beruházások előtti utolsó évben -automatás jegyvásárlás: 36.960.475,- Ft volt, ebből a nagyparkoló 26.406.650,- Ft-ot tett ki. A 2021. évtől módosuló parkolási rendelet ezen bevételt várhatóan 20%-kal növelni tudja. </w:t>
      </w:r>
    </w:p>
    <w:p w:rsidR="00A94A2A" w:rsidRPr="00495395" w:rsidRDefault="00A94A2A" w:rsidP="005E4A17">
      <w:pPr>
        <w:spacing w:after="0" w:line="240" w:lineRule="auto"/>
        <w:jc w:val="both"/>
        <w:rPr>
          <w:rFonts w:ascii="Arial" w:hAnsi="Arial" w:cs="Arial"/>
        </w:rPr>
      </w:pPr>
      <w:r w:rsidRPr="00495395">
        <w:rPr>
          <w:rFonts w:ascii="Arial" w:hAnsi="Arial" w:cs="Arial"/>
        </w:rPr>
        <w:t>A</w:t>
      </w:r>
      <w:r w:rsidR="004D35FC" w:rsidRPr="00495395">
        <w:rPr>
          <w:rFonts w:ascii="Arial" w:hAnsi="Arial" w:cs="Arial"/>
        </w:rPr>
        <w:t xml:space="preserve"> 2020. évi költségvetés</w:t>
      </w:r>
      <w:r w:rsidR="003924F1" w:rsidRPr="00495395">
        <w:rPr>
          <w:rFonts w:ascii="Arial" w:hAnsi="Arial" w:cs="Arial"/>
        </w:rPr>
        <w:t xml:space="preserve"> első számú</w:t>
      </w:r>
      <w:r w:rsidR="004D35FC" w:rsidRPr="00495395">
        <w:rPr>
          <w:rFonts w:ascii="Arial" w:hAnsi="Arial" w:cs="Arial"/>
        </w:rPr>
        <w:t xml:space="preserve"> módosítá</w:t>
      </w:r>
      <w:r w:rsidR="003924F1" w:rsidRPr="00495395">
        <w:rPr>
          <w:rFonts w:ascii="Arial" w:hAnsi="Arial" w:cs="Arial"/>
        </w:rPr>
        <w:t>s</w:t>
      </w:r>
      <w:r w:rsidRPr="00495395">
        <w:rPr>
          <w:rFonts w:ascii="Arial" w:hAnsi="Arial" w:cs="Arial"/>
        </w:rPr>
        <w:t>nál</w:t>
      </w:r>
      <w:r w:rsidR="003924F1" w:rsidRPr="00495395">
        <w:rPr>
          <w:rFonts w:ascii="Arial" w:hAnsi="Arial" w:cs="Arial"/>
        </w:rPr>
        <w:t xml:space="preserve"> júniusban meghozott</w:t>
      </w:r>
      <w:r w:rsidRPr="00495395">
        <w:rPr>
          <w:rFonts w:ascii="Arial" w:hAnsi="Arial" w:cs="Arial"/>
        </w:rPr>
        <w:t xml:space="preserve"> gazdasági döntések </w:t>
      </w:r>
      <w:r w:rsidR="003924F1" w:rsidRPr="00495395">
        <w:rPr>
          <w:rFonts w:ascii="Arial" w:hAnsi="Arial" w:cs="Arial"/>
        </w:rPr>
        <w:t>stabillá tették a 2020. évi költségvetést, azonban mint jeleztük a nyár folyamán m</w:t>
      </w:r>
      <w:r w:rsidR="000334ED" w:rsidRPr="00495395">
        <w:rPr>
          <w:rFonts w:ascii="Arial" w:hAnsi="Arial" w:cs="Arial"/>
        </w:rPr>
        <w:t>e</w:t>
      </w:r>
      <w:r w:rsidR="003924F1" w:rsidRPr="00495395">
        <w:rPr>
          <w:rFonts w:ascii="Arial" w:hAnsi="Arial" w:cs="Arial"/>
        </w:rPr>
        <w:t>g kell kezdeni az intézményi átszervezéseket is.</w:t>
      </w:r>
    </w:p>
    <w:p w:rsidR="004D4233" w:rsidRPr="005E4A17" w:rsidRDefault="004D4233" w:rsidP="005E4A17">
      <w:pPr>
        <w:spacing w:after="0" w:line="240" w:lineRule="auto"/>
        <w:jc w:val="both"/>
        <w:rPr>
          <w:rFonts w:ascii="Arial" w:hAnsi="Arial" w:cs="Arial"/>
        </w:rPr>
      </w:pPr>
    </w:p>
    <w:p w:rsidR="003118BB" w:rsidRDefault="003924F1" w:rsidP="005E4A17">
      <w:pPr>
        <w:spacing w:after="0" w:line="240" w:lineRule="auto"/>
        <w:jc w:val="both"/>
        <w:rPr>
          <w:rFonts w:ascii="Arial" w:hAnsi="Arial" w:cs="Arial"/>
        </w:rPr>
      </w:pPr>
      <w:r w:rsidRPr="005E4A17">
        <w:rPr>
          <w:rFonts w:ascii="Arial" w:hAnsi="Arial" w:cs="Arial"/>
        </w:rPr>
        <w:t>A</w:t>
      </w:r>
      <w:r w:rsidR="004D35FC" w:rsidRPr="005E4A17">
        <w:rPr>
          <w:rFonts w:ascii="Arial" w:hAnsi="Arial" w:cs="Arial"/>
        </w:rPr>
        <w:t>z intézményekkel</w:t>
      </w:r>
      <w:r w:rsidRPr="005E4A17">
        <w:rPr>
          <w:rFonts w:ascii="Arial" w:hAnsi="Arial" w:cs="Arial"/>
        </w:rPr>
        <w:t xml:space="preserve"> további</w:t>
      </w:r>
      <w:r w:rsidR="004D35FC" w:rsidRPr="005E4A17">
        <w:rPr>
          <w:rFonts w:ascii="Arial" w:hAnsi="Arial" w:cs="Arial"/>
        </w:rPr>
        <w:t xml:space="preserve"> előzetes egyeztetéseket folytattunk, adatokat kértünk be</w:t>
      </w:r>
      <w:r w:rsidRPr="005E4A17">
        <w:rPr>
          <w:rFonts w:ascii="Arial" w:hAnsi="Arial" w:cs="Arial"/>
        </w:rPr>
        <w:t>. Az előterjesztésben figyelembe vesszük az intézményvezetők és a gazdasági vezető szakmai-pénzügyi állápontjait, de ahol szükséges ott fenntartói-felügyeleti javaslat</w:t>
      </w:r>
      <w:r w:rsidR="00166D38" w:rsidRPr="005E4A17">
        <w:rPr>
          <w:rFonts w:ascii="Arial" w:hAnsi="Arial" w:cs="Arial"/>
        </w:rPr>
        <w:t>a</w:t>
      </w:r>
      <w:r w:rsidRPr="005E4A17">
        <w:rPr>
          <w:rFonts w:ascii="Arial" w:hAnsi="Arial" w:cs="Arial"/>
        </w:rPr>
        <w:t>inkat is megfogalmazzuk.</w:t>
      </w:r>
    </w:p>
    <w:p w:rsidR="00202DE9" w:rsidRPr="00495395" w:rsidRDefault="00202DE9" w:rsidP="005E4A17">
      <w:pPr>
        <w:spacing w:after="0" w:line="240" w:lineRule="auto"/>
        <w:jc w:val="both"/>
        <w:rPr>
          <w:rFonts w:ascii="Arial" w:hAnsi="Arial" w:cs="Arial"/>
          <w:b/>
        </w:rPr>
      </w:pPr>
      <w:r w:rsidRPr="00495395">
        <w:rPr>
          <w:rFonts w:ascii="Arial" w:hAnsi="Arial" w:cs="Arial"/>
          <w:b/>
        </w:rPr>
        <w:lastRenderedPageBreak/>
        <w:t>II.</w:t>
      </w:r>
    </w:p>
    <w:p w:rsidR="004E41C9" w:rsidRPr="00495395" w:rsidRDefault="004E41C9" w:rsidP="005E4A17">
      <w:pPr>
        <w:spacing w:after="0" w:line="240" w:lineRule="auto"/>
        <w:rPr>
          <w:rFonts w:ascii="Arial" w:hAnsi="Arial" w:cs="Arial"/>
          <w:b/>
        </w:rPr>
      </w:pPr>
      <w:r w:rsidRPr="00495395">
        <w:rPr>
          <w:rFonts w:ascii="Arial" w:hAnsi="Arial" w:cs="Arial"/>
          <w:b/>
        </w:rPr>
        <w:t>Minden intézményre vonatkozó</w:t>
      </w:r>
      <w:r w:rsidR="009039EE" w:rsidRPr="00495395">
        <w:rPr>
          <w:rFonts w:ascii="Arial" w:hAnsi="Arial" w:cs="Arial"/>
          <w:b/>
        </w:rPr>
        <w:t xml:space="preserve"> általános intézkedés tervezet:</w:t>
      </w:r>
    </w:p>
    <w:p w:rsidR="00166D38" w:rsidRPr="00495395" w:rsidRDefault="00166D38" w:rsidP="005E4A17">
      <w:pPr>
        <w:spacing w:after="0" w:line="240" w:lineRule="auto"/>
        <w:rPr>
          <w:rFonts w:ascii="Arial" w:hAnsi="Arial" w:cs="Arial"/>
          <w:b/>
        </w:rPr>
      </w:pPr>
    </w:p>
    <w:p w:rsidR="004E41C9" w:rsidRPr="00495395" w:rsidRDefault="00166D38" w:rsidP="005E4A17">
      <w:pPr>
        <w:spacing w:after="0" w:line="240" w:lineRule="auto"/>
        <w:jc w:val="both"/>
        <w:rPr>
          <w:rFonts w:ascii="Arial" w:hAnsi="Arial" w:cs="Arial"/>
        </w:rPr>
      </w:pPr>
      <w:bookmarkStart w:id="0" w:name="_Hlk46307057"/>
      <w:r w:rsidRPr="00495395">
        <w:rPr>
          <w:rFonts w:ascii="Arial" w:hAnsi="Arial" w:cs="Arial"/>
        </w:rPr>
        <w:t xml:space="preserve">2020. és </w:t>
      </w:r>
      <w:r w:rsidR="004E41C9" w:rsidRPr="00495395">
        <w:rPr>
          <w:rFonts w:ascii="Arial" w:hAnsi="Arial" w:cs="Arial"/>
        </w:rPr>
        <w:t xml:space="preserve">2021. évben </w:t>
      </w:r>
      <w:r w:rsidRPr="00495395">
        <w:rPr>
          <w:rFonts w:ascii="Arial" w:hAnsi="Arial" w:cs="Arial"/>
        </w:rPr>
        <w:t xml:space="preserve">a teljesítményelvű </w:t>
      </w:r>
      <w:proofErr w:type="gramStart"/>
      <w:r w:rsidR="004E41C9" w:rsidRPr="00495395">
        <w:rPr>
          <w:rFonts w:ascii="Arial" w:hAnsi="Arial" w:cs="Arial"/>
        </w:rPr>
        <w:t>jutalm</w:t>
      </w:r>
      <w:r w:rsidRPr="00495395">
        <w:rPr>
          <w:rFonts w:ascii="Arial" w:hAnsi="Arial" w:cs="Arial"/>
        </w:rPr>
        <w:t xml:space="preserve">azásra </w:t>
      </w:r>
      <w:r w:rsidR="004E41C9" w:rsidRPr="00495395">
        <w:rPr>
          <w:rFonts w:ascii="Arial" w:hAnsi="Arial" w:cs="Arial"/>
        </w:rPr>
        <w:t xml:space="preserve"> nem</w:t>
      </w:r>
      <w:proofErr w:type="gramEnd"/>
      <w:r w:rsidR="004E41C9" w:rsidRPr="00495395">
        <w:rPr>
          <w:rFonts w:ascii="Arial" w:hAnsi="Arial" w:cs="Arial"/>
        </w:rPr>
        <w:t xml:space="preserve"> lesz forrás biztosítva</w:t>
      </w:r>
      <w:r w:rsidRPr="00495395">
        <w:rPr>
          <w:rFonts w:ascii="Arial" w:hAnsi="Arial" w:cs="Arial"/>
        </w:rPr>
        <w:t>, viszont kötelező kifiz</w:t>
      </w:r>
      <w:r w:rsidR="00D7776B" w:rsidRPr="00495395">
        <w:rPr>
          <w:rFonts w:ascii="Arial" w:hAnsi="Arial" w:cs="Arial"/>
        </w:rPr>
        <w:t>e</w:t>
      </w:r>
      <w:r w:rsidRPr="00495395">
        <w:rPr>
          <w:rFonts w:ascii="Arial" w:hAnsi="Arial" w:cs="Arial"/>
        </w:rPr>
        <w:t>tni a jubileumi jutalmakat.</w:t>
      </w:r>
      <w:r w:rsidR="004E41C9" w:rsidRPr="00495395">
        <w:rPr>
          <w:rFonts w:ascii="Arial" w:hAnsi="Arial" w:cs="Arial"/>
        </w:rPr>
        <w:t xml:space="preserve"> </w:t>
      </w:r>
      <w:r w:rsidR="003403C2" w:rsidRPr="00495395">
        <w:rPr>
          <w:rFonts w:ascii="Arial" w:hAnsi="Arial" w:cs="Arial"/>
        </w:rPr>
        <w:t xml:space="preserve"> Az intézményi egy</w:t>
      </w:r>
      <w:r w:rsidR="00490AE8" w:rsidRPr="00495395">
        <w:rPr>
          <w:rFonts w:ascii="Arial" w:hAnsi="Arial" w:cs="Arial"/>
        </w:rPr>
        <w:t>s</w:t>
      </w:r>
      <w:r w:rsidR="003403C2" w:rsidRPr="00495395">
        <w:rPr>
          <w:rFonts w:ascii="Arial" w:hAnsi="Arial" w:cs="Arial"/>
        </w:rPr>
        <w:t xml:space="preserve">éges </w:t>
      </w:r>
      <w:proofErr w:type="spellStart"/>
      <w:r w:rsidR="003403C2" w:rsidRPr="00495395">
        <w:rPr>
          <w:rFonts w:ascii="Arial" w:hAnsi="Arial" w:cs="Arial"/>
        </w:rPr>
        <w:t>cafetéria</w:t>
      </w:r>
      <w:proofErr w:type="spellEnd"/>
      <w:r w:rsidR="003403C2" w:rsidRPr="00495395">
        <w:rPr>
          <w:rFonts w:ascii="Arial" w:hAnsi="Arial" w:cs="Arial"/>
        </w:rPr>
        <w:t xml:space="preserve"> rendszer megszűnik</w:t>
      </w:r>
      <w:r w:rsidR="00D7776B" w:rsidRPr="00495395">
        <w:rPr>
          <w:rFonts w:ascii="Arial" w:hAnsi="Arial" w:cs="Arial"/>
        </w:rPr>
        <w:t xml:space="preserve">. </w:t>
      </w:r>
      <w:proofErr w:type="gramStart"/>
      <w:r w:rsidR="00D7776B" w:rsidRPr="00495395">
        <w:rPr>
          <w:rFonts w:ascii="Arial" w:hAnsi="Arial" w:cs="Arial"/>
        </w:rPr>
        <w:t>A</w:t>
      </w:r>
      <w:r w:rsidR="003403C2" w:rsidRPr="00495395">
        <w:rPr>
          <w:rFonts w:ascii="Arial" w:hAnsi="Arial" w:cs="Arial"/>
        </w:rPr>
        <w:t xml:space="preserve">  közszolgálati</w:t>
      </w:r>
      <w:proofErr w:type="gramEnd"/>
      <w:r w:rsidR="003403C2" w:rsidRPr="00495395">
        <w:rPr>
          <w:rFonts w:ascii="Arial" w:hAnsi="Arial" w:cs="Arial"/>
        </w:rPr>
        <w:t xml:space="preserve"> tisztviselőkről szóló 2011. évi CXCIX. törvény alapján </w:t>
      </w:r>
      <w:r w:rsidR="00D7776B" w:rsidRPr="00495395">
        <w:rPr>
          <w:rFonts w:ascii="Arial" w:hAnsi="Arial" w:cs="Arial"/>
        </w:rPr>
        <w:t xml:space="preserve">a köztisztviselői </w:t>
      </w:r>
      <w:proofErr w:type="spellStart"/>
      <w:r w:rsidR="00D7776B" w:rsidRPr="00495395">
        <w:rPr>
          <w:rFonts w:ascii="Arial" w:hAnsi="Arial" w:cs="Arial"/>
        </w:rPr>
        <w:t>cafetéria</w:t>
      </w:r>
      <w:proofErr w:type="spellEnd"/>
      <w:r w:rsidR="00D7776B" w:rsidRPr="00495395">
        <w:rPr>
          <w:rFonts w:ascii="Arial" w:hAnsi="Arial" w:cs="Arial"/>
        </w:rPr>
        <w:t xml:space="preserve"> kötelező juttatás</w:t>
      </w:r>
      <w:r w:rsidR="00BC5837" w:rsidRPr="00495395">
        <w:rPr>
          <w:rFonts w:ascii="Arial" w:hAnsi="Arial" w:cs="Arial"/>
        </w:rPr>
        <w:t>,</w:t>
      </w:r>
      <w:r w:rsidR="00D7776B" w:rsidRPr="00495395">
        <w:rPr>
          <w:rFonts w:ascii="Arial" w:hAnsi="Arial" w:cs="Arial"/>
        </w:rPr>
        <w:t xml:space="preserve"> ezért arra a </w:t>
      </w:r>
      <w:r w:rsidR="003403C2" w:rsidRPr="00495395">
        <w:rPr>
          <w:rFonts w:ascii="Arial" w:hAnsi="Arial" w:cs="Arial"/>
        </w:rPr>
        <w:t xml:space="preserve">kötelező minimum </w:t>
      </w:r>
      <w:proofErr w:type="spellStart"/>
      <w:r w:rsidR="003403C2" w:rsidRPr="00495395">
        <w:rPr>
          <w:rFonts w:ascii="Arial" w:hAnsi="Arial" w:cs="Arial"/>
        </w:rPr>
        <w:t>előrányzat</w:t>
      </w:r>
      <w:proofErr w:type="spellEnd"/>
      <w:r w:rsidR="003403C2" w:rsidRPr="00495395">
        <w:rPr>
          <w:rFonts w:ascii="Arial" w:hAnsi="Arial" w:cs="Arial"/>
        </w:rPr>
        <w:t xml:space="preserve"> lesz biztosítva.</w:t>
      </w:r>
    </w:p>
    <w:p w:rsidR="00D215A5" w:rsidRPr="005E4A17" w:rsidRDefault="00D215A5" w:rsidP="005E4A17">
      <w:pPr>
        <w:spacing w:after="0" w:line="240" w:lineRule="auto"/>
        <w:jc w:val="both"/>
        <w:rPr>
          <w:rFonts w:ascii="Arial" w:hAnsi="Arial" w:cs="Arial"/>
        </w:rPr>
      </w:pPr>
    </w:p>
    <w:p w:rsidR="00D215A5" w:rsidRPr="00495395" w:rsidRDefault="00D215A5" w:rsidP="005E4A17">
      <w:pPr>
        <w:spacing w:after="0" w:line="240" w:lineRule="auto"/>
        <w:jc w:val="both"/>
        <w:rPr>
          <w:rFonts w:ascii="Arial" w:hAnsi="Arial" w:cs="Arial"/>
        </w:rPr>
      </w:pPr>
      <w:r w:rsidRPr="00495395">
        <w:rPr>
          <w:rFonts w:ascii="Arial" w:hAnsi="Arial" w:cs="Arial"/>
        </w:rPr>
        <w:t xml:space="preserve">A munkaerő piaci bérversenyben az elmúlt években lépést kellett tartani. Az önkormányzat </w:t>
      </w:r>
      <w:r w:rsidR="000D6AF3" w:rsidRPr="00495395">
        <w:rPr>
          <w:rFonts w:ascii="Arial" w:hAnsi="Arial" w:cs="Arial"/>
        </w:rPr>
        <w:t xml:space="preserve">a jól dolgozó állomány megtartása érdekében </w:t>
      </w:r>
      <w:r w:rsidRPr="00495395">
        <w:rPr>
          <w:rFonts w:ascii="Arial" w:hAnsi="Arial" w:cs="Arial"/>
        </w:rPr>
        <w:t>ugyan emelt béreket (tipikusan mu</w:t>
      </w:r>
      <w:r w:rsidR="00495395" w:rsidRPr="00495395">
        <w:rPr>
          <w:rFonts w:ascii="Arial" w:hAnsi="Arial" w:cs="Arial"/>
        </w:rPr>
        <w:t>n</w:t>
      </w:r>
      <w:r w:rsidRPr="00495395">
        <w:rPr>
          <w:rFonts w:ascii="Arial" w:hAnsi="Arial" w:cs="Arial"/>
        </w:rPr>
        <w:t>káltatói döntéseken alapuló teljesítményelvű bérem</w:t>
      </w:r>
      <w:r w:rsidR="000D6AF3" w:rsidRPr="00495395">
        <w:rPr>
          <w:rFonts w:ascii="Arial" w:hAnsi="Arial" w:cs="Arial"/>
        </w:rPr>
        <w:t xml:space="preserve">elés </w:t>
      </w:r>
      <w:r w:rsidRPr="00495395">
        <w:rPr>
          <w:rFonts w:ascii="Arial" w:hAnsi="Arial" w:cs="Arial"/>
        </w:rPr>
        <w:t>történ</w:t>
      </w:r>
      <w:r w:rsidR="000D6AF3" w:rsidRPr="00495395">
        <w:rPr>
          <w:rFonts w:ascii="Arial" w:hAnsi="Arial" w:cs="Arial"/>
        </w:rPr>
        <w:t>t</w:t>
      </w:r>
      <w:r w:rsidRPr="00495395">
        <w:rPr>
          <w:rFonts w:ascii="Arial" w:hAnsi="Arial" w:cs="Arial"/>
        </w:rPr>
        <w:t>), de nem bírta a bérversenyt a versenyszférával szemben, az önkormányzati bérezés több területen enn</w:t>
      </w:r>
      <w:r w:rsidR="000D6AF3" w:rsidRPr="00495395">
        <w:rPr>
          <w:rFonts w:ascii="Arial" w:hAnsi="Arial" w:cs="Arial"/>
        </w:rPr>
        <w:t>e</w:t>
      </w:r>
      <w:r w:rsidRPr="00495395">
        <w:rPr>
          <w:rFonts w:ascii="Arial" w:hAnsi="Arial" w:cs="Arial"/>
        </w:rPr>
        <w:t>k alatta maradt, de kiugróan sehol sem volt maga</w:t>
      </w:r>
      <w:r w:rsidR="000D6AF3" w:rsidRPr="00495395">
        <w:rPr>
          <w:rFonts w:ascii="Arial" w:hAnsi="Arial" w:cs="Arial"/>
        </w:rPr>
        <w:t>s</w:t>
      </w:r>
      <w:r w:rsidRPr="00495395">
        <w:rPr>
          <w:rFonts w:ascii="Arial" w:hAnsi="Arial" w:cs="Arial"/>
        </w:rPr>
        <w:t>.</w:t>
      </w:r>
    </w:p>
    <w:p w:rsidR="00D215A5" w:rsidRPr="00495395" w:rsidRDefault="00520104" w:rsidP="005E4A17">
      <w:pPr>
        <w:spacing w:after="0" w:line="240" w:lineRule="auto"/>
        <w:jc w:val="both"/>
        <w:rPr>
          <w:rFonts w:ascii="Arial" w:hAnsi="Arial" w:cs="Arial"/>
        </w:rPr>
      </w:pPr>
      <w:r>
        <w:rPr>
          <w:rFonts w:ascii="Arial" w:hAnsi="Arial" w:cs="Arial"/>
        </w:rPr>
        <w:t>A</w:t>
      </w:r>
      <w:r w:rsidR="00D215A5" w:rsidRPr="00495395">
        <w:rPr>
          <w:rFonts w:ascii="Arial" w:hAnsi="Arial" w:cs="Arial"/>
        </w:rPr>
        <w:t>z elkövetkező években várhatóa</w:t>
      </w:r>
      <w:r w:rsidR="000D6AF3" w:rsidRPr="00495395">
        <w:rPr>
          <w:rFonts w:ascii="Arial" w:hAnsi="Arial" w:cs="Arial"/>
        </w:rPr>
        <w:t>n</w:t>
      </w:r>
      <w:r w:rsidR="00D215A5" w:rsidRPr="00495395">
        <w:rPr>
          <w:rFonts w:ascii="Arial" w:hAnsi="Arial" w:cs="Arial"/>
        </w:rPr>
        <w:t xml:space="preserve"> bérfejlesztésre forrás nem fog jutni. Mé</w:t>
      </w:r>
      <w:r w:rsidR="000D6AF3" w:rsidRPr="00495395">
        <w:rPr>
          <w:rFonts w:ascii="Arial" w:hAnsi="Arial" w:cs="Arial"/>
        </w:rPr>
        <w:t>g</w:t>
      </w:r>
      <w:r w:rsidR="00D215A5" w:rsidRPr="00495395">
        <w:rPr>
          <w:rFonts w:ascii="Arial" w:hAnsi="Arial" w:cs="Arial"/>
        </w:rPr>
        <w:t xml:space="preserve"> akkor sem</w:t>
      </w:r>
      <w:r w:rsidR="000D6AF3" w:rsidRPr="00495395">
        <w:rPr>
          <w:rFonts w:ascii="Arial" w:hAnsi="Arial" w:cs="Arial"/>
        </w:rPr>
        <w:t>,</w:t>
      </w:r>
      <w:r w:rsidR="00D215A5" w:rsidRPr="00495395">
        <w:rPr>
          <w:rFonts w:ascii="Arial" w:hAnsi="Arial" w:cs="Arial"/>
        </w:rPr>
        <w:t xml:space="preserve"> ha követni kívánjuk azt az elvet, hogy kevesebb és </w:t>
      </w:r>
      <w:proofErr w:type="spellStart"/>
      <w:r w:rsidR="00D215A5" w:rsidRPr="00495395">
        <w:rPr>
          <w:rFonts w:ascii="Arial" w:hAnsi="Arial" w:cs="Arial"/>
        </w:rPr>
        <w:t>motívált</w:t>
      </w:r>
      <w:proofErr w:type="spellEnd"/>
      <w:r w:rsidR="000D6AF3" w:rsidRPr="00495395">
        <w:rPr>
          <w:rFonts w:ascii="Arial" w:hAnsi="Arial" w:cs="Arial"/>
        </w:rPr>
        <w:t>,</w:t>
      </w:r>
      <w:r w:rsidR="00D215A5" w:rsidRPr="00495395">
        <w:rPr>
          <w:rFonts w:ascii="Arial" w:hAnsi="Arial" w:cs="Arial"/>
        </w:rPr>
        <w:t xml:space="preserve"> megfiz</w:t>
      </w:r>
      <w:r w:rsidR="000D6AF3" w:rsidRPr="00495395">
        <w:rPr>
          <w:rFonts w:ascii="Arial" w:hAnsi="Arial" w:cs="Arial"/>
        </w:rPr>
        <w:t>etett</w:t>
      </w:r>
      <w:r w:rsidR="00D215A5" w:rsidRPr="00495395">
        <w:rPr>
          <w:rFonts w:ascii="Arial" w:hAnsi="Arial" w:cs="Arial"/>
        </w:rPr>
        <w:t xml:space="preserve"> d</w:t>
      </w:r>
      <w:r w:rsidR="000D6AF3" w:rsidRPr="00495395">
        <w:rPr>
          <w:rFonts w:ascii="Arial" w:hAnsi="Arial" w:cs="Arial"/>
        </w:rPr>
        <w:t>o</w:t>
      </w:r>
      <w:r w:rsidR="00D215A5" w:rsidRPr="00495395">
        <w:rPr>
          <w:rFonts w:ascii="Arial" w:hAnsi="Arial" w:cs="Arial"/>
        </w:rPr>
        <w:t>lgozó</w:t>
      </w:r>
      <w:r w:rsidR="000D6AF3" w:rsidRPr="00495395">
        <w:rPr>
          <w:rFonts w:ascii="Arial" w:hAnsi="Arial" w:cs="Arial"/>
        </w:rPr>
        <w:t>i</w:t>
      </w:r>
      <w:r w:rsidR="00D215A5" w:rsidRPr="00495395">
        <w:rPr>
          <w:rFonts w:ascii="Arial" w:hAnsi="Arial" w:cs="Arial"/>
        </w:rPr>
        <w:t xml:space="preserve"> hatékonyság</w:t>
      </w:r>
      <w:r w:rsidR="00495395" w:rsidRPr="00495395">
        <w:rPr>
          <w:rFonts w:ascii="Arial" w:hAnsi="Arial" w:cs="Arial"/>
        </w:rPr>
        <w:t>á</w:t>
      </w:r>
      <w:r w:rsidR="00D215A5" w:rsidRPr="00495395">
        <w:rPr>
          <w:rFonts w:ascii="Arial" w:hAnsi="Arial" w:cs="Arial"/>
        </w:rPr>
        <w:t>ra al</w:t>
      </w:r>
      <w:r w:rsidR="000D6AF3" w:rsidRPr="00495395">
        <w:rPr>
          <w:rFonts w:ascii="Arial" w:hAnsi="Arial" w:cs="Arial"/>
        </w:rPr>
        <w:t>a</w:t>
      </w:r>
      <w:r w:rsidR="00D215A5" w:rsidRPr="00495395">
        <w:rPr>
          <w:rFonts w:ascii="Arial" w:hAnsi="Arial" w:cs="Arial"/>
        </w:rPr>
        <w:t xml:space="preserve">pítsuk az elkövetkező évek személyzeti </w:t>
      </w:r>
      <w:proofErr w:type="spellStart"/>
      <w:r w:rsidR="00D215A5" w:rsidRPr="00495395">
        <w:rPr>
          <w:rFonts w:ascii="Arial" w:hAnsi="Arial" w:cs="Arial"/>
        </w:rPr>
        <w:t>politkáját</w:t>
      </w:r>
      <w:proofErr w:type="spellEnd"/>
      <w:r w:rsidR="00D215A5" w:rsidRPr="00495395">
        <w:rPr>
          <w:rFonts w:ascii="Arial" w:hAnsi="Arial" w:cs="Arial"/>
        </w:rPr>
        <w:t>.</w:t>
      </w:r>
    </w:p>
    <w:p w:rsidR="00D7776B" w:rsidRPr="00495395" w:rsidRDefault="00D7776B" w:rsidP="005E4A17">
      <w:pPr>
        <w:spacing w:after="0" w:line="240" w:lineRule="auto"/>
        <w:jc w:val="both"/>
        <w:rPr>
          <w:rFonts w:ascii="Arial" w:hAnsi="Arial" w:cs="Arial"/>
        </w:rPr>
      </w:pPr>
    </w:p>
    <w:p w:rsidR="004E41C9" w:rsidRPr="00495395" w:rsidRDefault="004E41C9" w:rsidP="005E4A17">
      <w:pPr>
        <w:spacing w:after="0" w:line="240" w:lineRule="auto"/>
        <w:jc w:val="both"/>
        <w:rPr>
          <w:rFonts w:ascii="Arial" w:hAnsi="Arial" w:cs="Arial"/>
        </w:rPr>
      </w:pPr>
      <w:r w:rsidRPr="00495395">
        <w:rPr>
          <w:rFonts w:ascii="Arial" w:hAnsi="Arial" w:cs="Arial"/>
        </w:rPr>
        <w:t>Az üres álláshelyek továbbra is zárolva vannak, azokat csak képviselő</w:t>
      </w:r>
      <w:r w:rsidR="00BC5837" w:rsidRPr="00495395">
        <w:rPr>
          <w:rFonts w:ascii="Arial" w:hAnsi="Arial" w:cs="Arial"/>
        </w:rPr>
        <w:t>-</w:t>
      </w:r>
      <w:r w:rsidRPr="00495395">
        <w:rPr>
          <w:rFonts w:ascii="Arial" w:hAnsi="Arial" w:cs="Arial"/>
        </w:rPr>
        <w:t>testületi jóváhagyással lehet betölteni.</w:t>
      </w:r>
      <w:r w:rsidR="00D7776B" w:rsidRPr="00495395">
        <w:rPr>
          <w:rFonts w:ascii="Arial" w:hAnsi="Arial" w:cs="Arial"/>
        </w:rPr>
        <w:t xml:space="preserve"> Ez az jel</w:t>
      </w:r>
      <w:r w:rsidR="00C965A9" w:rsidRPr="00495395">
        <w:rPr>
          <w:rFonts w:ascii="Arial" w:hAnsi="Arial" w:cs="Arial"/>
        </w:rPr>
        <w:t>e</w:t>
      </w:r>
      <w:r w:rsidR="00D7776B" w:rsidRPr="00495395">
        <w:rPr>
          <w:rFonts w:ascii="Arial" w:hAnsi="Arial" w:cs="Arial"/>
        </w:rPr>
        <w:t>nti, hogy intézményvez</w:t>
      </w:r>
      <w:r w:rsidR="00C965A9" w:rsidRPr="00495395">
        <w:rPr>
          <w:rFonts w:ascii="Arial" w:hAnsi="Arial" w:cs="Arial"/>
        </w:rPr>
        <w:t>e</w:t>
      </w:r>
      <w:r w:rsidR="00D7776B" w:rsidRPr="00495395">
        <w:rPr>
          <w:rFonts w:ascii="Arial" w:hAnsi="Arial" w:cs="Arial"/>
        </w:rPr>
        <w:t xml:space="preserve">tői </w:t>
      </w:r>
      <w:proofErr w:type="spellStart"/>
      <w:r w:rsidR="00D7776B" w:rsidRPr="00495395">
        <w:rPr>
          <w:rFonts w:ascii="Arial" w:hAnsi="Arial" w:cs="Arial"/>
        </w:rPr>
        <w:t>felősségi</w:t>
      </w:r>
      <w:proofErr w:type="spellEnd"/>
      <w:r w:rsidR="00D7776B" w:rsidRPr="00495395">
        <w:rPr>
          <w:rFonts w:ascii="Arial" w:hAnsi="Arial" w:cs="Arial"/>
        </w:rPr>
        <w:t xml:space="preserve"> körb</w:t>
      </w:r>
      <w:r w:rsidR="00C965A9" w:rsidRPr="00495395">
        <w:rPr>
          <w:rFonts w:ascii="Arial" w:hAnsi="Arial" w:cs="Arial"/>
        </w:rPr>
        <w:t>e</w:t>
      </w:r>
      <w:r w:rsidR="00D7776B" w:rsidRPr="00495395">
        <w:rPr>
          <w:rFonts w:ascii="Arial" w:hAnsi="Arial" w:cs="Arial"/>
        </w:rPr>
        <w:t xml:space="preserve"> tartozik a</w:t>
      </w:r>
      <w:r w:rsidR="00C965A9" w:rsidRPr="00495395">
        <w:rPr>
          <w:rFonts w:ascii="Arial" w:hAnsi="Arial" w:cs="Arial"/>
        </w:rPr>
        <w:t xml:space="preserve"> </w:t>
      </w:r>
      <w:r w:rsidR="00D7776B" w:rsidRPr="00495395">
        <w:rPr>
          <w:rFonts w:ascii="Arial" w:hAnsi="Arial" w:cs="Arial"/>
        </w:rPr>
        <w:t>mu</w:t>
      </w:r>
      <w:r w:rsidR="00C965A9" w:rsidRPr="00495395">
        <w:rPr>
          <w:rFonts w:ascii="Arial" w:hAnsi="Arial" w:cs="Arial"/>
        </w:rPr>
        <w:t>nka</w:t>
      </w:r>
      <w:r w:rsidR="00D7776B" w:rsidRPr="00495395">
        <w:rPr>
          <w:rFonts w:ascii="Arial" w:hAnsi="Arial" w:cs="Arial"/>
        </w:rPr>
        <w:t xml:space="preserve"> olya</w:t>
      </w:r>
      <w:r w:rsidR="00C965A9" w:rsidRPr="00495395">
        <w:rPr>
          <w:rFonts w:ascii="Arial" w:hAnsi="Arial" w:cs="Arial"/>
        </w:rPr>
        <w:t>n</w:t>
      </w:r>
      <w:r w:rsidR="00D7776B" w:rsidRPr="00495395">
        <w:rPr>
          <w:rFonts w:ascii="Arial" w:hAnsi="Arial" w:cs="Arial"/>
        </w:rPr>
        <w:t xml:space="preserve"> módon t</w:t>
      </w:r>
      <w:r w:rsidR="00C965A9" w:rsidRPr="00495395">
        <w:rPr>
          <w:rFonts w:ascii="Arial" w:hAnsi="Arial" w:cs="Arial"/>
        </w:rPr>
        <w:t>ö</w:t>
      </w:r>
      <w:r w:rsidR="00D7776B" w:rsidRPr="00495395">
        <w:rPr>
          <w:rFonts w:ascii="Arial" w:hAnsi="Arial" w:cs="Arial"/>
        </w:rPr>
        <w:t>rténő szervezése, hogy a csökkenő létszámok mell</w:t>
      </w:r>
      <w:r w:rsidR="00C965A9" w:rsidRPr="00495395">
        <w:rPr>
          <w:rFonts w:ascii="Arial" w:hAnsi="Arial" w:cs="Arial"/>
        </w:rPr>
        <w:t>e</w:t>
      </w:r>
      <w:r w:rsidR="00D7776B" w:rsidRPr="00495395">
        <w:rPr>
          <w:rFonts w:ascii="Arial" w:hAnsi="Arial" w:cs="Arial"/>
        </w:rPr>
        <w:t>tt a</w:t>
      </w:r>
      <w:r w:rsidR="00C965A9" w:rsidRPr="00495395">
        <w:rPr>
          <w:rFonts w:ascii="Arial" w:hAnsi="Arial" w:cs="Arial"/>
        </w:rPr>
        <w:t xml:space="preserve"> </w:t>
      </w:r>
      <w:r w:rsidR="00D7776B" w:rsidRPr="00495395">
        <w:rPr>
          <w:rFonts w:ascii="Arial" w:hAnsi="Arial" w:cs="Arial"/>
        </w:rPr>
        <w:t xml:space="preserve">feladatok </w:t>
      </w:r>
      <w:proofErr w:type="spellStart"/>
      <w:r w:rsidR="00D7776B" w:rsidRPr="00495395">
        <w:rPr>
          <w:rFonts w:ascii="Arial" w:hAnsi="Arial" w:cs="Arial"/>
        </w:rPr>
        <w:t>elláthatóa</w:t>
      </w:r>
      <w:r w:rsidR="00C965A9" w:rsidRPr="00495395">
        <w:rPr>
          <w:rFonts w:ascii="Arial" w:hAnsi="Arial" w:cs="Arial"/>
        </w:rPr>
        <w:t>k</w:t>
      </w:r>
      <w:proofErr w:type="spellEnd"/>
      <w:r w:rsidR="00D7776B" w:rsidRPr="00495395">
        <w:rPr>
          <w:rFonts w:ascii="Arial" w:hAnsi="Arial" w:cs="Arial"/>
        </w:rPr>
        <w:t xml:space="preserve"> legy</w:t>
      </w:r>
      <w:r w:rsidR="00C965A9" w:rsidRPr="00495395">
        <w:rPr>
          <w:rFonts w:ascii="Arial" w:hAnsi="Arial" w:cs="Arial"/>
        </w:rPr>
        <w:t>e</w:t>
      </w:r>
      <w:r w:rsidR="00D7776B" w:rsidRPr="00495395">
        <w:rPr>
          <w:rFonts w:ascii="Arial" w:hAnsi="Arial" w:cs="Arial"/>
        </w:rPr>
        <w:t>nek</w:t>
      </w:r>
      <w:r w:rsidR="00C948CF">
        <w:rPr>
          <w:rFonts w:ascii="Arial" w:hAnsi="Arial" w:cs="Arial"/>
        </w:rPr>
        <w:t>. Kizárólag</w:t>
      </w:r>
      <w:r w:rsidR="00D7776B" w:rsidRPr="00495395">
        <w:rPr>
          <w:rFonts w:ascii="Arial" w:hAnsi="Arial" w:cs="Arial"/>
        </w:rPr>
        <w:t xml:space="preserve"> azon áll</w:t>
      </w:r>
      <w:r w:rsidR="00C965A9" w:rsidRPr="00495395">
        <w:rPr>
          <w:rFonts w:ascii="Arial" w:hAnsi="Arial" w:cs="Arial"/>
        </w:rPr>
        <w:t>á</w:t>
      </w:r>
      <w:r w:rsidR="00D7776B" w:rsidRPr="00495395">
        <w:rPr>
          <w:rFonts w:ascii="Arial" w:hAnsi="Arial" w:cs="Arial"/>
        </w:rPr>
        <w:t>shely</w:t>
      </w:r>
      <w:r w:rsidR="00C965A9" w:rsidRPr="00495395">
        <w:rPr>
          <w:rFonts w:ascii="Arial" w:hAnsi="Arial" w:cs="Arial"/>
        </w:rPr>
        <w:t>e</w:t>
      </w:r>
      <w:r w:rsidR="00D7776B" w:rsidRPr="00495395">
        <w:rPr>
          <w:rFonts w:ascii="Arial" w:hAnsi="Arial" w:cs="Arial"/>
        </w:rPr>
        <w:t xml:space="preserve">k </w:t>
      </w:r>
      <w:r w:rsidR="00C948CF">
        <w:rPr>
          <w:rFonts w:ascii="Arial" w:hAnsi="Arial" w:cs="Arial"/>
        </w:rPr>
        <w:t xml:space="preserve">tölthetők be, </w:t>
      </w:r>
      <w:r w:rsidR="00D7776B" w:rsidRPr="00495395">
        <w:rPr>
          <w:rFonts w:ascii="Arial" w:hAnsi="Arial" w:cs="Arial"/>
        </w:rPr>
        <w:t>ahol jogszabályi előírásnak megf</w:t>
      </w:r>
      <w:r w:rsidR="00C965A9" w:rsidRPr="00495395">
        <w:rPr>
          <w:rFonts w:ascii="Arial" w:hAnsi="Arial" w:cs="Arial"/>
        </w:rPr>
        <w:t>e</w:t>
      </w:r>
      <w:r w:rsidR="00D7776B" w:rsidRPr="00495395">
        <w:rPr>
          <w:rFonts w:ascii="Arial" w:hAnsi="Arial" w:cs="Arial"/>
        </w:rPr>
        <w:t>le</w:t>
      </w:r>
      <w:r w:rsidR="00C965A9" w:rsidRPr="00495395">
        <w:rPr>
          <w:rFonts w:ascii="Arial" w:hAnsi="Arial" w:cs="Arial"/>
        </w:rPr>
        <w:t>l</w:t>
      </w:r>
      <w:r w:rsidR="00D7776B" w:rsidRPr="00495395">
        <w:rPr>
          <w:rFonts w:ascii="Arial" w:hAnsi="Arial" w:cs="Arial"/>
        </w:rPr>
        <w:t>és miatt az szükséges.</w:t>
      </w:r>
    </w:p>
    <w:p w:rsidR="009039EE" w:rsidRPr="00495395" w:rsidRDefault="009039EE" w:rsidP="005E4A17">
      <w:pPr>
        <w:spacing w:after="0" w:line="240" w:lineRule="auto"/>
        <w:jc w:val="both"/>
        <w:rPr>
          <w:rFonts w:ascii="Arial" w:hAnsi="Arial" w:cs="Arial"/>
        </w:rPr>
      </w:pPr>
    </w:p>
    <w:p w:rsidR="00D215A5" w:rsidRPr="00495395" w:rsidRDefault="009039EE" w:rsidP="005E4A17">
      <w:pPr>
        <w:spacing w:after="0" w:line="240" w:lineRule="auto"/>
        <w:jc w:val="both"/>
        <w:rPr>
          <w:rFonts w:ascii="Arial" w:hAnsi="Arial" w:cs="Arial"/>
        </w:rPr>
      </w:pPr>
      <w:r w:rsidRPr="00495395">
        <w:rPr>
          <w:rFonts w:ascii="Arial" w:hAnsi="Arial" w:cs="Arial"/>
        </w:rPr>
        <w:t>Cél az alkalmazotti létszámok csökkentése. Ennek érdekében intézményvez</w:t>
      </w:r>
      <w:r w:rsidR="00166BBD" w:rsidRPr="00495395">
        <w:rPr>
          <w:rFonts w:ascii="Arial" w:hAnsi="Arial" w:cs="Arial"/>
        </w:rPr>
        <w:t>e</w:t>
      </w:r>
      <w:r w:rsidRPr="00495395">
        <w:rPr>
          <w:rFonts w:ascii="Arial" w:hAnsi="Arial" w:cs="Arial"/>
        </w:rPr>
        <w:t xml:space="preserve">tői feladat a </w:t>
      </w:r>
      <w:proofErr w:type="spellStart"/>
      <w:r w:rsidRPr="00495395">
        <w:rPr>
          <w:rFonts w:ascii="Arial" w:hAnsi="Arial" w:cs="Arial"/>
        </w:rPr>
        <w:t>kapacítások</w:t>
      </w:r>
      <w:proofErr w:type="spellEnd"/>
      <w:r w:rsidRPr="00495395">
        <w:rPr>
          <w:rFonts w:ascii="Arial" w:hAnsi="Arial" w:cs="Arial"/>
        </w:rPr>
        <w:t xml:space="preserve"> felmérése az egyes feladatok ellátási szintjén</w:t>
      </w:r>
      <w:r w:rsidR="00166BBD" w:rsidRPr="00495395">
        <w:rPr>
          <w:rFonts w:ascii="Arial" w:hAnsi="Arial" w:cs="Arial"/>
        </w:rPr>
        <w:t>e</w:t>
      </w:r>
      <w:r w:rsidRPr="00495395">
        <w:rPr>
          <w:rFonts w:ascii="Arial" w:hAnsi="Arial" w:cs="Arial"/>
        </w:rPr>
        <w:t>k foly</w:t>
      </w:r>
      <w:r w:rsidR="00166BBD" w:rsidRPr="00495395">
        <w:rPr>
          <w:rFonts w:ascii="Arial" w:hAnsi="Arial" w:cs="Arial"/>
        </w:rPr>
        <w:t>a</w:t>
      </w:r>
      <w:r w:rsidRPr="00495395">
        <w:rPr>
          <w:rFonts w:ascii="Arial" w:hAnsi="Arial" w:cs="Arial"/>
        </w:rPr>
        <w:t xml:space="preserve">matos vizsgálata, </w:t>
      </w:r>
      <w:r w:rsidR="00166BBD" w:rsidRPr="00495395">
        <w:rPr>
          <w:rFonts w:ascii="Arial" w:hAnsi="Arial" w:cs="Arial"/>
        </w:rPr>
        <w:t xml:space="preserve">a </w:t>
      </w:r>
      <w:r w:rsidRPr="00495395">
        <w:rPr>
          <w:rFonts w:ascii="Arial" w:hAnsi="Arial" w:cs="Arial"/>
        </w:rPr>
        <w:t>takarékos és haték</w:t>
      </w:r>
      <w:r w:rsidR="00166BBD" w:rsidRPr="00495395">
        <w:rPr>
          <w:rFonts w:ascii="Arial" w:hAnsi="Arial" w:cs="Arial"/>
        </w:rPr>
        <w:t>ony</w:t>
      </w:r>
      <w:r w:rsidRPr="00495395">
        <w:rPr>
          <w:rFonts w:ascii="Arial" w:hAnsi="Arial" w:cs="Arial"/>
        </w:rPr>
        <w:t xml:space="preserve"> feladat-ellátás. </w:t>
      </w:r>
      <w:proofErr w:type="spellStart"/>
      <w:r w:rsidR="00166BBD" w:rsidRPr="00495395">
        <w:rPr>
          <w:rFonts w:ascii="Arial" w:hAnsi="Arial" w:cs="Arial"/>
        </w:rPr>
        <w:t>P</w:t>
      </w:r>
      <w:r w:rsidRPr="00495395">
        <w:rPr>
          <w:rFonts w:ascii="Arial" w:hAnsi="Arial" w:cs="Arial"/>
        </w:rPr>
        <w:t>riorítás</w:t>
      </w:r>
      <w:r w:rsidR="003353F8">
        <w:rPr>
          <w:rFonts w:ascii="Arial" w:hAnsi="Arial" w:cs="Arial"/>
        </w:rPr>
        <w:t>t</w:t>
      </w:r>
      <w:proofErr w:type="spellEnd"/>
      <w:r w:rsidRPr="00495395">
        <w:rPr>
          <w:rFonts w:ascii="Arial" w:hAnsi="Arial" w:cs="Arial"/>
        </w:rPr>
        <w:t xml:space="preserve"> kell, hogy kapjanak önko</w:t>
      </w:r>
      <w:r w:rsidR="00166BBD" w:rsidRPr="00495395">
        <w:rPr>
          <w:rFonts w:ascii="Arial" w:hAnsi="Arial" w:cs="Arial"/>
        </w:rPr>
        <w:t>r</w:t>
      </w:r>
      <w:r w:rsidRPr="00495395">
        <w:rPr>
          <w:rFonts w:ascii="Arial" w:hAnsi="Arial" w:cs="Arial"/>
        </w:rPr>
        <w:t>mányzati köt</w:t>
      </w:r>
      <w:r w:rsidR="00166BBD" w:rsidRPr="00495395">
        <w:rPr>
          <w:rFonts w:ascii="Arial" w:hAnsi="Arial" w:cs="Arial"/>
        </w:rPr>
        <w:t>e</w:t>
      </w:r>
      <w:r w:rsidRPr="00495395">
        <w:rPr>
          <w:rFonts w:ascii="Arial" w:hAnsi="Arial" w:cs="Arial"/>
        </w:rPr>
        <w:t>lező feladatok</w:t>
      </w:r>
      <w:r w:rsidR="0074420E">
        <w:rPr>
          <w:rFonts w:ascii="Arial" w:hAnsi="Arial" w:cs="Arial"/>
        </w:rPr>
        <w:t>.</w:t>
      </w:r>
      <w:r w:rsidR="00166BBD" w:rsidRPr="00495395">
        <w:rPr>
          <w:rFonts w:ascii="Arial" w:hAnsi="Arial" w:cs="Arial"/>
        </w:rPr>
        <w:t xml:space="preserve"> </w:t>
      </w:r>
    </w:p>
    <w:p w:rsidR="00D215A5" w:rsidRPr="005E4A17" w:rsidRDefault="00D215A5" w:rsidP="005E4A17">
      <w:pPr>
        <w:spacing w:after="0" w:line="240" w:lineRule="auto"/>
        <w:jc w:val="both"/>
        <w:rPr>
          <w:rFonts w:ascii="Arial" w:hAnsi="Arial" w:cs="Arial"/>
          <w:color w:val="0070C0"/>
        </w:rPr>
      </w:pPr>
    </w:p>
    <w:p w:rsidR="00D215A5" w:rsidRPr="00495395" w:rsidRDefault="00166BBD" w:rsidP="005E4A17">
      <w:pPr>
        <w:spacing w:after="0" w:line="240" w:lineRule="auto"/>
        <w:jc w:val="both"/>
        <w:rPr>
          <w:rFonts w:ascii="Arial" w:hAnsi="Arial" w:cs="Arial"/>
        </w:rPr>
      </w:pPr>
      <w:r w:rsidRPr="00495395">
        <w:rPr>
          <w:rFonts w:ascii="Arial" w:hAnsi="Arial" w:cs="Arial"/>
        </w:rPr>
        <w:t xml:space="preserve">Hévíz </w:t>
      </w:r>
      <w:r w:rsidR="00BC5837" w:rsidRPr="00495395">
        <w:rPr>
          <w:rFonts w:ascii="Arial" w:hAnsi="Arial" w:cs="Arial"/>
        </w:rPr>
        <w:t>v</w:t>
      </w:r>
      <w:r w:rsidRPr="00495395">
        <w:rPr>
          <w:rFonts w:ascii="Arial" w:hAnsi="Arial" w:cs="Arial"/>
        </w:rPr>
        <w:t>áros nívójának fenntartása fontos é</w:t>
      </w:r>
      <w:r w:rsidR="00D215A5" w:rsidRPr="00495395">
        <w:rPr>
          <w:rFonts w:ascii="Arial" w:hAnsi="Arial" w:cs="Arial"/>
        </w:rPr>
        <w:t>s</w:t>
      </w:r>
      <w:r w:rsidRPr="00495395">
        <w:rPr>
          <w:rFonts w:ascii="Arial" w:hAnsi="Arial" w:cs="Arial"/>
        </w:rPr>
        <w:t xml:space="preserve"> szükséges, hiszen enélkül a t</w:t>
      </w:r>
      <w:r w:rsidR="00D215A5" w:rsidRPr="00495395">
        <w:rPr>
          <w:rFonts w:ascii="Arial" w:hAnsi="Arial" w:cs="Arial"/>
        </w:rPr>
        <w:t>u</w:t>
      </w:r>
      <w:r w:rsidRPr="00495395">
        <w:rPr>
          <w:rFonts w:ascii="Arial" w:hAnsi="Arial" w:cs="Arial"/>
        </w:rPr>
        <w:t>r</w:t>
      </w:r>
      <w:r w:rsidR="00D215A5" w:rsidRPr="00495395">
        <w:rPr>
          <w:rFonts w:ascii="Arial" w:hAnsi="Arial" w:cs="Arial"/>
        </w:rPr>
        <w:t>i</w:t>
      </w:r>
      <w:r w:rsidRPr="00495395">
        <w:rPr>
          <w:rFonts w:ascii="Arial" w:hAnsi="Arial" w:cs="Arial"/>
        </w:rPr>
        <w:t>zmus hanyatlása bevétel kie</w:t>
      </w:r>
      <w:r w:rsidR="00D215A5" w:rsidRPr="00495395">
        <w:rPr>
          <w:rFonts w:ascii="Arial" w:hAnsi="Arial" w:cs="Arial"/>
        </w:rPr>
        <w:t>s</w:t>
      </w:r>
      <w:r w:rsidRPr="00495395">
        <w:rPr>
          <w:rFonts w:ascii="Arial" w:hAnsi="Arial" w:cs="Arial"/>
        </w:rPr>
        <w:t>ést gen</w:t>
      </w:r>
      <w:r w:rsidR="00D215A5" w:rsidRPr="00495395">
        <w:rPr>
          <w:rFonts w:ascii="Arial" w:hAnsi="Arial" w:cs="Arial"/>
        </w:rPr>
        <w:t>e</w:t>
      </w:r>
      <w:r w:rsidRPr="00495395">
        <w:rPr>
          <w:rFonts w:ascii="Arial" w:hAnsi="Arial" w:cs="Arial"/>
        </w:rPr>
        <w:t xml:space="preserve">rálhat, amely tovább </w:t>
      </w:r>
      <w:proofErr w:type="spellStart"/>
      <w:r w:rsidRPr="00495395">
        <w:rPr>
          <w:rFonts w:ascii="Arial" w:hAnsi="Arial" w:cs="Arial"/>
        </w:rPr>
        <w:t>gyűrüzve</w:t>
      </w:r>
      <w:proofErr w:type="spellEnd"/>
      <w:r w:rsidRPr="00495395">
        <w:rPr>
          <w:rFonts w:ascii="Arial" w:hAnsi="Arial" w:cs="Arial"/>
        </w:rPr>
        <w:t xml:space="preserve"> </w:t>
      </w:r>
      <w:r w:rsidR="00D215A5" w:rsidRPr="00495395">
        <w:rPr>
          <w:rFonts w:ascii="Arial" w:hAnsi="Arial" w:cs="Arial"/>
        </w:rPr>
        <w:t xml:space="preserve">növeli a negatív hatásokat. </w:t>
      </w:r>
    </w:p>
    <w:p w:rsidR="00D215A5" w:rsidRPr="005E4A17" w:rsidRDefault="00D215A5" w:rsidP="005E4A17">
      <w:pPr>
        <w:spacing w:after="0" w:line="240" w:lineRule="auto"/>
        <w:jc w:val="both"/>
        <w:rPr>
          <w:rFonts w:ascii="Arial" w:hAnsi="Arial" w:cs="Arial"/>
          <w:color w:val="0070C0"/>
        </w:rPr>
      </w:pPr>
    </w:p>
    <w:p w:rsidR="00C965A9" w:rsidRPr="00495395" w:rsidRDefault="00D215A5" w:rsidP="005E4A17">
      <w:pPr>
        <w:spacing w:after="0" w:line="240" w:lineRule="auto"/>
        <w:jc w:val="both"/>
        <w:rPr>
          <w:rFonts w:ascii="Arial" w:hAnsi="Arial" w:cs="Arial"/>
        </w:rPr>
      </w:pPr>
      <w:r w:rsidRPr="00495395">
        <w:rPr>
          <w:rFonts w:ascii="Arial" w:hAnsi="Arial" w:cs="Arial"/>
        </w:rPr>
        <w:t>Az önként vállalt önkormányzati feladatok</w:t>
      </w:r>
      <w:r w:rsidR="004B051B" w:rsidRPr="00495395">
        <w:rPr>
          <w:rFonts w:ascii="Arial" w:hAnsi="Arial" w:cs="Arial"/>
        </w:rPr>
        <w:t xml:space="preserve"> (</w:t>
      </w:r>
      <w:r w:rsidR="00495395" w:rsidRPr="00495395">
        <w:rPr>
          <w:rFonts w:ascii="Arial" w:hAnsi="Arial" w:cs="Arial"/>
        </w:rPr>
        <w:t xml:space="preserve">államháztartáson kívülre adott </w:t>
      </w:r>
      <w:r w:rsidR="004B051B" w:rsidRPr="00495395">
        <w:rPr>
          <w:rFonts w:ascii="Arial" w:hAnsi="Arial" w:cs="Arial"/>
        </w:rPr>
        <w:t>támogatás</w:t>
      </w:r>
      <w:r w:rsidR="00495395" w:rsidRPr="00495395">
        <w:rPr>
          <w:rFonts w:ascii="Arial" w:hAnsi="Arial" w:cs="Arial"/>
        </w:rPr>
        <w:t>ok</w:t>
      </w:r>
      <w:r w:rsidR="004B051B" w:rsidRPr="00495395">
        <w:rPr>
          <w:rFonts w:ascii="Arial" w:hAnsi="Arial" w:cs="Arial"/>
        </w:rPr>
        <w:t xml:space="preserve"> rendszer</w:t>
      </w:r>
      <w:r w:rsidR="00495395" w:rsidRPr="00495395">
        <w:rPr>
          <w:rFonts w:ascii="Arial" w:hAnsi="Arial" w:cs="Arial"/>
        </w:rPr>
        <w:t>e</w:t>
      </w:r>
      <w:r w:rsidR="004B051B" w:rsidRPr="00495395">
        <w:rPr>
          <w:rFonts w:ascii="Arial" w:hAnsi="Arial" w:cs="Arial"/>
        </w:rPr>
        <w:t>)</w:t>
      </w:r>
      <w:r w:rsidRPr="00495395">
        <w:rPr>
          <w:rFonts w:ascii="Arial" w:hAnsi="Arial" w:cs="Arial"/>
        </w:rPr>
        <w:t>, továbbá azok ellátási szintjén</w:t>
      </w:r>
      <w:r w:rsidR="004B051B" w:rsidRPr="00495395">
        <w:rPr>
          <w:rFonts w:ascii="Arial" w:hAnsi="Arial" w:cs="Arial"/>
        </w:rPr>
        <w:t>e</w:t>
      </w:r>
      <w:r w:rsidRPr="00495395">
        <w:rPr>
          <w:rFonts w:ascii="Arial" w:hAnsi="Arial" w:cs="Arial"/>
        </w:rPr>
        <w:t>k vizsgálata az elkövetkező időszak fontos feladata</w:t>
      </w:r>
      <w:r w:rsidR="00D3489C">
        <w:rPr>
          <w:rFonts w:ascii="Arial" w:hAnsi="Arial" w:cs="Arial"/>
        </w:rPr>
        <w:t>, mert ez szükséges a</w:t>
      </w:r>
      <w:r w:rsidRPr="00495395">
        <w:rPr>
          <w:rFonts w:ascii="Arial" w:hAnsi="Arial" w:cs="Arial"/>
        </w:rPr>
        <w:t xml:space="preserve"> 2021. évi költségvetés</w:t>
      </w:r>
      <w:r w:rsidR="00D3489C">
        <w:rPr>
          <w:rFonts w:ascii="Arial" w:hAnsi="Arial" w:cs="Arial"/>
        </w:rPr>
        <w:t xml:space="preserve"> változatlan </w:t>
      </w:r>
      <w:r w:rsidRPr="00495395">
        <w:rPr>
          <w:rFonts w:ascii="Arial" w:hAnsi="Arial" w:cs="Arial"/>
        </w:rPr>
        <w:t>állami finanszírozás</w:t>
      </w:r>
      <w:r w:rsidR="00D3489C">
        <w:rPr>
          <w:rFonts w:ascii="Arial" w:hAnsi="Arial" w:cs="Arial"/>
        </w:rPr>
        <w:t>a mellett</w:t>
      </w:r>
      <w:r w:rsidR="00495395" w:rsidRPr="00495395">
        <w:rPr>
          <w:rFonts w:ascii="Arial" w:hAnsi="Arial" w:cs="Arial"/>
        </w:rPr>
        <w:t xml:space="preserve"> és a</w:t>
      </w:r>
      <w:r w:rsidR="00D3489C">
        <w:rPr>
          <w:rFonts w:ascii="Arial" w:hAnsi="Arial" w:cs="Arial"/>
        </w:rPr>
        <w:t>z</w:t>
      </w:r>
      <w:r w:rsidR="00495395" w:rsidRPr="00495395">
        <w:rPr>
          <w:rFonts w:ascii="Arial" w:hAnsi="Arial" w:cs="Arial"/>
        </w:rPr>
        <w:t xml:space="preserve"> </w:t>
      </w:r>
      <w:r w:rsidR="00D3489C">
        <w:rPr>
          <w:rFonts w:ascii="Arial" w:hAnsi="Arial" w:cs="Arial"/>
        </w:rPr>
        <w:t>ü</w:t>
      </w:r>
      <w:r w:rsidRPr="00495395">
        <w:rPr>
          <w:rFonts w:ascii="Arial" w:hAnsi="Arial" w:cs="Arial"/>
        </w:rPr>
        <w:t>dülőhelyi feladatok állami támogatása</w:t>
      </w:r>
      <w:r w:rsidR="006368FE">
        <w:rPr>
          <w:rFonts w:ascii="Arial" w:hAnsi="Arial" w:cs="Arial"/>
        </w:rPr>
        <w:t xml:space="preserve">, vagy </w:t>
      </w:r>
      <w:r w:rsidRPr="00495395">
        <w:rPr>
          <w:rFonts w:ascii="Arial" w:hAnsi="Arial" w:cs="Arial"/>
        </w:rPr>
        <w:t>ennek pótlást célzó külön állami segítség nélkü</w:t>
      </w:r>
      <w:r w:rsidR="006368FE">
        <w:rPr>
          <w:rFonts w:ascii="Arial" w:hAnsi="Arial" w:cs="Arial"/>
        </w:rPr>
        <w:t>l történő megtervezhetőséghez</w:t>
      </w:r>
      <w:r w:rsidR="00495395" w:rsidRPr="00495395">
        <w:rPr>
          <w:rFonts w:ascii="Arial" w:hAnsi="Arial" w:cs="Arial"/>
        </w:rPr>
        <w:t>.</w:t>
      </w:r>
    </w:p>
    <w:p w:rsidR="00D215A5" w:rsidRPr="00495395" w:rsidRDefault="00D215A5" w:rsidP="005E4A17">
      <w:pPr>
        <w:spacing w:after="0" w:line="240" w:lineRule="auto"/>
        <w:jc w:val="both"/>
        <w:rPr>
          <w:rFonts w:ascii="Arial" w:hAnsi="Arial" w:cs="Arial"/>
        </w:rPr>
      </w:pPr>
    </w:p>
    <w:p w:rsidR="004E41C9" w:rsidRPr="005E4A17" w:rsidRDefault="00C965A9" w:rsidP="005E4A17">
      <w:pPr>
        <w:spacing w:after="0" w:line="240" w:lineRule="auto"/>
        <w:jc w:val="both"/>
        <w:rPr>
          <w:rFonts w:ascii="Arial" w:hAnsi="Arial" w:cs="Arial"/>
        </w:rPr>
      </w:pPr>
      <w:r w:rsidRPr="00495395">
        <w:rPr>
          <w:rFonts w:ascii="Arial" w:hAnsi="Arial" w:cs="Arial"/>
        </w:rPr>
        <w:t>Javasolt, hogy a hatékony eszközgazdálkodás érdekében az</w:t>
      </w:r>
      <w:r w:rsidR="004E41C9" w:rsidRPr="00495395">
        <w:rPr>
          <w:rFonts w:ascii="Arial" w:hAnsi="Arial" w:cs="Arial"/>
        </w:rPr>
        <w:t xml:space="preserve"> intézményektől </w:t>
      </w:r>
      <w:r w:rsidR="004E41C9" w:rsidRPr="005E4A17">
        <w:rPr>
          <w:rFonts w:ascii="Arial" w:hAnsi="Arial" w:cs="Arial"/>
        </w:rPr>
        <w:t>a felesleges vagyontárgyak- tárgyi eszközök értékesítésé</w:t>
      </w:r>
      <w:r w:rsidR="000334ED" w:rsidRPr="005E4A17">
        <w:rPr>
          <w:rFonts w:ascii="Arial" w:hAnsi="Arial" w:cs="Arial"/>
        </w:rPr>
        <w:t>nek döntését</w:t>
      </w:r>
      <w:r w:rsidR="004E41C9" w:rsidRPr="005E4A17">
        <w:rPr>
          <w:rFonts w:ascii="Arial" w:hAnsi="Arial" w:cs="Arial"/>
        </w:rPr>
        <w:t xml:space="preserve"> a Képviselő</w:t>
      </w:r>
      <w:r w:rsidR="00C55524" w:rsidRPr="005E4A17">
        <w:rPr>
          <w:rFonts w:ascii="Arial" w:hAnsi="Arial" w:cs="Arial"/>
        </w:rPr>
        <w:t>-</w:t>
      </w:r>
      <w:r w:rsidR="004E41C9" w:rsidRPr="005E4A17">
        <w:rPr>
          <w:rFonts w:ascii="Arial" w:hAnsi="Arial" w:cs="Arial"/>
        </w:rPr>
        <w:t xml:space="preserve">testület elvonja, és </w:t>
      </w:r>
      <w:r w:rsidR="000334ED" w:rsidRPr="005E4A17">
        <w:rPr>
          <w:rFonts w:ascii="Arial" w:hAnsi="Arial" w:cs="Arial"/>
        </w:rPr>
        <w:t>a polgármester</w:t>
      </w:r>
      <w:r w:rsidR="004E41C9" w:rsidRPr="005E4A17">
        <w:rPr>
          <w:rFonts w:ascii="Arial" w:hAnsi="Arial" w:cs="Arial"/>
        </w:rPr>
        <w:t xml:space="preserve"> hatáskörébe helyezi</w:t>
      </w:r>
      <w:r w:rsidR="00383A82" w:rsidRPr="005E4A17">
        <w:rPr>
          <w:rFonts w:ascii="Arial" w:hAnsi="Arial" w:cs="Arial"/>
        </w:rPr>
        <w:t>.</w:t>
      </w:r>
    </w:p>
    <w:p w:rsidR="00202DE9" w:rsidRPr="005E4A17" w:rsidRDefault="00202DE9" w:rsidP="005E4A17">
      <w:pPr>
        <w:spacing w:after="0" w:line="240" w:lineRule="auto"/>
        <w:jc w:val="both"/>
        <w:rPr>
          <w:rFonts w:ascii="Arial" w:hAnsi="Arial" w:cs="Arial"/>
        </w:rPr>
      </w:pPr>
    </w:p>
    <w:p w:rsidR="00202DE9" w:rsidRPr="005E4A17" w:rsidRDefault="00202DE9" w:rsidP="005E4A17">
      <w:pPr>
        <w:spacing w:after="0" w:line="240" w:lineRule="auto"/>
        <w:jc w:val="both"/>
        <w:rPr>
          <w:rFonts w:ascii="Arial" w:hAnsi="Arial" w:cs="Arial"/>
        </w:rPr>
      </w:pPr>
    </w:p>
    <w:p w:rsidR="00202DE9" w:rsidRPr="00495395" w:rsidRDefault="00202DE9" w:rsidP="005E4A17">
      <w:pPr>
        <w:spacing w:after="0" w:line="240" w:lineRule="auto"/>
        <w:jc w:val="both"/>
        <w:rPr>
          <w:rFonts w:ascii="Arial" w:hAnsi="Arial" w:cs="Arial"/>
          <w:b/>
        </w:rPr>
      </w:pPr>
      <w:r w:rsidRPr="00495395">
        <w:rPr>
          <w:rFonts w:ascii="Arial" w:hAnsi="Arial" w:cs="Arial"/>
          <w:b/>
        </w:rPr>
        <w:t xml:space="preserve">III. </w:t>
      </w:r>
    </w:p>
    <w:p w:rsidR="00202DE9" w:rsidRPr="00495395" w:rsidRDefault="00202DE9" w:rsidP="005E4A17">
      <w:pPr>
        <w:spacing w:after="0" w:line="240" w:lineRule="auto"/>
        <w:jc w:val="both"/>
        <w:rPr>
          <w:rFonts w:ascii="Arial" w:hAnsi="Arial" w:cs="Arial"/>
          <w:b/>
        </w:rPr>
      </w:pPr>
    </w:p>
    <w:bookmarkEnd w:id="0"/>
    <w:p w:rsidR="00E45336" w:rsidRDefault="00E45336" w:rsidP="005E4A17">
      <w:pPr>
        <w:spacing w:after="0" w:line="240" w:lineRule="auto"/>
        <w:rPr>
          <w:rFonts w:ascii="Arial" w:hAnsi="Arial" w:cs="Arial"/>
          <w:b/>
        </w:rPr>
      </w:pPr>
      <w:r w:rsidRPr="00495395">
        <w:rPr>
          <w:rFonts w:ascii="Arial" w:hAnsi="Arial" w:cs="Arial"/>
          <w:b/>
        </w:rPr>
        <w:t>Hévíz Város Önkormányzat</w:t>
      </w:r>
    </w:p>
    <w:p w:rsidR="00464F17" w:rsidRPr="00495395" w:rsidRDefault="00464F17" w:rsidP="005E4A17">
      <w:pPr>
        <w:spacing w:after="0" w:line="240" w:lineRule="auto"/>
        <w:rPr>
          <w:rFonts w:ascii="Arial" w:hAnsi="Arial" w:cs="Arial"/>
          <w:b/>
        </w:rPr>
      </w:pPr>
    </w:p>
    <w:p w:rsidR="00E45336" w:rsidRPr="00495395" w:rsidRDefault="00E45336" w:rsidP="005E4A17">
      <w:pPr>
        <w:spacing w:after="0" w:line="240" w:lineRule="auto"/>
        <w:jc w:val="both"/>
        <w:rPr>
          <w:rFonts w:ascii="Arial" w:hAnsi="Arial" w:cs="Arial"/>
        </w:rPr>
      </w:pPr>
      <w:r w:rsidRPr="00495395">
        <w:rPr>
          <w:rFonts w:ascii="Arial" w:hAnsi="Arial" w:cs="Arial"/>
        </w:rPr>
        <w:t>Az önkormányzat létszáma 6 fő, amely a főállású polgármestert</w:t>
      </w:r>
      <w:r w:rsidR="00C965A9" w:rsidRPr="00495395">
        <w:rPr>
          <w:rFonts w:ascii="Arial" w:hAnsi="Arial" w:cs="Arial"/>
        </w:rPr>
        <w:t>, alpolgármestert</w:t>
      </w:r>
      <w:r w:rsidRPr="00495395">
        <w:rPr>
          <w:rFonts w:ascii="Arial" w:hAnsi="Arial" w:cs="Arial"/>
        </w:rPr>
        <w:t xml:space="preserve"> és a 4 parkolási iroda dolgozóját teszi ki. </w:t>
      </w:r>
    </w:p>
    <w:p w:rsidR="00C965A9" w:rsidRPr="00495395" w:rsidRDefault="00E45336" w:rsidP="005E4A17">
      <w:pPr>
        <w:spacing w:after="0" w:line="240" w:lineRule="auto"/>
        <w:jc w:val="both"/>
        <w:rPr>
          <w:rFonts w:ascii="Arial" w:hAnsi="Arial" w:cs="Arial"/>
        </w:rPr>
      </w:pPr>
      <w:r w:rsidRPr="00495395">
        <w:rPr>
          <w:rFonts w:ascii="Arial" w:hAnsi="Arial" w:cs="Arial"/>
        </w:rPr>
        <w:t>Az önkormányzat személyi jellegű kiadásain átszervezéssel csökkenteni nem lehet</w:t>
      </w:r>
      <w:r w:rsidR="00565FB1" w:rsidRPr="00495395">
        <w:rPr>
          <w:rFonts w:ascii="Arial" w:hAnsi="Arial" w:cs="Arial"/>
        </w:rPr>
        <w:t xml:space="preserve">. </w:t>
      </w:r>
      <w:r w:rsidRPr="00495395">
        <w:rPr>
          <w:rFonts w:ascii="Arial" w:hAnsi="Arial" w:cs="Arial"/>
        </w:rPr>
        <w:t xml:space="preserve"> </w:t>
      </w:r>
      <w:r w:rsidR="00565FB1" w:rsidRPr="00495395">
        <w:rPr>
          <w:rFonts w:ascii="Arial" w:hAnsi="Arial" w:cs="Arial"/>
        </w:rPr>
        <w:t xml:space="preserve">A </w:t>
      </w:r>
      <w:r w:rsidRPr="00495395">
        <w:rPr>
          <w:rFonts w:ascii="Arial" w:hAnsi="Arial" w:cs="Arial"/>
        </w:rPr>
        <w:t xml:space="preserve">külső szolgáltatások </w:t>
      </w:r>
      <w:r w:rsidR="00C965A9" w:rsidRPr="00495395">
        <w:rPr>
          <w:rFonts w:ascii="Arial" w:hAnsi="Arial" w:cs="Arial"/>
        </w:rPr>
        <w:t xml:space="preserve">(megbízások) </w:t>
      </w:r>
      <w:r w:rsidRPr="00495395">
        <w:rPr>
          <w:rFonts w:ascii="Arial" w:hAnsi="Arial" w:cs="Arial"/>
        </w:rPr>
        <w:t xml:space="preserve">igénybevételét felül kell vizsgálni. </w:t>
      </w:r>
    </w:p>
    <w:p w:rsidR="00E45336" w:rsidRPr="00495395" w:rsidRDefault="00E45336" w:rsidP="005E4A17">
      <w:pPr>
        <w:spacing w:after="0" w:line="240" w:lineRule="auto"/>
        <w:jc w:val="both"/>
        <w:rPr>
          <w:rFonts w:ascii="Arial" w:hAnsi="Arial" w:cs="Arial"/>
        </w:rPr>
      </w:pPr>
      <w:r w:rsidRPr="00495395">
        <w:rPr>
          <w:rFonts w:ascii="Arial" w:hAnsi="Arial" w:cs="Arial"/>
        </w:rPr>
        <w:t xml:space="preserve">Főbb </w:t>
      </w:r>
      <w:r w:rsidR="00565FB1" w:rsidRPr="00495395">
        <w:rPr>
          <w:rFonts w:ascii="Arial" w:hAnsi="Arial" w:cs="Arial"/>
        </w:rPr>
        <w:t xml:space="preserve">működési </w:t>
      </w:r>
      <w:r w:rsidRPr="00495395">
        <w:rPr>
          <w:rFonts w:ascii="Arial" w:hAnsi="Arial" w:cs="Arial"/>
        </w:rPr>
        <w:t xml:space="preserve">kiadási sorok az 5/2020. (II.12.) </w:t>
      </w:r>
      <w:proofErr w:type="spellStart"/>
      <w:r w:rsidRPr="00495395">
        <w:rPr>
          <w:rFonts w:ascii="Arial" w:hAnsi="Arial" w:cs="Arial"/>
        </w:rPr>
        <w:t>költségetési</w:t>
      </w:r>
      <w:proofErr w:type="spellEnd"/>
      <w:r w:rsidRPr="00495395">
        <w:rPr>
          <w:rFonts w:ascii="Arial" w:hAnsi="Arial" w:cs="Arial"/>
        </w:rPr>
        <w:t xml:space="preserve"> rendelet 2/2 melléklete alapján</w:t>
      </w:r>
      <w:r w:rsidR="00565FB1" w:rsidRPr="00495395">
        <w:rPr>
          <w:rFonts w:ascii="Arial" w:hAnsi="Arial" w:cs="Arial"/>
        </w:rPr>
        <w:t>:</w:t>
      </w:r>
    </w:p>
    <w:p w:rsidR="00C55524" w:rsidRPr="00DB0806" w:rsidRDefault="00E45336" w:rsidP="00284959">
      <w:pPr>
        <w:pStyle w:val="Listaszerbekezds"/>
        <w:numPr>
          <w:ilvl w:val="0"/>
          <w:numId w:val="23"/>
        </w:numPr>
        <w:spacing w:line="240" w:lineRule="auto"/>
        <w:rPr>
          <w:b/>
        </w:rPr>
      </w:pPr>
      <w:r w:rsidRPr="00495395">
        <w:t xml:space="preserve">Működési célú pénzeszköz átadás (430.121 </w:t>
      </w:r>
      <w:r w:rsidRPr="005E4A17">
        <w:t>ezer Ft)</w:t>
      </w:r>
      <w:r w:rsidR="00DB0806">
        <w:t>, ez 2020. évben tovább csökkenhet:</w:t>
      </w:r>
    </w:p>
    <w:p w:rsidR="00495395" w:rsidRDefault="00495395" w:rsidP="005E4A17">
      <w:pPr>
        <w:spacing w:after="0" w:line="240" w:lineRule="auto"/>
        <w:rPr>
          <w:rFonts w:ascii="Arial" w:hAnsi="Arial" w:cs="Arial"/>
          <w:b/>
        </w:rPr>
      </w:pPr>
    </w:p>
    <w:p w:rsidR="00495395" w:rsidRDefault="00495395" w:rsidP="005E4A17">
      <w:pPr>
        <w:spacing w:after="0" w:line="240" w:lineRule="auto"/>
        <w:rPr>
          <w:rFonts w:ascii="Arial" w:hAnsi="Arial" w:cs="Arial"/>
          <w:b/>
        </w:rPr>
      </w:pPr>
    </w:p>
    <w:p w:rsidR="00990ED5" w:rsidRPr="005E4A17" w:rsidRDefault="00990ED5" w:rsidP="005E4A17">
      <w:pPr>
        <w:spacing w:after="0" w:line="240" w:lineRule="auto"/>
        <w:rPr>
          <w:rFonts w:ascii="Arial" w:hAnsi="Arial" w:cs="Arial"/>
          <w:b/>
        </w:rPr>
      </w:pPr>
      <w:r w:rsidRPr="005E4A17">
        <w:rPr>
          <w:rFonts w:ascii="Arial" w:hAnsi="Arial" w:cs="Arial"/>
          <w:b/>
        </w:rPr>
        <w:t xml:space="preserve">Önkormányzat gazdasági társaság támogatására csökkentési javaslat </w:t>
      </w:r>
    </w:p>
    <w:p w:rsidR="00FB4349" w:rsidRDefault="00FB4349" w:rsidP="00FB4349">
      <w:pPr>
        <w:spacing w:after="0" w:line="240" w:lineRule="auto"/>
        <w:jc w:val="both"/>
        <w:rPr>
          <w:rFonts w:ascii="Arial" w:hAnsi="Arial" w:cs="Arial"/>
          <w:b/>
          <w:color w:val="FF0000"/>
        </w:rPr>
      </w:pPr>
    </w:p>
    <w:p w:rsidR="00FB4349" w:rsidRPr="000D5DE8" w:rsidRDefault="000D5DE8" w:rsidP="00FB4349">
      <w:pPr>
        <w:spacing w:after="0" w:line="240" w:lineRule="auto"/>
        <w:jc w:val="both"/>
        <w:rPr>
          <w:rFonts w:ascii="Arial" w:hAnsi="Arial" w:cs="Arial"/>
        </w:rPr>
      </w:pPr>
      <w:r>
        <w:rPr>
          <w:rFonts w:ascii="Arial" w:hAnsi="Arial" w:cs="Arial"/>
        </w:rPr>
        <w:t xml:space="preserve">A </w:t>
      </w:r>
      <w:r w:rsidR="00FB4349" w:rsidRPr="000D5DE8">
        <w:rPr>
          <w:rFonts w:ascii="Arial" w:hAnsi="Arial" w:cs="Arial"/>
        </w:rPr>
        <w:t>Hévíz-Balaton Airport Kft</w:t>
      </w:r>
      <w:r>
        <w:rPr>
          <w:rFonts w:ascii="Arial" w:hAnsi="Arial" w:cs="Arial"/>
        </w:rPr>
        <w:t xml:space="preserve">. részére a </w:t>
      </w:r>
      <w:r w:rsidR="00FB4349" w:rsidRPr="000D5DE8">
        <w:rPr>
          <w:rFonts w:ascii="Arial" w:hAnsi="Arial" w:cs="Arial"/>
        </w:rPr>
        <w:t xml:space="preserve">tulajdonos </w:t>
      </w:r>
      <w:r>
        <w:rPr>
          <w:rFonts w:ascii="Arial" w:hAnsi="Arial" w:cs="Arial"/>
        </w:rPr>
        <w:t xml:space="preserve">önkormányzat </w:t>
      </w:r>
      <w:r w:rsidR="00FB4349" w:rsidRPr="000D5DE8">
        <w:rPr>
          <w:rFonts w:ascii="Arial" w:hAnsi="Arial" w:cs="Arial"/>
        </w:rPr>
        <w:t xml:space="preserve">minden évben a központi támogatáson kívül további 50 millió forint összegű támogatást biztosított. A gazdasági társaság üzleti tervét a testület a 274/2019. (XI.28.) határozattal fogadta el úgy, hogy az ez évre tervezett eredmény 1.875 ezer forint pozitív összeget mutasson. Az üzleti terv legiforgalmi tervezett bevétele 93 millió forint volt, ebből az egyéb repülés 54 millió forint, így a nagygépes repülés tervezett bevétele 39 millió forint. Bérbeadásból tervezett bevétel 20 millió forint, míg az üzemanyag értékesítés bevétele 13 millió forint. Az összesen tervezett saját bevétel 127 millió forint. A reptér április és május hónapban nem üzemelt a kisgépek fogadása 2020. június 22-én indult el, így az üzleti tervben e </w:t>
      </w:r>
      <w:proofErr w:type="gramStart"/>
      <w:r w:rsidR="00FB4349" w:rsidRPr="000D5DE8">
        <w:rPr>
          <w:rFonts w:ascii="Arial" w:hAnsi="Arial" w:cs="Arial"/>
        </w:rPr>
        <w:t>hónapokra  és</w:t>
      </w:r>
      <w:proofErr w:type="gramEnd"/>
      <w:r w:rsidR="00FB4349" w:rsidRPr="000D5DE8">
        <w:rPr>
          <w:rFonts w:ascii="Arial" w:hAnsi="Arial" w:cs="Arial"/>
        </w:rPr>
        <w:t xml:space="preserve"> júniusra tervezett bevétel összesen 43 millió forint nem fog teljesülni, ezért várhatóan csak 50 millió forint saját bevétellel lehet számolni az év végére. A gazdasági társaságnak 2020. évre az üzleti terv 435 millió forint kiadással lett elfogadva, melyet csak úgy tud likviden teljesíteni, ha 310 millió forintos támogatásban részesül. Ez az összeg szerepelt az üzleti tervben és ilyen összegű támogatási igényt nyújtott be az Innovációs és Technológiai Minisztériumhoz. A benyújtott igényre </w:t>
      </w:r>
      <w:proofErr w:type="gramStart"/>
      <w:r w:rsidR="00FB4349" w:rsidRPr="000D5DE8">
        <w:rPr>
          <w:rFonts w:ascii="Arial" w:hAnsi="Arial" w:cs="Arial"/>
        </w:rPr>
        <w:t>a  pozitív</w:t>
      </w:r>
      <w:proofErr w:type="gramEnd"/>
      <w:r w:rsidR="00FB4349" w:rsidRPr="000D5DE8">
        <w:rPr>
          <w:rFonts w:ascii="Arial" w:hAnsi="Arial" w:cs="Arial"/>
        </w:rPr>
        <w:t xml:space="preserve"> válasz 2020. május 18-án érkezett, hogy az igényt támogatást a reptér megkapja a működéséhez. Jelenleg a támogatói okirat előkészítése van folyamatban, melyhez a társaság a szükséges adatokat szolgáltatta. Hévíz Város Önkormányzat 2020. évi költségvetéséről </w:t>
      </w:r>
      <w:proofErr w:type="gramStart"/>
      <w:r w:rsidR="00FB4349" w:rsidRPr="000D5DE8">
        <w:rPr>
          <w:rFonts w:ascii="Arial" w:hAnsi="Arial" w:cs="Arial"/>
        </w:rPr>
        <w:t>az  5</w:t>
      </w:r>
      <w:proofErr w:type="gramEnd"/>
      <w:r w:rsidR="00FB4349" w:rsidRPr="000D5DE8">
        <w:rPr>
          <w:rFonts w:ascii="Arial" w:hAnsi="Arial" w:cs="Arial"/>
        </w:rPr>
        <w:t xml:space="preserve">/2020. (II.12.) önkormányzati rendelet tartalmazza. A rendelet 1/7 mellékletének 21. pontja tartalmaz a reptérnek 50 millió forint összegű támogatást, mely összeg 2020. március 2-én került átadásra a reptérnek. </w:t>
      </w:r>
      <w:r>
        <w:rPr>
          <w:rFonts w:ascii="Arial" w:hAnsi="Arial" w:cs="Arial"/>
        </w:rPr>
        <w:t>Megvizsgáltuk a</w:t>
      </w:r>
      <w:r w:rsidR="00FB4349" w:rsidRPr="000D5DE8">
        <w:rPr>
          <w:rFonts w:ascii="Arial" w:hAnsi="Arial" w:cs="Arial"/>
        </w:rPr>
        <w:t xml:space="preserve">z </w:t>
      </w:r>
      <w:r>
        <w:rPr>
          <w:rFonts w:ascii="Arial" w:hAnsi="Arial" w:cs="Arial"/>
        </w:rPr>
        <w:t xml:space="preserve">idei </w:t>
      </w:r>
      <w:r w:rsidR="00FB4349" w:rsidRPr="000D5DE8">
        <w:rPr>
          <w:rFonts w:ascii="Arial" w:hAnsi="Arial" w:cs="Arial"/>
        </w:rPr>
        <w:t>50 millió forintos működési támogatás</w:t>
      </w:r>
      <w:r>
        <w:rPr>
          <w:rFonts w:ascii="Arial" w:hAnsi="Arial" w:cs="Arial"/>
        </w:rPr>
        <w:t xml:space="preserve"> </w:t>
      </w:r>
      <w:proofErr w:type="spellStart"/>
      <w:r>
        <w:rPr>
          <w:rFonts w:ascii="Arial" w:hAnsi="Arial" w:cs="Arial"/>
        </w:rPr>
        <w:t>visszavonhatóságát</w:t>
      </w:r>
      <w:proofErr w:type="spellEnd"/>
      <w:r>
        <w:rPr>
          <w:rFonts w:ascii="Arial" w:hAnsi="Arial" w:cs="Arial"/>
        </w:rPr>
        <w:t xml:space="preserve">. </w:t>
      </w:r>
      <w:r w:rsidR="00FB4349" w:rsidRPr="000D5DE8">
        <w:rPr>
          <w:rFonts w:ascii="Arial" w:hAnsi="Arial" w:cs="Arial"/>
        </w:rPr>
        <w:t xml:space="preserve">A könyvelő cég jelezte, hogy az 50 millió forintból 35 millió forint már elszámolásra került a 2019. évi szállítói állományra. Az elszámolást az indokolta, hogy a társaság jegyzett és saját tőke aránya a jogszabályi előírásoknak megfeleljen és minimális pozitív eredménnyel zárja az évet. A mérlegben kialakult helyzetet egyébként a magas szállítói állomány miatt kellett rendezni. A teljes ez évi támogatás nem vonható vissza, csak 15 millió forint, mert az a Hévíz-Balaton Airport Kft 2019. évi teljes mérlegének a módosítását jelentené. </w:t>
      </w:r>
      <w:r>
        <w:rPr>
          <w:rFonts w:ascii="Arial" w:hAnsi="Arial" w:cs="Arial"/>
        </w:rPr>
        <w:t>Ezért</w:t>
      </w:r>
      <w:r w:rsidR="00FB4349" w:rsidRPr="000D5DE8">
        <w:rPr>
          <w:rFonts w:ascii="Arial" w:hAnsi="Arial" w:cs="Arial"/>
        </w:rPr>
        <w:t xml:space="preserve"> a COVID miatt kialakult gazdasági helyzet miatt az idei évre biztosított 50 millió forint támogatásból 15 millió forint visszavonását javasoljuk. Az indokok alapján ez nem veszélyezteti az idei év üzleti tervének teljesítését, csak a bevételek teljesítésének összegében történik átrendeződés.  Az összeg visszautalására akkor kerülne sor, ha a reptér likvid helyzete ezt lehetővé teszi. </w:t>
      </w:r>
    </w:p>
    <w:p w:rsidR="000D5DE8" w:rsidRDefault="000D5DE8" w:rsidP="000D5DE8">
      <w:pPr>
        <w:spacing w:line="240" w:lineRule="auto"/>
        <w:jc w:val="both"/>
      </w:pPr>
    </w:p>
    <w:p w:rsidR="000D5DE8" w:rsidRDefault="000D5DE8" w:rsidP="000D5DE8">
      <w:pPr>
        <w:spacing w:line="240" w:lineRule="auto"/>
        <w:jc w:val="both"/>
      </w:pPr>
      <w:r w:rsidRPr="000D5DE8">
        <w:rPr>
          <w:rFonts w:ascii="Arial" w:hAnsi="Arial" w:cs="Arial"/>
          <w:b/>
        </w:rPr>
        <w:t>Hévízi Sportkör</w:t>
      </w:r>
    </w:p>
    <w:p w:rsidR="00DB0806" w:rsidRPr="000D5DE8" w:rsidRDefault="00DB0806" w:rsidP="000D5DE8">
      <w:pPr>
        <w:spacing w:line="240" w:lineRule="auto"/>
        <w:jc w:val="both"/>
        <w:rPr>
          <w:rFonts w:ascii="Arial" w:hAnsi="Arial" w:cs="Arial"/>
        </w:rPr>
      </w:pPr>
      <w:r w:rsidRPr="000D5DE8">
        <w:rPr>
          <w:rFonts w:ascii="Arial" w:hAnsi="Arial" w:cs="Arial"/>
        </w:rPr>
        <w:t xml:space="preserve">A Hévízi Sportkörtől 2020. évben támogatást nem von el a támogatást adó önkormányzat. Tekintettel a társasági adó pályázatok fenntartására, engedélyezi a 2020. évben fel nem használt működési és fejlesztési támogatásnak 2021. évi </w:t>
      </w:r>
      <w:proofErr w:type="spellStart"/>
      <w:r w:rsidRPr="000D5DE8">
        <w:rPr>
          <w:rFonts w:ascii="Arial" w:hAnsi="Arial" w:cs="Arial"/>
        </w:rPr>
        <w:t>felasználását</w:t>
      </w:r>
      <w:proofErr w:type="spellEnd"/>
      <w:r w:rsidRPr="000D5DE8">
        <w:rPr>
          <w:rFonts w:ascii="Arial" w:hAnsi="Arial" w:cs="Arial"/>
        </w:rPr>
        <w:t xml:space="preserve">. Ezzel egyidejűleg az önkormányzat kijelenti, hogy 2021. évben újabb támogatást nem biztosít a </w:t>
      </w:r>
      <w:proofErr w:type="spellStart"/>
      <w:r w:rsidRPr="000D5DE8">
        <w:rPr>
          <w:rFonts w:ascii="Arial" w:hAnsi="Arial" w:cs="Arial"/>
        </w:rPr>
        <w:t>Sporkör</w:t>
      </w:r>
      <w:proofErr w:type="spellEnd"/>
      <w:r w:rsidRPr="000D5DE8">
        <w:rPr>
          <w:rFonts w:ascii="Arial" w:hAnsi="Arial" w:cs="Arial"/>
        </w:rPr>
        <w:t xml:space="preserve"> számára. </w:t>
      </w:r>
    </w:p>
    <w:p w:rsidR="00202DE9" w:rsidRPr="000D5DE8" w:rsidRDefault="00202DE9" w:rsidP="000D5DE8">
      <w:pPr>
        <w:spacing w:after="0" w:line="240" w:lineRule="auto"/>
        <w:ind w:left="360" w:hanging="360"/>
        <w:jc w:val="both"/>
        <w:rPr>
          <w:rFonts w:ascii="Arial" w:hAnsi="Arial" w:cs="Arial"/>
        </w:rPr>
      </w:pPr>
    </w:p>
    <w:p w:rsidR="00202DE9" w:rsidRPr="000D5DE8" w:rsidRDefault="00202DE9" w:rsidP="005E4A17">
      <w:pPr>
        <w:spacing w:after="0" w:line="240" w:lineRule="auto"/>
        <w:ind w:left="360" w:hanging="360"/>
        <w:rPr>
          <w:rFonts w:ascii="Arial" w:hAnsi="Arial" w:cs="Arial"/>
          <w:b/>
        </w:rPr>
      </w:pPr>
      <w:r w:rsidRPr="000D5DE8">
        <w:rPr>
          <w:rFonts w:ascii="Arial" w:hAnsi="Arial" w:cs="Arial"/>
          <w:b/>
        </w:rPr>
        <w:t xml:space="preserve">IV. Egyes intézmények </w:t>
      </w:r>
    </w:p>
    <w:p w:rsidR="003D2A0B" w:rsidRPr="000D5DE8" w:rsidRDefault="003D2A0B" w:rsidP="005E4A17">
      <w:pPr>
        <w:spacing w:after="0" w:line="240" w:lineRule="auto"/>
        <w:rPr>
          <w:rFonts w:ascii="Arial" w:hAnsi="Arial" w:cs="Arial"/>
        </w:rPr>
      </w:pPr>
    </w:p>
    <w:p w:rsidR="00B77854" w:rsidRPr="000D5DE8" w:rsidRDefault="00DF1FD2" w:rsidP="005E4A17">
      <w:pPr>
        <w:pStyle w:val="Listaszerbekezds"/>
        <w:numPr>
          <w:ilvl w:val="0"/>
          <w:numId w:val="22"/>
        </w:numPr>
        <w:spacing w:line="240" w:lineRule="auto"/>
        <w:rPr>
          <w:b/>
        </w:rPr>
      </w:pPr>
      <w:bookmarkStart w:id="1" w:name="_Hlk46307363"/>
      <w:r w:rsidRPr="000D5DE8">
        <w:rPr>
          <w:b/>
        </w:rPr>
        <w:t>Brunszvik Teréz Napközi O</w:t>
      </w:r>
      <w:r w:rsidR="00B77854" w:rsidRPr="000D5DE8">
        <w:rPr>
          <w:b/>
        </w:rPr>
        <w:t>tthonos Óvoda</w:t>
      </w:r>
    </w:p>
    <w:p w:rsidR="00586B4D" w:rsidRPr="000D5DE8" w:rsidRDefault="00586B4D" w:rsidP="005E4A17">
      <w:pPr>
        <w:spacing w:after="0" w:line="240" w:lineRule="auto"/>
        <w:rPr>
          <w:rFonts w:ascii="Arial" w:hAnsi="Arial" w:cs="Arial"/>
          <w:b/>
        </w:rPr>
      </w:pPr>
    </w:p>
    <w:p w:rsidR="00586B4D" w:rsidRPr="000D5DE8" w:rsidRDefault="00586B4D" w:rsidP="005E4A17">
      <w:pPr>
        <w:spacing w:after="0" w:line="240" w:lineRule="auto"/>
        <w:contextualSpacing/>
        <w:jc w:val="both"/>
        <w:rPr>
          <w:rFonts w:ascii="Arial" w:hAnsi="Arial" w:cs="Arial"/>
        </w:rPr>
      </w:pPr>
      <w:r w:rsidRPr="000D5DE8">
        <w:rPr>
          <w:rFonts w:ascii="Arial" w:hAnsi="Arial" w:cs="Arial"/>
        </w:rPr>
        <w:t>Az óvodavezető a költségvetésének felülvizsgálatához a javaslatait megfogalmazta:</w:t>
      </w:r>
    </w:p>
    <w:bookmarkEnd w:id="1"/>
    <w:p w:rsidR="00586B4D" w:rsidRPr="000D5DE8" w:rsidRDefault="00586B4D" w:rsidP="005E4A17">
      <w:pPr>
        <w:spacing w:after="0" w:line="240" w:lineRule="auto"/>
        <w:jc w:val="both"/>
        <w:rPr>
          <w:rFonts w:ascii="Arial" w:hAnsi="Arial" w:cs="Arial"/>
        </w:rPr>
      </w:pPr>
    </w:p>
    <w:p w:rsidR="00406BB5" w:rsidRPr="005E4A17" w:rsidRDefault="00406BB5" w:rsidP="005E4A17">
      <w:pPr>
        <w:spacing w:after="0" w:line="240" w:lineRule="auto"/>
        <w:jc w:val="both"/>
        <w:rPr>
          <w:rFonts w:ascii="Arial" w:hAnsi="Arial" w:cs="Arial"/>
        </w:rPr>
      </w:pPr>
      <w:r w:rsidRPr="005E4A17">
        <w:rPr>
          <w:rFonts w:ascii="Arial" w:hAnsi="Arial" w:cs="Arial"/>
        </w:rPr>
        <w:t>Az óvoda</w:t>
      </w:r>
      <w:r w:rsidR="000F0652" w:rsidRPr="005E4A17">
        <w:rPr>
          <w:rFonts w:ascii="Arial" w:hAnsi="Arial" w:cs="Arial"/>
        </w:rPr>
        <w:t xml:space="preserve"> 2020. évi eredeti előirányz</w:t>
      </w:r>
      <w:r w:rsidR="00B74EE6" w:rsidRPr="005E4A17">
        <w:rPr>
          <w:rFonts w:ascii="Arial" w:hAnsi="Arial" w:cs="Arial"/>
        </w:rPr>
        <w:t>a</w:t>
      </w:r>
      <w:r w:rsidR="000F0652" w:rsidRPr="005E4A17">
        <w:rPr>
          <w:rFonts w:ascii="Arial" w:hAnsi="Arial" w:cs="Arial"/>
        </w:rPr>
        <w:t>t alapján</w:t>
      </w:r>
      <w:r w:rsidRPr="005E4A17">
        <w:rPr>
          <w:rFonts w:ascii="Arial" w:hAnsi="Arial" w:cs="Arial"/>
        </w:rPr>
        <w:t xml:space="preserve"> 132.935 ezer Ft-ból gazdálkodik, ebből 83.210 ezer Ft az állami támogatás. </w:t>
      </w:r>
      <w:r w:rsidR="00464939" w:rsidRPr="005E4A17">
        <w:rPr>
          <w:rFonts w:ascii="Arial" w:hAnsi="Arial" w:cs="Arial"/>
        </w:rPr>
        <w:t xml:space="preserve">Tehát az önkormányzati finanszírozás </w:t>
      </w:r>
      <w:r w:rsidR="00464939" w:rsidRPr="005E4A17">
        <w:rPr>
          <w:rFonts w:ascii="Arial" w:hAnsi="Arial" w:cs="Arial"/>
          <w:b/>
        </w:rPr>
        <w:t>49.725 ezer Ft.</w:t>
      </w:r>
      <w:r w:rsidR="00464939" w:rsidRPr="005E4A17">
        <w:rPr>
          <w:rFonts w:ascii="Arial" w:hAnsi="Arial" w:cs="Arial"/>
        </w:rPr>
        <w:t xml:space="preserve"> </w:t>
      </w:r>
    </w:p>
    <w:p w:rsidR="004B051B" w:rsidRPr="005E4A17" w:rsidRDefault="004B051B" w:rsidP="005E4A17">
      <w:pPr>
        <w:spacing w:after="0" w:line="240" w:lineRule="auto"/>
        <w:jc w:val="both"/>
        <w:rPr>
          <w:rFonts w:ascii="Arial" w:hAnsi="Arial" w:cs="Arial"/>
        </w:rPr>
      </w:pPr>
    </w:p>
    <w:p w:rsidR="0038594C" w:rsidRPr="005E4A17" w:rsidRDefault="000334ED" w:rsidP="005E4A17">
      <w:pPr>
        <w:spacing w:after="0" w:line="240" w:lineRule="auto"/>
        <w:jc w:val="both"/>
        <w:rPr>
          <w:rFonts w:ascii="Arial" w:hAnsi="Arial" w:cs="Arial"/>
        </w:rPr>
      </w:pPr>
      <w:r w:rsidRPr="005E4A17">
        <w:rPr>
          <w:rFonts w:ascii="Arial" w:hAnsi="Arial" w:cs="Arial"/>
        </w:rPr>
        <w:lastRenderedPageBreak/>
        <w:t xml:space="preserve">A tényleges létszám: </w:t>
      </w:r>
      <w:r w:rsidR="0038594C" w:rsidRPr="005E4A17">
        <w:rPr>
          <w:rFonts w:ascii="Arial" w:hAnsi="Arial" w:cs="Arial"/>
        </w:rPr>
        <w:t>12 óvónő, 6 dajka, 2 pedagógiai asszisztens, 1 óvodatitkár, 1 óvodavezető</w:t>
      </w:r>
      <w:r w:rsidR="004B051B" w:rsidRPr="005E4A17">
        <w:rPr>
          <w:rFonts w:ascii="Arial" w:hAnsi="Arial" w:cs="Arial"/>
        </w:rPr>
        <w:t>.</w:t>
      </w:r>
      <w:r w:rsidR="00DE6179" w:rsidRPr="005E4A17">
        <w:rPr>
          <w:rFonts w:ascii="Arial" w:hAnsi="Arial" w:cs="Arial"/>
        </w:rPr>
        <w:t xml:space="preserve"> </w:t>
      </w:r>
      <w:r w:rsidR="0038594C" w:rsidRPr="005E4A17">
        <w:rPr>
          <w:rFonts w:ascii="Arial" w:hAnsi="Arial" w:cs="Arial"/>
        </w:rPr>
        <w:t>A gyermeklétszám alapján pedagógusok elismert létszáma: 11,3 fő</w:t>
      </w:r>
      <w:r w:rsidR="00A92814" w:rsidRPr="005E4A17">
        <w:rPr>
          <w:rFonts w:ascii="Arial" w:hAnsi="Arial" w:cs="Arial"/>
        </w:rPr>
        <w:t>.</w:t>
      </w:r>
      <w:r w:rsidR="00DE6179" w:rsidRPr="005E4A17">
        <w:rPr>
          <w:rFonts w:ascii="Arial" w:hAnsi="Arial" w:cs="Arial"/>
        </w:rPr>
        <w:t xml:space="preserve"> </w:t>
      </w:r>
      <w:r w:rsidR="0038594C" w:rsidRPr="005E4A17">
        <w:rPr>
          <w:rFonts w:ascii="Arial" w:hAnsi="Arial" w:cs="Arial"/>
        </w:rPr>
        <w:t xml:space="preserve">2020. március 19 – </w:t>
      </w:r>
      <w:proofErr w:type="spellStart"/>
      <w:r w:rsidR="0038594C" w:rsidRPr="005E4A17">
        <w:rPr>
          <w:rFonts w:ascii="Arial" w:hAnsi="Arial" w:cs="Arial"/>
        </w:rPr>
        <w:t>től</w:t>
      </w:r>
      <w:proofErr w:type="spellEnd"/>
      <w:r w:rsidR="0038594C" w:rsidRPr="005E4A17">
        <w:rPr>
          <w:rFonts w:ascii="Arial" w:hAnsi="Arial" w:cs="Arial"/>
        </w:rPr>
        <w:t xml:space="preserve"> augusztus 31 – </w:t>
      </w:r>
      <w:proofErr w:type="spellStart"/>
      <w:r w:rsidR="0038594C" w:rsidRPr="005E4A17">
        <w:rPr>
          <w:rFonts w:ascii="Arial" w:hAnsi="Arial" w:cs="Arial"/>
        </w:rPr>
        <w:t>ig</w:t>
      </w:r>
      <w:proofErr w:type="spellEnd"/>
      <w:r w:rsidR="0038594C" w:rsidRPr="005E4A17">
        <w:rPr>
          <w:rFonts w:ascii="Arial" w:hAnsi="Arial" w:cs="Arial"/>
        </w:rPr>
        <w:t xml:space="preserve"> 10 óvodapedagógus látja el a gyermekek felügyeletét. </w:t>
      </w:r>
    </w:p>
    <w:p w:rsidR="0038594C" w:rsidRPr="005E4A17" w:rsidRDefault="000334ED" w:rsidP="005E4A17">
      <w:pPr>
        <w:spacing w:after="0" w:line="240" w:lineRule="auto"/>
        <w:jc w:val="both"/>
        <w:rPr>
          <w:rFonts w:ascii="Arial" w:hAnsi="Arial" w:cs="Arial"/>
        </w:rPr>
      </w:pPr>
      <w:r w:rsidRPr="005E4A17">
        <w:rPr>
          <w:rFonts w:ascii="Arial" w:hAnsi="Arial" w:cs="Arial"/>
        </w:rPr>
        <w:t>2020. s</w:t>
      </w:r>
      <w:r w:rsidR="0038594C" w:rsidRPr="005E4A17">
        <w:rPr>
          <w:rFonts w:ascii="Arial" w:hAnsi="Arial" w:cs="Arial"/>
        </w:rPr>
        <w:t>zeptembertől 11 óvodapedagógus lesz jogviszonyban. A hiányzó óvodapedagógust (0,3 fő) megbízásos jogviszonyban, részmunkaidőben kívánjuk szeptember 1 -</w:t>
      </w:r>
      <w:proofErr w:type="spellStart"/>
      <w:r w:rsidR="0038594C" w:rsidRPr="005E4A17">
        <w:rPr>
          <w:rFonts w:ascii="Arial" w:hAnsi="Arial" w:cs="Arial"/>
        </w:rPr>
        <w:t>től</w:t>
      </w:r>
      <w:proofErr w:type="spellEnd"/>
      <w:r w:rsidR="0038594C" w:rsidRPr="005E4A17">
        <w:rPr>
          <w:rFonts w:ascii="Arial" w:hAnsi="Arial" w:cs="Arial"/>
        </w:rPr>
        <w:t xml:space="preserve"> május 31 – </w:t>
      </w:r>
      <w:proofErr w:type="spellStart"/>
      <w:r w:rsidR="0038594C" w:rsidRPr="005E4A17">
        <w:rPr>
          <w:rFonts w:ascii="Arial" w:hAnsi="Arial" w:cs="Arial"/>
        </w:rPr>
        <w:t>ig</w:t>
      </w:r>
      <w:proofErr w:type="spellEnd"/>
      <w:r w:rsidR="0038594C" w:rsidRPr="005E4A17">
        <w:rPr>
          <w:rFonts w:ascii="Arial" w:hAnsi="Arial" w:cs="Arial"/>
        </w:rPr>
        <w:t xml:space="preserve"> foglalkoztatni.</w:t>
      </w:r>
      <w:r w:rsidR="00DE6179" w:rsidRPr="005E4A17">
        <w:rPr>
          <w:rFonts w:ascii="Arial" w:hAnsi="Arial" w:cs="Arial"/>
        </w:rPr>
        <w:t xml:space="preserve"> </w:t>
      </w:r>
      <w:r w:rsidR="0038594C" w:rsidRPr="005E4A17">
        <w:rPr>
          <w:rFonts w:ascii="Arial" w:hAnsi="Arial" w:cs="Arial"/>
        </w:rPr>
        <w:t>A nevelőmunkát közvetlenül segítők elismert létszáma: 8,3 fő</w:t>
      </w:r>
      <w:r w:rsidR="00DE6179" w:rsidRPr="005E4A17">
        <w:rPr>
          <w:rFonts w:ascii="Arial" w:hAnsi="Arial" w:cs="Arial"/>
        </w:rPr>
        <w:t xml:space="preserve">. </w:t>
      </w:r>
      <w:r w:rsidR="0038594C" w:rsidRPr="005E4A17">
        <w:rPr>
          <w:rFonts w:ascii="Arial" w:hAnsi="Arial" w:cs="Arial"/>
        </w:rPr>
        <w:t>Ebből 6 fő dajka, 2 fő pedagógiai asszisztens (3 csoportonként 1 fő), 1 fő óvodatitkár (100 fő gyermeklétszám felett)</w:t>
      </w:r>
      <w:r w:rsidR="00DE6179" w:rsidRPr="005E4A17">
        <w:rPr>
          <w:rFonts w:ascii="Arial" w:hAnsi="Arial" w:cs="Arial"/>
        </w:rPr>
        <w:t xml:space="preserve">. </w:t>
      </w:r>
      <w:r w:rsidR="0038594C" w:rsidRPr="005E4A17">
        <w:rPr>
          <w:rFonts w:ascii="Arial" w:hAnsi="Arial" w:cs="Arial"/>
        </w:rPr>
        <w:t xml:space="preserve">Ezen felül óvodánkban 2020. április 30 – </w:t>
      </w:r>
      <w:proofErr w:type="spellStart"/>
      <w:r w:rsidR="0038594C" w:rsidRPr="005E4A17">
        <w:rPr>
          <w:rFonts w:ascii="Arial" w:hAnsi="Arial" w:cs="Arial"/>
        </w:rPr>
        <w:t>ig</w:t>
      </w:r>
      <w:proofErr w:type="spellEnd"/>
      <w:r w:rsidR="0038594C" w:rsidRPr="005E4A17">
        <w:rPr>
          <w:rFonts w:ascii="Arial" w:hAnsi="Arial" w:cs="Arial"/>
        </w:rPr>
        <w:t xml:space="preserve"> 2 fő konyhás dajka dolgozott. 2020. május 1 – </w:t>
      </w:r>
      <w:proofErr w:type="spellStart"/>
      <w:r w:rsidR="0038594C" w:rsidRPr="005E4A17">
        <w:rPr>
          <w:rFonts w:ascii="Arial" w:hAnsi="Arial" w:cs="Arial"/>
        </w:rPr>
        <w:t>től</w:t>
      </w:r>
      <w:proofErr w:type="spellEnd"/>
      <w:r w:rsidR="0038594C" w:rsidRPr="005E4A17">
        <w:rPr>
          <w:rFonts w:ascii="Arial" w:hAnsi="Arial" w:cs="Arial"/>
        </w:rPr>
        <w:t xml:space="preserve"> az </w:t>
      </w:r>
      <w:proofErr w:type="spellStart"/>
      <w:r w:rsidR="0038594C" w:rsidRPr="005E4A17">
        <w:rPr>
          <w:rFonts w:ascii="Arial" w:hAnsi="Arial" w:cs="Arial"/>
        </w:rPr>
        <w:t>Egregyi</w:t>
      </w:r>
      <w:proofErr w:type="spellEnd"/>
      <w:r w:rsidR="0038594C" w:rsidRPr="005E4A17">
        <w:rPr>
          <w:rFonts w:ascii="Arial" w:hAnsi="Arial" w:cs="Arial"/>
        </w:rPr>
        <w:t xml:space="preserve"> tagintézményben ez a státusz a fenntartóval közös megegyezés alapján nem kerül betöltésre. Jelenleg a Sugár utcai óvodában az elismert létszámon felül 1 dajkai státuszon szerződéssel   alkalmazunk 1 főt. A szerződés 2020. június 30 – </w:t>
      </w:r>
      <w:proofErr w:type="spellStart"/>
      <w:r w:rsidR="0038594C" w:rsidRPr="005E4A17">
        <w:rPr>
          <w:rFonts w:ascii="Arial" w:hAnsi="Arial" w:cs="Arial"/>
        </w:rPr>
        <w:t>án</w:t>
      </w:r>
      <w:proofErr w:type="spellEnd"/>
      <w:r w:rsidR="0038594C" w:rsidRPr="005E4A17">
        <w:rPr>
          <w:rFonts w:ascii="Arial" w:hAnsi="Arial" w:cs="Arial"/>
        </w:rPr>
        <w:t xml:space="preserve"> jár</w:t>
      </w:r>
      <w:r w:rsidR="00A27128" w:rsidRPr="005E4A17">
        <w:rPr>
          <w:rFonts w:ascii="Arial" w:hAnsi="Arial" w:cs="Arial"/>
        </w:rPr>
        <w:t>t</w:t>
      </w:r>
      <w:r w:rsidR="0038594C" w:rsidRPr="005E4A17">
        <w:rPr>
          <w:rFonts w:ascii="Arial" w:hAnsi="Arial" w:cs="Arial"/>
        </w:rPr>
        <w:t xml:space="preserve"> le. </w:t>
      </w:r>
    </w:p>
    <w:p w:rsidR="0038594C" w:rsidRPr="005E4A17" w:rsidRDefault="0038594C" w:rsidP="005E4A17">
      <w:pPr>
        <w:spacing w:after="0" w:line="240" w:lineRule="auto"/>
        <w:jc w:val="both"/>
        <w:rPr>
          <w:rFonts w:ascii="Arial" w:hAnsi="Arial" w:cs="Arial"/>
        </w:rPr>
      </w:pPr>
    </w:p>
    <w:p w:rsidR="0038594C" w:rsidRPr="005E4A17" w:rsidRDefault="0038594C" w:rsidP="005E4A17">
      <w:pPr>
        <w:spacing w:after="0" w:line="240" w:lineRule="auto"/>
        <w:jc w:val="both"/>
        <w:rPr>
          <w:rFonts w:ascii="Arial" w:hAnsi="Arial" w:cs="Arial"/>
          <w:bCs/>
        </w:rPr>
      </w:pPr>
      <w:r w:rsidRPr="005E4A17">
        <w:rPr>
          <w:rFonts w:ascii="Arial" w:hAnsi="Arial" w:cs="Arial"/>
          <w:bCs/>
        </w:rPr>
        <w:t>Az óvodai csoportok maximális létszám kihasználtsága</w:t>
      </w:r>
      <w:r w:rsidR="00DE6179" w:rsidRPr="005E4A17">
        <w:rPr>
          <w:rFonts w:ascii="Arial" w:hAnsi="Arial" w:cs="Arial"/>
          <w:bCs/>
        </w:rPr>
        <w:t>:</w:t>
      </w:r>
    </w:p>
    <w:p w:rsidR="00DE6179" w:rsidRPr="005E4A17" w:rsidRDefault="00DE6179" w:rsidP="005E4A17">
      <w:pPr>
        <w:spacing w:after="0" w:line="240" w:lineRule="auto"/>
        <w:jc w:val="both"/>
        <w:rPr>
          <w:rFonts w:ascii="Arial" w:hAnsi="Arial" w:cs="Arial"/>
          <w:b/>
          <w:bCs/>
        </w:rPr>
      </w:pPr>
    </w:p>
    <w:p w:rsidR="0038594C" w:rsidRPr="005E4A17" w:rsidRDefault="0038594C" w:rsidP="005E4A17">
      <w:pPr>
        <w:spacing w:after="0" w:line="240" w:lineRule="auto"/>
        <w:jc w:val="both"/>
        <w:rPr>
          <w:rFonts w:ascii="Arial" w:hAnsi="Arial" w:cs="Arial"/>
        </w:rPr>
      </w:pPr>
      <w:r w:rsidRPr="005E4A17">
        <w:rPr>
          <w:rFonts w:ascii="Arial" w:hAnsi="Arial" w:cs="Arial"/>
        </w:rPr>
        <w:t>Sugár utcai óvodánkban az Alapító Okirat szerint 109 fő a felvehető gyermeklétszám. Szeptemberben az induló létszámunk 90 gyermek. Egregyi óvodánkba felvehető 57 fő. A szeptembertől beiratkozott   létszám 38 fő. Az idei nevelési évben csak a körzetben lakók kerültek felvételre.</w:t>
      </w:r>
    </w:p>
    <w:p w:rsidR="0038594C" w:rsidRPr="005E4A17" w:rsidRDefault="0038594C" w:rsidP="005E4A17">
      <w:pPr>
        <w:spacing w:after="0" w:line="240" w:lineRule="auto"/>
        <w:jc w:val="both"/>
        <w:rPr>
          <w:rFonts w:ascii="Arial" w:hAnsi="Arial" w:cs="Arial"/>
        </w:rPr>
      </w:pPr>
    </w:p>
    <w:p w:rsidR="0038594C" w:rsidRPr="000D5DE8" w:rsidRDefault="0038594C" w:rsidP="005E4A17">
      <w:pPr>
        <w:spacing w:after="0" w:line="240" w:lineRule="auto"/>
        <w:jc w:val="both"/>
        <w:rPr>
          <w:rFonts w:ascii="Arial" w:hAnsi="Arial" w:cs="Arial"/>
          <w:bCs/>
        </w:rPr>
      </w:pPr>
      <w:r w:rsidRPr="000D5DE8">
        <w:rPr>
          <w:rFonts w:ascii="Arial" w:hAnsi="Arial" w:cs="Arial"/>
          <w:bCs/>
        </w:rPr>
        <w:t xml:space="preserve">Az </w:t>
      </w:r>
      <w:proofErr w:type="spellStart"/>
      <w:r w:rsidRPr="000D5DE8">
        <w:rPr>
          <w:rFonts w:ascii="Arial" w:hAnsi="Arial" w:cs="Arial"/>
          <w:bCs/>
        </w:rPr>
        <w:t>Egregyi</w:t>
      </w:r>
      <w:proofErr w:type="spellEnd"/>
      <w:r w:rsidRPr="000D5DE8">
        <w:rPr>
          <w:rFonts w:ascii="Arial" w:hAnsi="Arial" w:cs="Arial"/>
          <w:bCs/>
        </w:rPr>
        <w:t xml:space="preserve"> </w:t>
      </w:r>
      <w:r w:rsidR="00DE6179" w:rsidRPr="000D5DE8">
        <w:rPr>
          <w:rFonts w:ascii="Arial" w:hAnsi="Arial" w:cs="Arial"/>
          <w:bCs/>
        </w:rPr>
        <w:t>óvoda</w:t>
      </w:r>
      <w:r w:rsidR="00C55524" w:rsidRPr="000D5DE8">
        <w:rPr>
          <w:rFonts w:ascii="Arial" w:hAnsi="Arial" w:cs="Arial"/>
          <w:bCs/>
        </w:rPr>
        <w:t>,</w:t>
      </w:r>
      <w:r w:rsidR="00DE6179" w:rsidRPr="000D5DE8">
        <w:rPr>
          <w:rFonts w:ascii="Arial" w:hAnsi="Arial" w:cs="Arial"/>
          <w:bCs/>
        </w:rPr>
        <w:t xml:space="preserve"> mint </w:t>
      </w:r>
      <w:r w:rsidRPr="000D5DE8">
        <w:rPr>
          <w:rFonts w:ascii="Arial" w:hAnsi="Arial" w:cs="Arial"/>
          <w:bCs/>
        </w:rPr>
        <w:t>telephely megszüntetésének lehetősége</w:t>
      </w:r>
      <w:r w:rsidR="00DE6179" w:rsidRPr="000D5DE8">
        <w:rPr>
          <w:rFonts w:ascii="Arial" w:hAnsi="Arial" w:cs="Arial"/>
          <w:bCs/>
        </w:rPr>
        <w:t>:</w:t>
      </w:r>
    </w:p>
    <w:p w:rsidR="00DE6179" w:rsidRPr="005E4A17" w:rsidRDefault="00DE6179" w:rsidP="005E4A17">
      <w:pPr>
        <w:spacing w:after="0" w:line="240" w:lineRule="auto"/>
        <w:jc w:val="both"/>
        <w:rPr>
          <w:rFonts w:ascii="Arial" w:hAnsi="Arial" w:cs="Arial"/>
          <w:bCs/>
        </w:rPr>
      </w:pPr>
    </w:p>
    <w:p w:rsidR="00B77854" w:rsidRPr="005E4A17" w:rsidRDefault="0038594C" w:rsidP="005E4A17">
      <w:pPr>
        <w:spacing w:after="0" w:line="240" w:lineRule="auto"/>
        <w:jc w:val="both"/>
        <w:rPr>
          <w:rFonts w:ascii="Arial" w:hAnsi="Arial" w:cs="Arial"/>
        </w:rPr>
      </w:pPr>
      <w:bookmarkStart w:id="2" w:name="_Hlk46307436"/>
      <w:r w:rsidRPr="005E4A17">
        <w:rPr>
          <w:rFonts w:ascii="Arial" w:hAnsi="Arial" w:cs="Arial"/>
        </w:rPr>
        <w:t xml:space="preserve">A 2020-21-es nevelési évben a fenntartó a jelzett létszám alapján engedélyezte a két csoport indulását. </w:t>
      </w:r>
      <w:r w:rsidR="00DE6179" w:rsidRPr="005E4A17">
        <w:rPr>
          <w:rFonts w:ascii="Arial" w:hAnsi="Arial" w:cs="Arial"/>
        </w:rPr>
        <w:t xml:space="preserve"> </w:t>
      </w:r>
      <w:r w:rsidRPr="005E4A17">
        <w:rPr>
          <w:rFonts w:ascii="Arial" w:hAnsi="Arial" w:cs="Arial"/>
        </w:rPr>
        <w:t>A 2021-22-es nevelési évben lehetőség nyílik 1 csoport megszüntetésére, 1 csoportban azonban meg lesz az induláshoz szükséges gyermeklétszám. Javasoljuk tehát egy csoport megszűntetését a 2021-22-es nevelési évben.</w:t>
      </w:r>
      <w:r w:rsidR="00DE6179" w:rsidRPr="005E4A17">
        <w:rPr>
          <w:rFonts w:ascii="Arial" w:hAnsi="Arial" w:cs="Arial"/>
        </w:rPr>
        <w:t xml:space="preserve"> </w:t>
      </w:r>
      <w:r w:rsidRPr="005E4A17">
        <w:rPr>
          <w:rFonts w:ascii="Arial" w:hAnsi="Arial" w:cs="Arial"/>
        </w:rPr>
        <w:t>A 2022-23-as nevelési évben a gyermeklétszám alakulásának függvényében az Egregyi óvoda bezárása felülvizsgálható.</w:t>
      </w:r>
      <w:bookmarkEnd w:id="2"/>
      <w:r w:rsidR="00DE6179" w:rsidRPr="005E4A17">
        <w:rPr>
          <w:rFonts w:ascii="Arial" w:hAnsi="Arial" w:cs="Arial"/>
        </w:rPr>
        <w:t xml:space="preserve"> </w:t>
      </w:r>
      <w:r w:rsidR="004E40D9" w:rsidRPr="005E4A17">
        <w:rPr>
          <w:rFonts w:ascii="Arial" w:hAnsi="Arial" w:cs="Arial"/>
        </w:rPr>
        <w:t>Az előterjesztés külön napirendként kerül beterjesztésre.</w:t>
      </w:r>
    </w:p>
    <w:p w:rsidR="00276F01" w:rsidRPr="005E4A17" w:rsidRDefault="00276F01" w:rsidP="005E4A17">
      <w:pPr>
        <w:pStyle w:val="Szvegtrzs"/>
        <w:spacing w:after="0" w:line="240" w:lineRule="auto"/>
        <w:rPr>
          <w:color w:val="auto"/>
        </w:rPr>
      </w:pPr>
    </w:p>
    <w:p w:rsidR="00B77854" w:rsidRPr="005E4A17" w:rsidRDefault="00B77854" w:rsidP="005E4A17">
      <w:pPr>
        <w:pStyle w:val="Szvegtrzs"/>
        <w:numPr>
          <w:ilvl w:val="0"/>
          <w:numId w:val="22"/>
        </w:numPr>
        <w:spacing w:after="0" w:line="240" w:lineRule="auto"/>
        <w:rPr>
          <w:b/>
          <w:color w:val="auto"/>
        </w:rPr>
      </w:pPr>
      <w:bookmarkStart w:id="3" w:name="_Hlk46307664"/>
      <w:r w:rsidRPr="005E4A17">
        <w:rPr>
          <w:b/>
          <w:color w:val="auto"/>
        </w:rPr>
        <w:t xml:space="preserve">Teréz Anya Szociális </w:t>
      </w:r>
      <w:r w:rsidR="00DF1FD2" w:rsidRPr="005E4A17">
        <w:rPr>
          <w:b/>
          <w:color w:val="auto"/>
        </w:rPr>
        <w:t>In</w:t>
      </w:r>
      <w:r w:rsidR="00070C6A" w:rsidRPr="005E4A17">
        <w:rPr>
          <w:b/>
          <w:color w:val="auto"/>
        </w:rPr>
        <w:t>t</w:t>
      </w:r>
      <w:r w:rsidR="00DF1FD2" w:rsidRPr="005E4A17">
        <w:rPr>
          <w:b/>
          <w:color w:val="auto"/>
        </w:rPr>
        <w:t>egrált</w:t>
      </w:r>
      <w:r w:rsidRPr="005E4A17">
        <w:rPr>
          <w:b/>
          <w:color w:val="auto"/>
        </w:rPr>
        <w:t xml:space="preserve"> Intézmény</w:t>
      </w:r>
      <w:bookmarkEnd w:id="3"/>
    </w:p>
    <w:p w:rsidR="00374886" w:rsidRPr="005E4A17" w:rsidRDefault="00374886" w:rsidP="005E4A17">
      <w:pPr>
        <w:spacing w:after="0" w:line="240" w:lineRule="auto"/>
        <w:rPr>
          <w:rFonts w:ascii="Arial" w:eastAsiaTheme="minorHAnsi" w:hAnsi="Arial" w:cs="Arial"/>
          <w:b/>
        </w:rPr>
      </w:pPr>
    </w:p>
    <w:p w:rsidR="00F45078" w:rsidRPr="000D5DE8" w:rsidRDefault="00374886" w:rsidP="005E4A17">
      <w:pPr>
        <w:widowControl w:val="0"/>
        <w:autoSpaceDE w:val="0"/>
        <w:autoSpaceDN w:val="0"/>
        <w:adjustRightInd w:val="0"/>
        <w:spacing w:after="0" w:line="240" w:lineRule="auto"/>
        <w:jc w:val="both"/>
        <w:rPr>
          <w:rFonts w:ascii="Arial" w:hAnsi="Arial" w:cs="Arial"/>
          <w:u w:val="single"/>
        </w:rPr>
      </w:pPr>
      <w:r w:rsidRPr="000D5DE8">
        <w:rPr>
          <w:rFonts w:ascii="Arial" w:hAnsi="Arial" w:cs="Arial"/>
        </w:rPr>
        <w:t xml:space="preserve">Az intézményvezető </w:t>
      </w:r>
      <w:r w:rsidR="00F45078" w:rsidRPr="000D5DE8">
        <w:rPr>
          <w:rFonts w:ascii="Arial" w:hAnsi="Arial" w:cs="Arial"/>
        </w:rPr>
        <w:t>a költségvetésének felülvizsgálatához a javaslatait megfogalmazta:</w:t>
      </w:r>
    </w:p>
    <w:p w:rsidR="00F45078" w:rsidRPr="000D5DE8" w:rsidRDefault="00F45078" w:rsidP="005E4A17">
      <w:pPr>
        <w:widowControl w:val="0"/>
        <w:autoSpaceDE w:val="0"/>
        <w:autoSpaceDN w:val="0"/>
        <w:adjustRightInd w:val="0"/>
        <w:spacing w:after="0" w:line="240" w:lineRule="auto"/>
        <w:jc w:val="both"/>
        <w:rPr>
          <w:rFonts w:ascii="Arial" w:hAnsi="Arial" w:cs="Arial"/>
        </w:rPr>
      </w:pPr>
    </w:p>
    <w:p w:rsidR="00374886" w:rsidRPr="005E4A17" w:rsidRDefault="00374886" w:rsidP="005E4A17">
      <w:pPr>
        <w:widowControl w:val="0"/>
        <w:autoSpaceDE w:val="0"/>
        <w:autoSpaceDN w:val="0"/>
        <w:adjustRightInd w:val="0"/>
        <w:spacing w:after="0" w:line="240" w:lineRule="auto"/>
        <w:jc w:val="both"/>
        <w:rPr>
          <w:rFonts w:ascii="Arial" w:hAnsi="Arial" w:cs="Arial"/>
        </w:rPr>
      </w:pPr>
      <w:r w:rsidRPr="005E4A17">
        <w:rPr>
          <w:rFonts w:ascii="Arial" w:hAnsi="Arial" w:cs="Arial"/>
        </w:rPr>
        <w:t xml:space="preserve">Az intézmény ellátja a szociális, bölcsődei és egészségügyi feladatokat is, </w:t>
      </w:r>
      <w:proofErr w:type="gramStart"/>
      <w:r w:rsidRPr="005E4A17">
        <w:rPr>
          <w:rFonts w:ascii="Arial" w:hAnsi="Arial" w:cs="Arial"/>
        </w:rPr>
        <w:t>úgy</w:t>
      </w:r>
      <w:proofErr w:type="gramEnd"/>
      <w:r w:rsidRPr="005E4A17">
        <w:rPr>
          <w:rFonts w:ascii="Arial" w:hAnsi="Arial" w:cs="Arial"/>
        </w:rPr>
        <w:t xml:space="preserve"> mint orvosi ellátás, orvosi ügyelet, fogorvosi ügyelet mind gyermek mind felnőttek részére. Éves eredeti kiadási előirányzata 472.081 ezer Ft, amelyből az állam 198.451 ezer Ft-ot finanszíroz, saját bevétele a térítési díjakból 118.135 ezer Ft, tehát az önkormányzat </w:t>
      </w:r>
      <w:r w:rsidRPr="005E4A17">
        <w:rPr>
          <w:rFonts w:ascii="Arial" w:hAnsi="Arial" w:cs="Arial"/>
          <w:b/>
        </w:rPr>
        <w:t>155.495 ezer Ft-ot</w:t>
      </w:r>
      <w:r w:rsidRPr="005E4A17">
        <w:rPr>
          <w:rFonts w:ascii="Arial" w:hAnsi="Arial" w:cs="Arial"/>
        </w:rPr>
        <w:t xml:space="preserve"> tesz hozzá a feladatok ellátásához, amelyből 70 millió Ft-ot az orvosi ügyelet fenntartása </w:t>
      </w:r>
      <w:r w:rsidR="00472E10">
        <w:rPr>
          <w:rFonts w:ascii="Arial" w:hAnsi="Arial" w:cs="Arial"/>
        </w:rPr>
        <w:t>tett</w:t>
      </w:r>
      <w:r w:rsidRPr="005E4A17">
        <w:rPr>
          <w:rFonts w:ascii="Arial" w:hAnsi="Arial" w:cs="Arial"/>
        </w:rPr>
        <w:t xml:space="preserve"> ki. </w:t>
      </w:r>
    </w:p>
    <w:p w:rsidR="00374886" w:rsidRPr="005E4A17" w:rsidRDefault="00374886" w:rsidP="005E4A17">
      <w:pPr>
        <w:spacing w:after="0" w:line="240" w:lineRule="auto"/>
        <w:rPr>
          <w:rFonts w:ascii="Arial" w:hAnsi="Arial" w:cs="Arial"/>
        </w:rPr>
      </w:pPr>
    </w:p>
    <w:p w:rsidR="00472E10" w:rsidRPr="00472E10" w:rsidRDefault="00472E10" w:rsidP="00472E10">
      <w:pPr>
        <w:pStyle w:val="Listaszerbekezds"/>
        <w:numPr>
          <w:ilvl w:val="0"/>
          <w:numId w:val="31"/>
        </w:numPr>
        <w:spacing w:line="240" w:lineRule="auto"/>
        <w:rPr>
          <w:lang w:eastAsia="hu-HU"/>
        </w:rPr>
      </w:pPr>
      <w:bookmarkStart w:id="4" w:name="_Hlk48130362"/>
      <w:bookmarkStart w:id="5" w:name="_Hlk46322101"/>
      <w:r w:rsidRPr="00472E10">
        <w:rPr>
          <w:lang w:eastAsia="hu-HU"/>
        </w:rPr>
        <w:t>Ügyelet: átszervezve Városkörnyéki Ügyelethez</w:t>
      </w:r>
    </w:p>
    <w:p w:rsidR="00472E10" w:rsidRPr="00472E10" w:rsidRDefault="00472E10" w:rsidP="00472E10">
      <w:pPr>
        <w:numPr>
          <w:ilvl w:val="1"/>
          <w:numId w:val="31"/>
        </w:numPr>
        <w:spacing w:after="0" w:line="240" w:lineRule="auto"/>
        <w:rPr>
          <w:rFonts w:ascii="Arial" w:hAnsi="Arial" w:cs="Arial"/>
          <w:lang w:eastAsia="hu-HU"/>
        </w:rPr>
      </w:pPr>
      <w:r w:rsidRPr="00472E10">
        <w:rPr>
          <w:rFonts w:ascii="Arial" w:hAnsi="Arial" w:cs="Arial"/>
          <w:lang w:eastAsia="hu-HU"/>
        </w:rPr>
        <w:t>ennek kapcsán 1 fő gépkocsivezető már korábban közös megegyezéssel távozott</w:t>
      </w:r>
    </w:p>
    <w:p w:rsidR="00472E10" w:rsidRPr="00472E10" w:rsidRDefault="00472E10" w:rsidP="00472E10">
      <w:pPr>
        <w:numPr>
          <w:ilvl w:val="1"/>
          <w:numId w:val="31"/>
        </w:numPr>
        <w:spacing w:after="0" w:line="240" w:lineRule="auto"/>
        <w:rPr>
          <w:rFonts w:ascii="Arial" w:hAnsi="Arial" w:cs="Arial"/>
          <w:lang w:eastAsia="hu-HU"/>
        </w:rPr>
      </w:pPr>
      <w:r w:rsidRPr="00472E10">
        <w:rPr>
          <w:rFonts w:ascii="Arial" w:hAnsi="Arial" w:cs="Arial"/>
          <w:lang w:eastAsia="hu-HU"/>
        </w:rPr>
        <w:t>egy fő gépkocsivezető közös megegyezéssel távozott (szept.30-ig felmentési idejét tölti, ezzel 3 hónapot sikerült lefaragni), 6 havi végkielégítés kifizetése szeptemberben</w:t>
      </w:r>
    </w:p>
    <w:p w:rsidR="00472E10" w:rsidRPr="00472E10" w:rsidRDefault="00472E10" w:rsidP="00472E10">
      <w:pPr>
        <w:numPr>
          <w:ilvl w:val="1"/>
          <w:numId w:val="31"/>
        </w:numPr>
        <w:spacing w:after="0" w:line="240" w:lineRule="auto"/>
        <w:rPr>
          <w:rFonts w:ascii="Arial" w:hAnsi="Arial" w:cs="Arial"/>
          <w:lang w:eastAsia="hu-HU"/>
        </w:rPr>
      </w:pPr>
      <w:r w:rsidRPr="00472E10">
        <w:rPr>
          <w:rFonts w:ascii="Arial" w:hAnsi="Arial" w:cs="Arial"/>
          <w:lang w:eastAsia="hu-HU"/>
        </w:rPr>
        <w:t>egy fő gépkocsivezető felmentéssel, 2021. január 27-ig lesz állományban, 10 havi végkielégítés kifizetése így átcsúszik jövőre</w:t>
      </w:r>
    </w:p>
    <w:p w:rsidR="00472E10" w:rsidRPr="00472E10" w:rsidRDefault="00472E10" w:rsidP="00472E10">
      <w:pPr>
        <w:numPr>
          <w:ilvl w:val="1"/>
          <w:numId w:val="31"/>
        </w:numPr>
        <w:spacing w:after="0" w:line="240" w:lineRule="auto"/>
        <w:rPr>
          <w:rFonts w:ascii="Arial" w:hAnsi="Arial" w:cs="Arial"/>
          <w:lang w:eastAsia="hu-HU"/>
        </w:rPr>
      </w:pPr>
      <w:r w:rsidRPr="00472E10">
        <w:rPr>
          <w:rFonts w:ascii="Arial" w:hAnsi="Arial" w:cs="Arial"/>
          <w:lang w:eastAsia="hu-HU"/>
        </w:rPr>
        <w:t>egy fő takarító munkaidő csökkentése 8-ról 6 órára</w:t>
      </w:r>
      <w:r>
        <w:rPr>
          <w:rFonts w:ascii="Arial" w:hAnsi="Arial" w:cs="Arial"/>
          <w:lang w:eastAsia="hu-HU"/>
        </w:rPr>
        <w:t xml:space="preserve"> folyamatban</w:t>
      </w:r>
    </w:p>
    <w:p w:rsidR="00472E10" w:rsidRPr="00472E10" w:rsidRDefault="00472E10" w:rsidP="00472E10">
      <w:pPr>
        <w:numPr>
          <w:ilvl w:val="0"/>
          <w:numId w:val="31"/>
        </w:numPr>
        <w:spacing w:after="0" w:line="240" w:lineRule="auto"/>
        <w:rPr>
          <w:rFonts w:ascii="Arial" w:hAnsi="Arial" w:cs="Arial"/>
          <w:lang w:eastAsia="hu-HU"/>
        </w:rPr>
      </w:pPr>
      <w:r w:rsidRPr="00472E10">
        <w:rPr>
          <w:rFonts w:ascii="Arial" w:hAnsi="Arial" w:cs="Arial"/>
          <w:lang w:eastAsia="hu-HU"/>
        </w:rPr>
        <w:t>Bölcsőde: a szakmai szempontokat is figyelembe véve 1 fő dajka elbocsájtása esetén biztonsággal működtethető a bölcsőde, de</w:t>
      </w:r>
      <w:r w:rsidR="009F4161">
        <w:rPr>
          <w:rFonts w:ascii="Arial" w:hAnsi="Arial" w:cs="Arial"/>
          <w:lang w:eastAsia="hu-HU"/>
        </w:rPr>
        <w:t xml:space="preserve"> a létszámon felüli</w:t>
      </w:r>
      <w:r w:rsidRPr="00472E10">
        <w:rPr>
          <w:rFonts w:ascii="Arial" w:hAnsi="Arial" w:cs="Arial"/>
          <w:lang w:eastAsia="hu-HU"/>
        </w:rPr>
        <w:t xml:space="preserve"> kisgyermeknevelő elbocsájtás</w:t>
      </w:r>
      <w:r w:rsidR="00EA5411">
        <w:rPr>
          <w:rFonts w:ascii="Arial" w:hAnsi="Arial" w:cs="Arial"/>
          <w:lang w:eastAsia="hu-HU"/>
        </w:rPr>
        <w:t xml:space="preserve">át </w:t>
      </w:r>
      <w:r w:rsidR="009F4161">
        <w:rPr>
          <w:rFonts w:ascii="Arial" w:hAnsi="Arial" w:cs="Arial"/>
          <w:lang w:eastAsia="hu-HU"/>
        </w:rPr>
        <w:t>szakmailag nem támogatja az intézményvezető</w:t>
      </w:r>
    </w:p>
    <w:p w:rsidR="00472E10" w:rsidRDefault="00472E10" w:rsidP="00284959">
      <w:pPr>
        <w:numPr>
          <w:ilvl w:val="0"/>
          <w:numId w:val="31"/>
        </w:numPr>
        <w:spacing w:after="0" w:line="240" w:lineRule="auto"/>
        <w:rPr>
          <w:rFonts w:ascii="Arial" w:hAnsi="Arial" w:cs="Arial"/>
          <w:lang w:eastAsia="hu-HU"/>
        </w:rPr>
      </w:pPr>
      <w:r w:rsidRPr="00472E10">
        <w:rPr>
          <w:rFonts w:ascii="Arial" w:hAnsi="Arial" w:cs="Arial"/>
          <w:lang w:eastAsia="hu-HU"/>
        </w:rPr>
        <w:t>Családsegítés: 1 fő 8-ról 4 órára történő munkaidő csökkentése kivitelezhető</w:t>
      </w:r>
      <w:r>
        <w:rPr>
          <w:rFonts w:ascii="Arial" w:hAnsi="Arial" w:cs="Arial"/>
          <w:lang w:eastAsia="hu-HU"/>
        </w:rPr>
        <w:t>.</w:t>
      </w:r>
    </w:p>
    <w:p w:rsidR="00472E10" w:rsidRPr="00472E10" w:rsidRDefault="00472E10" w:rsidP="00284959">
      <w:pPr>
        <w:numPr>
          <w:ilvl w:val="0"/>
          <w:numId w:val="31"/>
        </w:numPr>
        <w:spacing w:after="0" w:line="240" w:lineRule="auto"/>
        <w:rPr>
          <w:rFonts w:ascii="Arial" w:hAnsi="Arial" w:cs="Arial"/>
          <w:lang w:eastAsia="hu-HU"/>
        </w:rPr>
      </w:pPr>
      <w:r w:rsidRPr="00472E10">
        <w:rPr>
          <w:rFonts w:ascii="Arial" w:hAnsi="Arial" w:cs="Arial"/>
          <w:lang w:eastAsia="hu-HU"/>
        </w:rPr>
        <w:t xml:space="preserve"> Szociális étkeztetés: itt először a döntést kell meghozni, módosítani a helyi rendeletet, szakmai programot, </w:t>
      </w:r>
      <w:proofErr w:type="spellStart"/>
      <w:r w:rsidRPr="00472E10">
        <w:rPr>
          <w:rFonts w:ascii="Arial" w:hAnsi="Arial" w:cs="Arial"/>
          <w:lang w:eastAsia="hu-HU"/>
        </w:rPr>
        <w:t>szmszt</w:t>
      </w:r>
      <w:proofErr w:type="spellEnd"/>
      <w:r w:rsidRPr="00472E10">
        <w:rPr>
          <w:rFonts w:ascii="Arial" w:hAnsi="Arial" w:cs="Arial"/>
          <w:lang w:eastAsia="hu-HU"/>
        </w:rPr>
        <w:t>, hogy megszünte</w:t>
      </w:r>
      <w:r>
        <w:rPr>
          <w:rFonts w:ascii="Arial" w:hAnsi="Arial" w:cs="Arial"/>
          <w:lang w:eastAsia="hu-HU"/>
        </w:rPr>
        <w:t xml:space="preserve">tésre </w:t>
      </w:r>
      <w:proofErr w:type="spellStart"/>
      <w:r>
        <w:rPr>
          <w:rFonts w:ascii="Arial" w:hAnsi="Arial" w:cs="Arial"/>
          <w:lang w:eastAsia="hu-HU"/>
        </w:rPr>
        <w:t>kerüljün</w:t>
      </w:r>
      <w:proofErr w:type="spellEnd"/>
      <w:r w:rsidRPr="00472E10">
        <w:rPr>
          <w:rFonts w:ascii="Arial" w:hAnsi="Arial" w:cs="Arial"/>
          <w:lang w:eastAsia="hu-HU"/>
        </w:rPr>
        <w:t xml:space="preserve"> a hétvégi </w:t>
      </w:r>
      <w:r w:rsidRPr="00472E10">
        <w:rPr>
          <w:rFonts w:ascii="Arial" w:hAnsi="Arial" w:cs="Arial"/>
          <w:lang w:eastAsia="hu-HU"/>
        </w:rPr>
        <w:lastRenderedPageBreak/>
        <w:t xml:space="preserve">étkeztetés, az ellátottak értesítési kötelezettsége miatt ez 2020. október 1-től tud életbe lépni, onnantól </w:t>
      </w:r>
      <w:r>
        <w:rPr>
          <w:rFonts w:ascii="Arial" w:hAnsi="Arial" w:cs="Arial"/>
          <w:lang w:eastAsia="hu-HU"/>
        </w:rPr>
        <w:t>lehet</w:t>
      </w:r>
      <w:r w:rsidRPr="00472E10">
        <w:rPr>
          <w:rFonts w:ascii="Arial" w:hAnsi="Arial" w:cs="Arial"/>
          <w:lang w:eastAsia="hu-HU"/>
        </w:rPr>
        <w:t xml:space="preserve"> felmenteni a gépkocsivezetőt. </w:t>
      </w:r>
    </w:p>
    <w:p w:rsidR="00472E10" w:rsidRPr="00472E10" w:rsidRDefault="00472E10" w:rsidP="00472E10">
      <w:pPr>
        <w:numPr>
          <w:ilvl w:val="0"/>
          <w:numId w:val="31"/>
        </w:numPr>
        <w:spacing w:after="0" w:line="240" w:lineRule="auto"/>
        <w:rPr>
          <w:rFonts w:ascii="Arial" w:hAnsi="Arial" w:cs="Arial"/>
          <w:lang w:eastAsia="hu-HU"/>
        </w:rPr>
      </w:pPr>
      <w:r w:rsidRPr="00472E10">
        <w:rPr>
          <w:rFonts w:ascii="Arial" w:hAnsi="Arial" w:cs="Arial"/>
          <w:lang w:eastAsia="hu-HU"/>
        </w:rPr>
        <w:t>Ügyeleti koordinátor: 8 helyett 6 órában való foglalkoztatás</w:t>
      </w:r>
      <w:r>
        <w:rPr>
          <w:rFonts w:ascii="Arial" w:hAnsi="Arial" w:cs="Arial"/>
          <w:lang w:eastAsia="hu-HU"/>
        </w:rPr>
        <w:t>a</w:t>
      </w:r>
      <w:r w:rsidRPr="00472E10">
        <w:rPr>
          <w:rFonts w:ascii="Arial" w:hAnsi="Arial" w:cs="Arial"/>
          <w:lang w:eastAsia="hu-HU"/>
        </w:rPr>
        <w:t xml:space="preserve"> indokolt</w:t>
      </w:r>
    </w:p>
    <w:p w:rsidR="00472E10" w:rsidRPr="00472E10" w:rsidRDefault="00472E10" w:rsidP="00472E10">
      <w:pPr>
        <w:numPr>
          <w:ilvl w:val="0"/>
          <w:numId w:val="31"/>
        </w:numPr>
        <w:spacing w:after="0" w:line="240" w:lineRule="auto"/>
        <w:rPr>
          <w:rFonts w:ascii="Arial" w:hAnsi="Arial" w:cs="Arial"/>
          <w:lang w:eastAsia="hu-HU"/>
        </w:rPr>
      </w:pPr>
      <w:r w:rsidRPr="00472E10">
        <w:rPr>
          <w:rFonts w:ascii="Arial" w:hAnsi="Arial" w:cs="Arial"/>
          <w:lang w:eastAsia="hu-HU"/>
        </w:rPr>
        <w:t>Terápiás munkatársak: egy fő elbocsájtása helyett munkaidő csökkentés, három fő esetében 6 órában, egy fő maradna 8 órában.</w:t>
      </w:r>
    </w:p>
    <w:p w:rsidR="00472E10" w:rsidRPr="00472E10" w:rsidRDefault="00472E10" w:rsidP="00472E10">
      <w:pPr>
        <w:numPr>
          <w:ilvl w:val="0"/>
          <w:numId w:val="31"/>
        </w:numPr>
        <w:spacing w:after="0" w:line="240" w:lineRule="auto"/>
        <w:rPr>
          <w:rFonts w:ascii="Arial" w:hAnsi="Arial" w:cs="Arial"/>
          <w:lang w:eastAsia="hu-HU"/>
        </w:rPr>
      </w:pPr>
      <w:r w:rsidRPr="00472E10">
        <w:rPr>
          <w:rFonts w:ascii="Arial" w:hAnsi="Arial" w:cs="Arial"/>
          <w:lang w:eastAsia="hu-HU"/>
        </w:rPr>
        <w:t xml:space="preserve">Védőnői szolgálat: egy fő 8 órás </w:t>
      </w:r>
      <w:proofErr w:type="spellStart"/>
      <w:r w:rsidRPr="00472E10">
        <w:rPr>
          <w:rFonts w:ascii="Arial" w:hAnsi="Arial" w:cs="Arial"/>
          <w:lang w:eastAsia="hu-HU"/>
        </w:rPr>
        <w:t>álláshelyet</w:t>
      </w:r>
      <w:proofErr w:type="spellEnd"/>
      <w:r w:rsidRPr="00472E10">
        <w:rPr>
          <w:rFonts w:ascii="Arial" w:hAnsi="Arial" w:cs="Arial"/>
          <w:lang w:eastAsia="hu-HU"/>
        </w:rPr>
        <w:t xml:space="preserve"> egy évre 4 órára </w:t>
      </w:r>
      <w:r>
        <w:rPr>
          <w:rFonts w:ascii="Arial" w:hAnsi="Arial" w:cs="Arial"/>
          <w:lang w:eastAsia="hu-HU"/>
        </w:rPr>
        <w:t>lehet</w:t>
      </w:r>
      <w:r w:rsidRPr="00472E10">
        <w:rPr>
          <w:rFonts w:ascii="Arial" w:hAnsi="Arial" w:cs="Arial"/>
          <w:lang w:eastAsia="hu-HU"/>
        </w:rPr>
        <w:t xml:space="preserve"> csökkenteni, változatlan finanszírozás mellett (ennek </w:t>
      </w:r>
      <w:r>
        <w:rPr>
          <w:rFonts w:ascii="Arial" w:hAnsi="Arial" w:cs="Arial"/>
          <w:lang w:eastAsia="hu-HU"/>
        </w:rPr>
        <w:t xml:space="preserve">megvalósítása </w:t>
      </w:r>
      <w:r w:rsidRPr="00472E10">
        <w:rPr>
          <w:rFonts w:ascii="Arial" w:hAnsi="Arial" w:cs="Arial"/>
          <w:lang w:eastAsia="hu-HU"/>
        </w:rPr>
        <w:t>két hónapot igénybe vesz).</w:t>
      </w:r>
    </w:p>
    <w:p w:rsidR="00472E10" w:rsidRPr="005E4A17" w:rsidRDefault="00472E10" w:rsidP="009F4161">
      <w:pPr>
        <w:spacing w:after="0" w:line="240" w:lineRule="auto"/>
        <w:ind w:left="708"/>
        <w:contextualSpacing/>
        <w:jc w:val="both"/>
        <w:rPr>
          <w:rFonts w:ascii="Arial" w:eastAsia="Times New Roman" w:hAnsi="Arial" w:cs="Arial"/>
          <w:lang w:eastAsia="hu-HU"/>
        </w:rPr>
      </w:pPr>
    </w:p>
    <w:p w:rsidR="00446EF2" w:rsidRPr="000D5DE8" w:rsidRDefault="00446EF2" w:rsidP="00446EF2">
      <w:pPr>
        <w:pStyle w:val="Listaszerbekezds"/>
        <w:numPr>
          <w:ilvl w:val="0"/>
          <w:numId w:val="31"/>
        </w:numPr>
        <w:spacing w:line="240" w:lineRule="auto"/>
        <w:rPr>
          <w:rFonts w:eastAsia="Times New Roman"/>
          <w:lang w:eastAsia="hu-HU"/>
        </w:rPr>
      </w:pPr>
      <w:r w:rsidRPr="000D5DE8">
        <w:rPr>
          <w:rFonts w:eastAsia="Times New Roman"/>
          <w:lang w:eastAsia="hu-HU"/>
        </w:rPr>
        <w:t>két „beruházás” elhalasztása</w:t>
      </w:r>
    </w:p>
    <w:p w:rsidR="00446EF2" w:rsidRPr="000D5DE8" w:rsidRDefault="00446EF2" w:rsidP="00446EF2">
      <w:pPr>
        <w:numPr>
          <w:ilvl w:val="1"/>
          <w:numId w:val="31"/>
        </w:numPr>
        <w:spacing w:after="0" w:line="240" w:lineRule="auto"/>
        <w:contextualSpacing/>
        <w:jc w:val="both"/>
        <w:rPr>
          <w:rFonts w:ascii="Arial" w:eastAsia="Times New Roman" w:hAnsi="Arial" w:cs="Arial"/>
          <w:lang w:eastAsia="hu-HU"/>
        </w:rPr>
      </w:pPr>
      <w:r w:rsidRPr="000D5DE8">
        <w:rPr>
          <w:rFonts w:ascii="Arial" w:eastAsia="Times New Roman" w:hAnsi="Arial" w:cs="Arial"/>
          <w:lang w:eastAsia="hu-HU"/>
        </w:rPr>
        <w:t>József Attila utcai rendelő épület tető felújítása: 10.700.000 Ft</w:t>
      </w:r>
    </w:p>
    <w:p w:rsidR="00446EF2" w:rsidRPr="000D5DE8" w:rsidRDefault="00446EF2" w:rsidP="00446EF2">
      <w:pPr>
        <w:numPr>
          <w:ilvl w:val="1"/>
          <w:numId w:val="31"/>
        </w:numPr>
        <w:spacing w:after="0" w:line="240" w:lineRule="auto"/>
        <w:contextualSpacing/>
        <w:jc w:val="both"/>
        <w:rPr>
          <w:rFonts w:ascii="Arial" w:eastAsia="Times New Roman" w:hAnsi="Arial" w:cs="Arial"/>
          <w:lang w:eastAsia="hu-HU"/>
        </w:rPr>
      </w:pPr>
      <w:r w:rsidRPr="000D5DE8">
        <w:rPr>
          <w:rFonts w:ascii="Arial" w:eastAsia="Times New Roman" w:hAnsi="Arial" w:cs="Arial"/>
          <w:lang w:eastAsia="hu-HU"/>
        </w:rPr>
        <w:t>Honvéd utcai bentlakásos ellátás épületének felújítás 4.500.000 Ft.</w:t>
      </w:r>
    </w:p>
    <w:p w:rsidR="00446EF2" w:rsidRPr="000D5DE8" w:rsidRDefault="00446EF2" w:rsidP="000C1C58">
      <w:pPr>
        <w:numPr>
          <w:ilvl w:val="1"/>
          <w:numId w:val="31"/>
        </w:numPr>
        <w:spacing w:after="0" w:line="240" w:lineRule="auto"/>
        <w:contextualSpacing/>
        <w:jc w:val="both"/>
        <w:rPr>
          <w:rFonts w:ascii="Arial" w:eastAsia="Times New Roman" w:hAnsi="Arial" w:cs="Arial"/>
          <w:lang w:eastAsia="hu-HU"/>
        </w:rPr>
      </w:pPr>
      <w:r w:rsidRPr="000D5DE8">
        <w:rPr>
          <w:rFonts w:ascii="Arial" w:eastAsia="Times New Roman" w:hAnsi="Arial" w:cs="Arial"/>
          <w:lang w:eastAsia="hu-HU"/>
        </w:rPr>
        <w:t xml:space="preserve">összesen: </w:t>
      </w:r>
      <w:r w:rsidRPr="000D5DE8">
        <w:rPr>
          <w:rFonts w:ascii="Arial" w:eastAsia="Times New Roman" w:hAnsi="Arial" w:cs="Arial"/>
          <w:b/>
          <w:lang w:eastAsia="hu-HU"/>
        </w:rPr>
        <w:t>15.200.000 F</w:t>
      </w:r>
      <w:bookmarkEnd w:id="4"/>
      <w:r w:rsidR="000D5DE8" w:rsidRPr="000D5DE8">
        <w:rPr>
          <w:rFonts w:ascii="Arial" w:eastAsia="Times New Roman" w:hAnsi="Arial" w:cs="Arial"/>
          <w:b/>
          <w:lang w:eastAsia="hu-HU"/>
        </w:rPr>
        <w:t>t</w:t>
      </w:r>
    </w:p>
    <w:p w:rsidR="000D5DE8" w:rsidRPr="000D5DE8" w:rsidRDefault="000D5DE8" w:rsidP="000C1C58">
      <w:pPr>
        <w:numPr>
          <w:ilvl w:val="1"/>
          <w:numId w:val="31"/>
        </w:numPr>
        <w:spacing w:after="0" w:line="240" w:lineRule="auto"/>
        <w:contextualSpacing/>
        <w:jc w:val="both"/>
        <w:rPr>
          <w:rFonts w:ascii="Arial" w:eastAsia="Times New Roman" w:hAnsi="Arial" w:cs="Arial"/>
          <w:lang w:eastAsia="hu-HU"/>
        </w:rPr>
      </w:pPr>
    </w:p>
    <w:p w:rsidR="00911121" w:rsidRPr="00B20600" w:rsidRDefault="00911121" w:rsidP="000C1C58">
      <w:pPr>
        <w:pStyle w:val="Listaszerbekezds"/>
        <w:numPr>
          <w:ilvl w:val="0"/>
          <w:numId w:val="31"/>
        </w:numPr>
        <w:spacing w:line="240" w:lineRule="auto"/>
        <w:rPr>
          <w:rFonts w:eastAsia="Times New Roman"/>
          <w:lang w:eastAsia="hu-HU"/>
        </w:rPr>
      </w:pPr>
      <w:r w:rsidRPr="00B20600">
        <w:rPr>
          <w:rFonts w:eastAsia="Times New Roman"/>
          <w:lang w:eastAsia="hu-HU"/>
        </w:rPr>
        <w:t>Mivel az intézmény kettő telephelyen lát el</w:t>
      </w:r>
      <w:r w:rsidR="00F97976" w:rsidRPr="00B20600">
        <w:rPr>
          <w:rFonts w:eastAsia="Times New Roman"/>
          <w:lang w:eastAsia="hu-HU"/>
        </w:rPr>
        <w:t xml:space="preserve"> -</w:t>
      </w:r>
      <w:r w:rsidRPr="00B20600">
        <w:rPr>
          <w:rFonts w:eastAsia="Times New Roman"/>
          <w:lang w:eastAsia="hu-HU"/>
        </w:rPr>
        <w:t xml:space="preserve"> ebből következően szükségszerűen magasabb dolgozói létszámmal </w:t>
      </w:r>
      <w:r w:rsidR="00F97976" w:rsidRPr="00B20600">
        <w:rPr>
          <w:rFonts w:eastAsia="Times New Roman"/>
          <w:lang w:eastAsia="hu-HU"/>
        </w:rPr>
        <w:t xml:space="preserve">- </w:t>
      </w:r>
      <w:r w:rsidRPr="00B20600">
        <w:rPr>
          <w:rFonts w:eastAsia="Times New Roman"/>
          <w:lang w:eastAsia="hu-HU"/>
        </w:rPr>
        <w:t>bentlakásos szociális ellátást, javasolt annak megvizsgálása, hogy a Honvéd utcai épületben ezen ellátás mil</w:t>
      </w:r>
      <w:r w:rsidR="00F97976" w:rsidRPr="00B20600">
        <w:rPr>
          <w:rFonts w:eastAsia="Times New Roman"/>
          <w:lang w:eastAsia="hu-HU"/>
        </w:rPr>
        <w:t>y</w:t>
      </w:r>
      <w:r w:rsidRPr="00B20600">
        <w:rPr>
          <w:rFonts w:eastAsia="Times New Roman"/>
          <w:lang w:eastAsia="hu-HU"/>
        </w:rPr>
        <w:t xml:space="preserve">en módon és időterv alapján szűntethető meg, annak érdekében, hogy a bentlakásos szociális ellátás csak Szent András utcai telephelyre korlátozódjon. A Honvéd utcai épület </w:t>
      </w:r>
      <w:proofErr w:type="spellStart"/>
      <w:r w:rsidRPr="00B20600">
        <w:rPr>
          <w:rFonts w:eastAsia="Times New Roman"/>
          <w:lang w:eastAsia="hu-HU"/>
        </w:rPr>
        <w:t>kiűrítés</w:t>
      </w:r>
      <w:proofErr w:type="spellEnd"/>
      <w:r w:rsidRPr="00B20600">
        <w:rPr>
          <w:rFonts w:eastAsia="Times New Roman"/>
          <w:lang w:eastAsia="hu-HU"/>
        </w:rPr>
        <w:t xml:space="preserve"> esetén bérbeadással vagy nyilvános ver</w:t>
      </w:r>
      <w:r w:rsidR="00B20600" w:rsidRPr="00B20600">
        <w:rPr>
          <w:rFonts w:eastAsia="Times New Roman"/>
          <w:lang w:eastAsia="hu-HU"/>
        </w:rPr>
        <w:t>se</w:t>
      </w:r>
      <w:r w:rsidRPr="00B20600">
        <w:rPr>
          <w:rFonts w:eastAsia="Times New Roman"/>
          <w:lang w:eastAsia="hu-HU"/>
        </w:rPr>
        <w:t>nyezte</w:t>
      </w:r>
      <w:r w:rsidR="00F97976" w:rsidRPr="00B20600">
        <w:rPr>
          <w:rFonts w:eastAsia="Times New Roman"/>
          <w:lang w:eastAsia="hu-HU"/>
        </w:rPr>
        <w:t>t</w:t>
      </w:r>
      <w:r w:rsidRPr="00B20600">
        <w:rPr>
          <w:rFonts w:eastAsia="Times New Roman"/>
          <w:lang w:eastAsia="hu-HU"/>
        </w:rPr>
        <w:t>ést követő ért</w:t>
      </w:r>
      <w:r w:rsidR="00F97976" w:rsidRPr="00B20600">
        <w:rPr>
          <w:rFonts w:eastAsia="Times New Roman"/>
          <w:lang w:eastAsia="hu-HU"/>
        </w:rPr>
        <w:t>é</w:t>
      </w:r>
      <w:r w:rsidRPr="00B20600">
        <w:rPr>
          <w:rFonts w:eastAsia="Times New Roman"/>
          <w:lang w:eastAsia="hu-HU"/>
        </w:rPr>
        <w:t>k</w:t>
      </w:r>
      <w:r w:rsidR="00F97976" w:rsidRPr="00B20600">
        <w:rPr>
          <w:rFonts w:eastAsia="Times New Roman"/>
          <w:lang w:eastAsia="hu-HU"/>
        </w:rPr>
        <w:t>e</w:t>
      </w:r>
      <w:r w:rsidRPr="00B20600">
        <w:rPr>
          <w:rFonts w:eastAsia="Times New Roman"/>
          <w:lang w:eastAsia="hu-HU"/>
        </w:rPr>
        <w:t xml:space="preserve">sítéssel </w:t>
      </w:r>
      <w:r w:rsidR="00F97976" w:rsidRPr="00B20600">
        <w:rPr>
          <w:rFonts w:eastAsia="Times New Roman"/>
          <w:lang w:eastAsia="hu-HU"/>
        </w:rPr>
        <w:t>e</w:t>
      </w:r>
      <w:r w:rsidRPr="00B20600">
        <w:rPr>
          <w:rFonts w:eastAsia="Times New Roman"/>
          <w:lang w:eastAsia="hu-HU"/>
        </w:rPr>
        <w:t>set</w:t>
      </w:r>
      <w:r w:rsidR="00F97976" w:rsidRPr="00B20600">
        <w:rPr>
          <w:rFonts w:eastAsia="Times New Roman"/>
          <w:lang w:eastAsia="hu-HU"/>
        </w:rPr>
        <w:t>l</w:t>
      </w:r>
      <w:r w:rsidRPr="00B20600">
        <w:rPr>
          <w:rFonts w:eastAsia="Times New Roman"/>
          <w:lang w:eastAsia="hu-HU"/>
        </w:rPr>
        <w:t>e</w:t>
      </w:r>
      <w:r w:rsidR="00F97976" w:rsidRPr="00B20600">
        <w:rPr>
          <w:rFonts w:eastAsia="Times New Roman"/>
          <w:lang w:eastAsia="hu-HU"/>
        </w:rPr>
        <w:t>ges</w:t>
      </w:r>
      <w:r w:rsidRPr="00B20600">
        <w:rPr>
          <w:rFonts w:eastAsia="Times New Roman"/>
          <w:lang w:eastAsia="hu-HU"/>
        </w:rPr>
        <w:t>en hasznosítható vagyonná váli</w:t>
      </w:r>
      <w:r w:rsidR="00750946" w:rsidRPr="00B20600">
        <w:rPr>
          <w:rFonts w:eastAsia="Times New Roman"/>
          <w:lang w:eastAsia="hu-HU"/>
        </w:rPr>
        <w:t>k</w:t>
      </w:r>
      <w:r w:rsidRPr="00B20600">
        <w:rPr>
          <w:rFonts w:eastAsia="Times New Roman"/>
          <w:lang w:eastAsia="hu-HU"/>
        </w:rPr>
        <w:t>.</w:t>
      </w:r>
    </w:p>
    <w:p w:rsidR="00911121" w:rsidRPr="00B20600" w:rsidRDefault="00911121" w:rsidP="005E4A17">
      <w:pPr>
        <w:spacing w:after="0" w:line="240" w:lineRule="auto"/>
        <w:contextualSpacing/>
        <w:jc w:val="both"/>
        <w:rPr>
          <w:rFonts w:ascii="Arial" w:eastAsia="Times New Roman" w:hAnsi="Arial" w:cs="Arial"/>
          <w:lang w:eastAsia="hu-HU"/>
        </w:rPr>
      </w:pPr>
    </w:p>
    <w:p w:rsidR="000C2F77" w:rsidRPr="005E4A17" w:rsidRDefault="000C2F77" w:rsidP="005E4A17">
      <w:pPr>
        <w:spacing w:after="0" w:line="240" w:lineRule="auto"/>
        <w:ind w:left="360"/>
        <w:contextualSpacing/>
        <w:jc w:val="both"/>
        <w:rPr>
          <w:rFonts w:ascii="Arial" w:eastAsia="Times New Roman" w:hAnsi="Arial" w:cs="Arial"/>
          <w:lang w:eastAsia="hu-HU"/>
        </w:rPr>
      </w:pPr>
      <w:r w:rsidRPr="005E4A17">
        <w:rPr>
          <w:rFonts w:ascii="Arial" w:eastAsia="Times New Roman" w:hAnsi="Arial" w:cs="Arial"/>
          <w:lang w:eastAsia="hu-HU"/>
        </w:rPr>
        <w:t>Ehhez kérjük az intézményvezetőt, hogy dolgozza a telephely megszűntetésének koncepcióját</w:t>
      </w:r>
      <w:bookmarkEnd w:id="5"/>
      <w:r w:rsidRPr="005E4A17">
        <w:rPr>
          <w:rFonts w:ascii="Arial" w:eastAsia="Times New Roman" w:hAnsi="Arial" w:cs="Arial"/>
          <w:lang w:eastAsia="hu-HU"/>
        </w:rPr>
        <w:t xml:space="preserve">. </w:t>
      </w:r>
    </w:p>
    <w:p w:rsidR="00374886" w:rsidRPr="005E4A17" w:rsidRDefault="00374886" w:rsidP="005E4A17">
      <w:pPr>
        <w:spacing w:after="0" w:line="240" w:lineRule="auto"/>
        <w:ind w:left="720"/>
        <w:contextualSpacing/>
        <w:jc w:val="both"/>
        <w:rPr>
          <w:rFonts w:ascii="Arial" w:eastAsia="Times New Roman" w:hAnsi="Arial" w:cs="Arial"/>
          <w:lang w:eastAsia="hu-HU"/>
        </w:rPr>
      </w:pPr>
    </w:p>
    <w:p w:rsidR="00374886" w:rsidRPr="00B20600" w:rsidRDefault="00374886" w:rsidP="005E4A17">
      <w:pPr>
        <w:numPr>
          <w:ilvl w:val="0"/>
          <w:numId w:val="14"/>
        </w:numPr>
        <w:spacing w:after="0" w:line="240" w:lineRule="auto"/>
        <w:contextualSpacing/>
        <w:jc w:val="both"/>
        <w:rPr>
          <w:rFonts w:ascii="Arial" w:eastAsia="Times New Roman" w:hAnsi="Arial" w:cs="Arial"/>
          <w:i/>
          <w:lang w:eastAsia="hu-HU"/>
        </w:rPr>
      </w:pPr>
      <w:r w:rsidRPr="00B20600">
        <w:rPr>
          <w:rFonts w:ascii="Arial" w:eastAsia="Times New Roman" w:hAnsi="Arial" w:cs="Arial"/>
          <w:i/>
          <w:lang w:eastAsia="hu-HU"/>
        </w:rPr>
        <w:t>Bevétel növelése:</w:t>
      </w:r>
    </w:p>
    <w:p w:rsidR="00374886" w:rsidRPr="00B20600" w:rsidRDefault="000C2F77" w:rsidP="005E4A17">
      <w:pPr>
        <w:spacing w:after="0" w:line="240" w:lineRule="auto"/>
        <w:ind w:left="720"/>
        <w:contextualSpacing/>
        <w:jc w:val="both"/>
        <w:rPr>
          <w:rFonts w:ascii="Arial" w:eastAsia="Times New Roman" w:hAnsi="Arial" w:cs="Arial"/>
          <w:lang w:eastAsia="hu-HU"/>
        </w:rPr>
      </w:pPr>
      <w:r w:rsidRPr="00B20600">
        <w:rPr>
          <w:rFonts w:ascii="Arial" w:eastAsia="Times New Roman" w:hAnsi="Arial" w:cs="Arial"/>
          <w:lang w:eastAsia="hu-HU"/>
        </w:rPr>
        <w:t xml:space="preserve">A térítési díjak </w:t>
      </w:r>
      <w:proofErr w:type="spellStart"/>
      <w:r w:rsidRPr="00B20600">
        <w:rPr>
          <w:rFonts w:ascii="Arial" w:eastAsia="Times New Roman" w:hAnsi="Arial" w:cs="Arial"/>
          <w:lang w:eastAsia="hu-HU"/>
        </w:rPr>
        <w:t>felülvizságlatát</w:t>
      </w:r>
      <w:proofErr w:type="spellEnd"/>
      <w:r w:rsidRPr="00B20600">
        <w:rPr>
          <w:rFonts w:ascii="Arial" w:eastAsia="Times New Roman" w:hAnsi="Arial" w:cs="Arial"/>
          <w:lang w:eastAsia="hu-HU"/>
        </w:rPr>
        <w:t xml:space="preserve"> javasoljuk 2021. január 1-től. B</w:t>
      </w:r>
      <w:r w:rsidR="00374886" w:rsidRPr="00B20600">
        <w:rPr>
          <w:rFonts w:ascii="Arial" w:eastAsia="Times New Roman" w:hAnsi="Arial" w:cs="Arial"/>
          <w:lang w:eastAsia="hu-HU"/>
        </w:rPr>
        <w:t xml:space="preserve">elépési hozzájárulás, </w:t>
      </w:r>
      <w:r w:rsidR="00F45078" w:rsidRPr="00B20600">
        <w:rPr>
          <w:rFonts w:ascii="Arial" w:eastAsia="Times New Roman" w:hAnsi="Arial" w:cs="Arial"/>
          <w:lang w:eastAsia="hu-HU"/>
        </w:rPr>
        <w:t>házisegítségnyújtás, jelzőrendszeres házisegítségnyújtás,</w:t>
      </w:r>
      <w:r w:rsidR="00374886" w:rsidRPr="00B20600">
        <w:rPr>
          <w:rFonts w:ascii="Arial" w:eastAsia="Times New Roman" w:hAnsi="Arial" w:cs="Arial"/>
          <w:lang w:eastAsia="hu-HU"/>
        </w:rPr>
        <w:t xml:space="preserve"> bölcsőde</w:t>
      </w:r>
      <w:r w:rsidRPr="00B20600">
        <w:rPr>
          <w:rFonts w:ascii="Arial" w:eastAsia="Times New Roman" w:hAnsi="Arial" w:cs="Arial"/>
          <w:lang w:eastAsia="hu-HU"/>
        </w:rPr>
        <w:t>.</w:t>
      </w:r>
    </w:p>
    <w:p w:rsidR="00374886" w:rsidRPr="00B20600" w:rsidRDefault="00374886" w:rsidP="005E4A17">
      <w:pPr>
        <w:spacing w:after="0" w:line="240" w:lineRule="auto"/>
        <w:jc w:val="both"/>
        <w:rPr>
          <w:rFonts w:ascii="Arial" w:eastAsia="Times New Roman" w:hAnsi="Arial" w:cs="Arial"/>
          <w:lang w:eastAsia="hu-HU"/>
        </w:rPr>
      </w:pPr>
    </w:p>
    <w:p w:rsidR="00374886" w:rsidRPr="00B20600" w:rsidRDefault="00374886" w:rsidP="005E4A17">
      <w:pPr>
        <w:spacing w:after="0" w:line="240" w:lineRule="auto"/>
        <w:jc w:val="both"/>
        <w:rPr>
          <w:rFonts w:ascii="Arial" w:eastAsia="Times New Roman" w:hAnsi="Arial" w:cs="Arial"/>
          <w:lang w:eastAsia="hu-HU"/>
        </w:rPr>
      </w:pPr>
    </w:p>
    <w:p w:rsidR="00B92872" w:rsidRPr="00B20600" w:rsidRDefault="00B92872" w:rsidP="005E4A17">
      <w:pPr>
        <w:spacing w:after="0" w:line="240" w:lineRule="auto"/>
        <w:jc w:val="both"/>
        <w:rPr>
          <w:rFonts w:ascii="Arial" w:eastAsia="Times New Roman" w:hAnsi="Arial" w:cs="Arial"/>
          <w:lang w:eastAsia="hu-HU"/>
        </w:rPr>
      </w:pPr>
    </w:p>
    <w:p w:rsidR="00562FA6" w:rsidRPr="005E4A17" w:rsidRDefault="00276F01" w:rsidP="005E4A17">
      <w:pPr>
        <w:pStyle w:val="Listaszerbekezds"/>
        <w:numPr>
          <w:ilvl w:val="0"/>
          <w:numId w:val="22"/>
        </w:numPr>
        <w:spacing w:line="240" w:lineRule="auto"/>
        <w:rPr>
          <w:rFonts w:eastAsiaTheme="minorHAnsi"/>
          <w:b/>
        </w:rPr>
      </w:pPr>
      <w:bookmarkStart w:id="6" w:name="_Hlk46322555"/>
      <w:r w:rsidRPr="005E4A17">
        <w:rPr>
          <w:rFonts w:eastAsiaTheme="minorHAnsi"/>
          <w:b/>
        </w:rPr>
        <w:t>Hévíz</w:t>
      </w:r>
      <w:r w:rsidR="00562FA6" w:rsidRPr="005E4A17">
        <w:rPr>
          <w:rFonts w:eastAsiaTheme="minorHAnsi"/>
          <w:b/>
        </w:rPr>
        <w:t xml:space="preserve"> Város Önkormányzat Gazdasági, Műszaki Ellátó Szervezete</w:t>
      </w:r>
    </w:p>
    <w:bookmarkEnd w:id="6"/>
    <w:p w:rsidR="003910E6" w:rsidRPr="005E4A17" w:rsidRDefault="003910E6" w:rsidP="005E4A17">
      <w:pPr>
        <w:spacing w:after="0" w:line="240" w:lineRule="auto"/>
        <w:contextualSpacing/>
        <w:jc w:val="both"/>
        <w:rPr>
          <w:rFonts w:ascii="Arial" w:eastAsiaTheme="minorHAnsi" w:hAnsi="Arial" w:cs="Arial"/>
        </w:rPr>
      </w:pPr>
    </w:p>
    <w:p w:rsidR="00F45078" w:rsidRPr="00B20600" w:rsidRDefault="000C2F77" w:rsidP="005E4A17">
      <w:pPr>
        <w:spacing w:after="0" w:line="240" w:lineRule="auto"/>
        <w:contextualSpacing/>
        <w:jc w:val="both"/>
        <w:rPr>
          <w:rFonts w:ascii="Arial" w:hAnsi="Arial" w:cs="Arial"/>
        </w:rPr>
      </w:pPr>
      <w:r w:rsidRPr="00B20600">
        <w:rPr>
          <w:rFonts w:ascii="Arial" w:hAnsi="Arial" w:cs="Arial"/>
        </w:rPr>
        <w:t xml:space="preserve">A GAMESZ </w:t>
      </w:r>
      <w:r w:rsidR="00F45078" w:rsidRPr="00B20600">
        <w:rPr>
          <w:rFonts w:ascii="Arial" w:hAnsi="Arial" w:cs="Arial"/>
        </w:rPr>
        <w:t>igazgatója a költségvetésének felülvizsgálatához a javaslatait megfogalmazta:</w:t>
      </w:r>
    </w:p>
    <w:p w:rsidR="00F45078" w:rsidRPr="00B20600" w:rsidRDefault="00F45078" w:rsidP="005E4A17">
      <w:pPr>
        <w:spacing w:after="0" w:line="240" w:lineRule="auto"/>
        <w:contextualSpacing/>
        <w:jc w:val="both"/>
        <w:rPr>
          <w:rFonts w:ascii="Arial" w:hAnsi="Arial" w:cs="Arial"/>
        </w:rPr>
      </w:pPr>
    </w:p>
    <w:p w:rsidR="00501D7F" w:rsidRPr="00B20600" w:rsidRDefault="00430FA6" w:rsidP="005E4A17">
      <w:pPr>
        <w:spacing w:after="0" w:line="240" w:lineRule="auto"/>
        <w:contextualSpacing/>
        <w:jc w:val="both"/>
        <w:rPr>
          <w:rFonts w:ascii="Arial" w:hAnsi="Arial" w:cs="Arial"/>
          <w:i/>
          <w:u w:val="single"/>
        </w:rPr>
      </w:pPr>
      <w:r w:rsidRPr="00B20600">
        <w:rPr>
          <w:rFonts w:ascii="Arial" w:hAnsi="Arial" w:cs="Arial"/>
        </w:rPr>
        <w:t>Az intézmény</w:t>
      </w:r>
      <w:r w:rsidR="000C2F77" w:rsidRPr="00B20600">
        <w:rPr>
          <w:rFonts w:ascii="Arial" w:hAnsi="Arial" w:cs="Arial"/>
        </w:rPr>
        <w:t xml:space="preserve"> az első körben kért </w:t>
      </w:r>
      <w:r w:rsidR="005B0E84" w:rsidRPr="00B20600">
        <w:rPr>
          <w:rFonts w:ascii="Arial" w:hAnsi="Arial" w:cs="Arial"/>
        </w:rPr>
        <w:t xml:space="preserve">10 %-os költségcsökkentést hajtott végre. Az egyeztetéseken további azonnal 20%-os kiadás-csökkentést kért a fenntartó képviselője, amelyre az intézmény kidolgozta az előirányzat csökkenésnek a tervezetét. </w:t>
      </w:r>
    </w:p>
    <w:p w:rsidR="00490AE8" w:rsidRPr="00B20600" w:rsidRDefault="00490AE8" w:rsidP="005E4A17">
      <w:pPr>
        <w:spacing w:after="0" w:line="240" w:lineRule="auto"/>
        <w:contextualSpacing/>
        <w:jc w:val="both"/>
        <w:rPr>
          <w:rFonts w:ascii="Arial" w:hAnsi="Arial" w:cs="Arial"/>
        </w:rPr>
      </w:pPr>
    </w:p>
    <w:p w:rsidR="008C5F01" w:rsidRPr="00B20600" w:rsidRDefault="000C2F77" w:rsidP="005E4A17">
      <w:pPr>
        <w:spacing w:after="0" w:line="240" w:lineRule="auto"/>
        <w:contextualSpacing/>
        <w:jc w:val="both"/>
        <w:rPr>
          <w:rFonts w:ascii="Arial" w:hAnsi="Arial" w:cs="Arial"/>
        </w:rPr>
      </w:pPr>
      <w:r w:rsidRPr="00B20600">
        <w:rPr>
          <w:rFonts w:ascii="Arial" w:hAnsi="Arial" w:cs="Arial"/>
        </w:rPr>
        <w:t>Azonban ennek a személyi jellegű kiadás csökkenése csak 1/3 arányú -75,5 fő</w:t>
      </w:r>
      <w:r w:rsidR="00430FA6" w:rsidRPr="00B20600">
        <w:rPr>
          <w:rFonts w:ascii="Arial" w:hAnsi="Arial" w:cs="Arial"/>
        </w:rPr>
        <w:t xml:space="preserve"> dolgozói létszámról </w:t>
      </w:r>
      <w:r w:rsidRPr="00B20600">
        <w:rPr>
          <w:rFonts w:ascii="Arial" w:hAnsi="Arial" w:cs="Arial"/>
        </w:rPr>
        <w:t>66</w:t>
      </w:r>
      <w:r w:rsidR="00430FA6" w:rsidRPr="00B20600">
        <w:rPr>
          <w:rFonts w:ascii="Arial" w:hAnsi="Arial" w:cs="Arial"/>
        </w:rPr>
        <w:t xml:space="preserve"> fő dolgozói létszámra</w:t>
      </w:r>
      <w:r w:rsidR="008C5F01" w:rsidRPr="00B20600">
        <w:rPr>
          <w:rFonts w:ascii="Arial" w:hAnsi="Arial" w:cs="Arial"/>
        </w:rPr>
        <w:t>.</w:t>
      </w:r>
    </w:p>
    <w:p w:rsidR="008C5F01" w:rsidRPr="00B20600" w:rsidRDefault="008C5F01" w:rsidP="005E4A17">
      <w:pPr>
        <w:spacing w:after="0" w:line="240" w:lineRule="auto"/>
        <w:contextualSpacing/>
        <w:jc w:val="both"/>
        <w:rPr>
          <w:rFonts w:ascii="Arial" w:hAnsi="Arial" w:cs="Arial"/>
        </w:rPr>
      </w:pPr>
      <w:r w:rsidRPr="00B20600">
        <w:rPr>
          <w:rFonts w:ascii="Arial" w:hAnsi="Arial" w:cs="Arial"/>
        </w:rPr>
        <w:t>A</w:t>
      </w:r>
      <w:r w:rsidR="000C2F77" w:rsidRPr="00B20600">
        <w:rPr>
          <w:rFonts w:ascii="Arial" w:hAnsi="Arial" w:cs="Arial"/>
        </w:rPr>
        <w:t xml:space="preserve"> dologi- azaz feladat csökkenés terhére </w:t>
      </w:r>
      <w:r w:rsidRPr="00B20600">
        <w:rPr>
          <w:rFonts w:ascii="Arial" w:hAnsi="Arial" w:cs="Arial"/>
        </w:rPr>
        <w:t xml:space="preserve">a kiadás </w:t>
      </w:r>
      <w:proofErr w:type="gramStart"/>
      <w:r w:rsidRPr="00B20600">
        <w:rPr>
          <w:rFonts w:ascii="Arial" w:hAnsi="Arial" w:cs="Arial"/>
        </w:rPr>
        <w:t>csökkentés</w:t>
      </w:r>
      <w:proofErr w:type="gramEnd"/>
      <w:r w:rsidRPr="00B20600">
        <w:rPr>
          <w:rFonts w:ascii="Arial" w:hAnsi="Arial" w:cs="Arial"/>
        </w:rPr>
        <w:t xml:space="preserve"> mint egy kétharmados</w:t>
      </w:r>
      <w:r w:rsidR="000C2F77" w:rsidRPr="00B20600">
        <w:rPr>
          <w:rFonts w:ascii="Arial" w:hAnsi="Arial" w:cs="Arial"/>
        </w:rPr>
        <w:t>, például a kátyúzás, útfenntartás, karbantartások, csatorna-tisztítás látja kárát.</w:t>
      </w:r>
      <w:r w:rsidRPr="00B20600">
        <w:rPr>
          <w:rFonts w:ascii="Arial" w:hAnsi="Arial" w:cs="Arial"/>
        </w:rPr>
        <w:t xml:space="preserve"> Ezek viszont kötelező önkormányzati feladatok, tehát ezek vitelét elhagyni nem lehet, szükséges ráfordításait ki kell dolgoznia az intézménynek.</w:t>
      </w:r>
    </w:p>
    <w:p w:rsidR="008C5F01" w:rsidRPr="005E4A17" w:rsidRDefault="008C5F01" w:rsidP="005E4A17">
      <w:pPr>
        <w:spacing w:after="0" w:line="240" w:lineRule="auto"/>
        <w:contextualSpacing/>
        <w:jc w:val="both"/>
        <w:rPr>
          <w:rFonts w:ascii="Arial" w:hAnsi="Arial" w:cs="Arial"/>
          <w:color w:val="0070C0"/>
        </w:rPr>
      </w:pPr>
    </w:p>
    <w:p w:rsidR="008C5F01" w:rsidRPr="005E4A17" w:rsidRDefault="000C2F77" w:rsidP="005E4A17">
      <w:pPr>
        <w:spacing w:after="0" w:line="240" w:lineRule="auto"/>
        <w:contextualSpacing/>
        <w:jc w:val="both"/>
        <w:rPr>
          <w:rFonts w:ascii="Arial" w:hAnsi="Arial" w:cs="Arial"/>
        </w:rPr>
      </w:pPr>
      <w:r w:rsidRPr="005E4A17">
        <w:rPr>
          <w:rFonts w:ascii="Arial" w:hAnsi="Arial" w:cs="Arial"/>
        </w:rPr>
        <w:t>A javaslat</w:t>
      </w:r>
      <w:r w:rsidR="00FA5120" w:rsidRPr="005E4A17">
        <w:rPr>
          <w:rFonts w:ascii="Arial" w:hAnsi="Arial" w:cs="Arial"/>
        </w:rPr>
        <w:t>ot</w:t>
      </w:r>
      <w:r w:rsidRPr="005E4A17">
        <w:rPr>
          <w:rFonts w:ascii="Arial" w:hAnsi="Arial" w:cs="Arial"/>
        </w:rPr>
        <w:t xml:space="preserve"> azonban beterjesztésre </w:t>
      </w:r>
      <w:r w:rsidR="00FA5120" w:rsidRPr="005E4A17">
        <w:rPr>
          <w:rFonts w:ascii="Arial" w:hAnsi="Arial" w:cs="Arial"/>
        </w:rPr>
        <w:t>ajánljuk</w:t>
      </w:r>
      <w:r w:rsidRPr="005E4A17">
        <w:rPr>
          <w:rFonts w:ascii="Arial" w:hAnsi="Arial" w:cs="Arial"/>
        </w:rPr>
        <w:t>, hiszen tartalmaz sürgős személyi döntéseket is, és előremutató átszervezéseket tartalmaz. A szakmai munkát az intézmény átszervezésre folytatni kell.</w:t>
      </w:r>
    </w:p>
    <w:p w:rsidR="008C5F01" w:rsidRPr="005E4A17" w:rsidRDefault="008C5F01" w:rsidP="005E4A17">
      <w:pPr>
        <w:spacing w:after="0" w:line="240" w:lineRule="auto"/>
        <w:contextualSpacing/>
        <w:jc w:val="both"/>
        <w:rPr>
          <w:rFonts w:ascii="Arial" w:hAnsi="Arial" w:cs="Arial"/>
        </w:rPr>
      </w:pPr>
    </w:p>
    <w:p w:rsidR="008C5F01" w:rsidRPr="00B20600" w:rsidRDefault="000C2F77" w:rsidP="005E4A17">
      <w:pPr>
        <w:spacing w:after="0" w:line="240" w:lineRule="auto"/>
        <w:contextualSpacing/>
        <w:jc w:val="both"/>
        <w:rPr>
          <w:rFonts w:ascii="Arial" w:hAnsi="Arial" w:cs="Arial"/>
          <w:b/>
        </w:rPr>
      </w:pPr>
      <w:r w:rsidRPr="00B20600">
        <w:rPr>
          <w:rFonts w:ascii="Arial" w:hAnsi="Arial" w:cs="Arial"/>
        </w:rPr>
        <w:t xml:space="preserve">2020. évben a </w:t>
      </w:r>
      <w:r w:rsidR="008C5F01" w:rsidRPr="00B20600">
        <w:rPr>
          <w:rFonts w:ascii="Arial" w:eastAsiaTheme="minorHAnsi" w:hAnsi="Arial" w:cs="Arial"/>
        </w:rPr>
        <w:t xml:space="preserve">Hévíz Város Önkormányzat Gazdasági, Műszaki Ellátó Szervezet (a továbbiakban: GAMESZ) </w:t>
      </w:r>
      <w:r w:rsidRPr="00B20600">
        <w:rPr>
          <w:rFonts w:ascii="Arial" w:hAnsi="Arial" w:cs="Arial"/>
        </w:rPr>
        <w:t xml:space="preserve">eredeti működési kiadási előirányzata 545.419 ezer Ft, ebből a saját bevételre 100.000 ezer Ft volt előirányozva, önkormányzat támogatás korrigált összege pedig </w:t>
      </w:r>
      <w:r w:rsidRPr="00B20600">
        <w:rPr>
          <w:rFonts w:ascii="Arial" w:hAnsi="Arial" w:cs="Arial"/>
          <w:b/>
        </w:rPr>
        <w:t>390.519 ezer Ft.</w:t>
      </w:r>
    </w:p>
    <w:p w:rsidR="000C2F77" w:rsidRPr="005E4A17" w:rsidRDefault="000C2F77" w:rsidP="005E4A17">
      <w:pPr>
        <w:spacing w:after="0" w:line="240" w:lineRule="auto"/>
        <w:contextualSpacing/>
        <w:jc w:val="both"/>
        <w:rPr>
          <w:rFonts w:ascii="Arial" w:hAnsi="Arial" w:cs="Arial"/>
        </w:rPr>
      </w:pPr>
      <w:r w:rsidRPr="005E4A17">
        <w:rPr>
          <w:rFonts w:ascii="Arial" w:hAnsi="Arial" w:cs="Arial"/>
        </w:rPr>
        <w:t xml:space="preserve">  </w:t>
      </w:r>
    </w:p>
    <w:p w:rsidR="000C2F77" w:rsidRPr="00B20600" w:rsidRDefault="000C2F77" w:rsidP="005E4A17">
      <w:pPr>
        <w:spacing w:after="0" w:line="240" w:lineRule="auto"/>
        <w:contextualSpacing/>
        <w:jc w:val="both"/>
        <w:rPr>
          <w:rFonts w:ascii="Arial" w:hAnsi="Arial" w:cs="Arial"/>
        </w:rPr>
      </w:pPr>
      <w:r w:rsidRPr="00B20600">
        <w:rPr>
          <w:rFonts w:ascii="Arial" w:hAnsi="Arial" w:cs="Arial"/>
        </w:rPr>
        <w:lastRenderedPageBreak/>
        <w:t>Jogszabály szerint az alábbi támogatási összegeket kapná az önkormányzat a kötelező feladatok ellátásáért, azonban az</w:t>
      </w:r>
      <w:r w:rsidR="008C5F01" w:rsidRPr="00B20600">
        <w:rPr>
          <w:rFonts w:ascii="Arial" w:hAnsi="Arial" w:cs="Arial"/>
        </w:rPr>
        <w:t xml:space="preserve">t 2020. évben az állami </w:t>
      </w:r>
      <w:proofErr w:type="spellStart"/>
      <w:r w:rsidR="008C5F01" w:rsidRPr="00B20600">
        <w:rPr>
          <w:rFonts w:ascii="Arial" w:hAnsi="Arial" w:cs="Arial"/>
        </w:rPr>
        <w:t>költégvetés</w:t>
      </w:r>
      <w:proofErr w:type="spellEnd"/>
      <w:r w:rsidR="008C5F01" w:rsidRPr="00B20600">
        <w:rPr>
          <w:rFonts w:ascii="Arial" w:hAnsi="Arial" w:cs="Arial"/>
        </w:rPr>
        <w:t xml:space="preserve"> még az </w:t>
      </w:r>
      <w:r w:rsidRPr="00B20600">
        <w:rPr>
          <w:rFonts w:ascii="Arial" w:hAnsi="Arial" w:cs="Arial"/>
        </w:rPr>
        <w:t xml:space="preserve">adóerőképeség miatt elvonja: </w:t>
      </w:r>
    </w:p>
    <w:p w:rsidR="000C2F77" w:rsidRPr="005E4A17" w:rsidRDefault="000C2F77" w:rsidP="005E4A17">
      <w:pPr>
        <w:numPr>
          <w:ilvl w:val="1"/>
          <w:numId w:val="13"/>
        </w:numPr>
        <w:spacing w:after="0" w:line="240" w:lineRule="auto"/>
        <w:contextualSpacing/>
        <w:rPr>
          <w:rFonts w:ascii="Arial" w:hAnsi="Arial" w:cs="Arial"/>
        </w:rPr>
      </w:pPr>
      <w:r w:rsidRPr="00B20600">
        <w:rPr>
          <w:rFonts w:ascii="Arial" w:hAnsi="Arial" w:cs="Arial"/>
        </w:rPr>
        <w:t xml:space="preserve">zöldterület gazdálkodással </w:t>
      </w:r>
      <w:r w:rsidRPr="005E4A17">
        <w:rPr>
          <w:rFonts w:ascii="Arial" w:hAnsi="Arial" w:cs="Arial"/>
        </w:rPr>
        <w:t>kapcsolatos feladatok 9.412 ezer Ft</w:t>
      </w:r>
    </w:p>
    <w:p w:rsidR="000C2F77" w:rsidRPr="005E4A17" w:rsidRDefault="000C2F77" w:rsidP="005E4A17">
      <w:pPr>
        <w:numPr>
          <w:ilvl w:val="1"/>
          <w:numId w:val="13"/>
        </w:numPr>
        <w:spacing w:after="0" w:line="240" w:lineRule="auto"/>
        <w:contextualSpacing/>
        <w:rPr>
          <w:rFonts w:ascii="Arial" w:hAnsi="Arial" w:cs="Arial"/>
        </w:rPr>
      </w:pPr>
      <w:r w:rsidRPr="005E4A17">
        <w:rPr>
          <w:rFonts w:ascii="Arial" w:hAnsi="Arial" w:cs="Arial"/>
        </w:rPr>
        <w:t xml:space="preserve">közvilágítás fenntartása 18.400 </w:t>
      </w:r>
      <w:proofErr w:type="spellStart"/>
      <w:r w:rsidRPr="005E4A17">
        <w:rPr>
          <w:rFonts w:ascii="Arial" w:hAnsi="Arial" w:cs="Arial"/>
        </w:rPr>
        <w:t>ezerFt</w:t>
      </w:r>
      <w:proofErr w:type="spellEnd"/>
      <w:r w:rsidRPr="005E4A17">
        <w:rPr>
          <w:rFonts w:ascii="Arial" w:hAnsi="Arial" w:cs="Arial"/>
        </w:rPr>
        <w:t>, ebből a GAMESZ-</w:t>
      </w:r>
      <w:proofErr w:type="spellStart"/>
      <w:r w:rsidRPr="005E4A17">
        <w:rPr>
          <w:rFonts w:ascii="Arial" w:hAnsi="Arial" w:cs="Arial"/>
        </w:rPr>
        <w:t>ra</w:t>
      </w:r>
      <w:proofErr w:type="spellEnd"/>
      <w:r w:rsidRPr="005E4A17">
        <w:rPr>
          <w:rFonts w:ascii="Arial" w:hAnsi="Arial" w:cs="Arial"/>
        </w:rPr>
        <w:t xml:space="preserve"> jutó rész 2.000 ezer Ft</w:t>
      </w:r>
    </w:p>
    <w:p w:rsidR="000C2F77" w:rsidRPr="005E4A17" w:rsidRDefault="000C2F77" w:rsidP="005E4A17">
      <w:pPr>
        <w:numPr>
          <w:ilvl w:val="1"/>
          <w:numId w:val="13"/>
        </w:numPr>
        <w:spacing w:after="0" w:line="240" w:lineRule="auto"/>
        <w:contextualSpacing/>
        <w:rPr>
          <w:rFonts w:ascii="Arial" w:hAnsi="Arial" w:cs="Arial"/>
        </w:rPr>
      </w:pPr>
      <w:r w:rsidRPr="005E4A17">
        <w:rPr>
          <w:rFonts w:ascii="Arial" w:hAnsi="Arial" w:cs="Arial"/>
        </w:rPr>
        <w:t>köztemető fenntartás 1.355 ezer Ft</w:t>
      </w:r>
    </w:p>
    <w:p w:rsidR="000C2F77" w:rsidRPr="005E4A17" w:rsidRDefault="000C2F77" w:rsidP="005E4A17">
      <w:pPr>
        <w:numPr>
          <w:ilvl w:val="1"/>
          <w:numId w:val="13"/>
        </w:numPr>
        <w:spacing w:after="0" w:line="240" w:lineRule="auto"/>
        <w:contextualSpacing/>
        <w:rPr>
          <w:rFonts w:ascii="Arial" w:hAnsi="Arial" w:cs="Arial"/>
        </w:rPr>
      </w:pPr>
      <w:r w:rsidRPr="005E4A17">
        <w:rPr>
          <w:rFonts w:ascii="Arial" w:hAnsi="Arial" w:cs="Arial"/>
        </w:rPr>
        <w:t>közutak fenntartása 6.212 ezer Ft</w:t>
      </w:r>
    </w:p>
    <w:p w:rsidR="000C2F77" w:rsidRPr="005E4A17" w:rsidRDefault="000C2F77" w:rsidP="005E4A17">
      <w:pPr>
        <w:spacing w:after="0" w:line="240" w:lineRule="auto"/>
        <w:ind w:left="1440"/>
        <w:contextualSpacing/>
        <w:rPr>
          <w:rFonts w:ascii="Arial" w:hAnsi="Arial" w:cs="Arial"/>
        </w:rPr>
      </w:pPr>
      <w:r w:rsidRPr="005E4A17">
        <w:rPr>
          <w:rFonts w:ascii="Arial" w:hAnsi="Arial" w:cs="Arial"/>
        </w:rPr>
        <w:t>Tehát összesen 18.979 ezer Ft műszaki rész, amelyet nem kapunk meg.</w:t>
      </w:r>
    </w:p>
    <w:p w:rsidR="000C2F77" w:rsidRPr="005E4A17" w:rsidRDefault="000C2F77" w:rsidP="005E4A17">
      <w:pPr>
        <w:spacing w:after="0" w:line="240" w:lineRule="auto"/>
        <w:ind w:left="1440"/>
        <w:contextualSpacing/>
        <w:rPr>
          <w:rFonts w:ascii="Arial" w:hAnsi="Arial" w:cs="Arial"/>
        </w:rPr>
      </w:pPr>
      <w:r w:rsidRPr="005E4A17">
        <w:rPr>
          <w:rFonts w:ascii="Arial" w:hAnsi="Arial" w:cs="Arial"/>
        </w:rPr>
        <w:t>A nem elvont összegek:</w:t>
      </w:r>
    </w:p>
    <w:p w:rsidR="000C2F77" w:rsidRPr="005E4A17" w:rsidRDefault="000C2F77" w:rsidP="005E4A17">
      <w:pPr>
        <w:numPr>
          <w:ilvl w:val="1"/>
          <w:numId w:val="13"/>
        </w:numPr>
        <w:spacing w:after="0" w:line="240" w:lineRule="auto"/>
        <w:contextualSpacing/>
        <w:rPr>
          <w:rFonts w:ascii="Arial" w:hAnsi="Arial" w:cs="Arial"/>
        </w:rPr>
      </w:pPr>
      <w:r w:rsidRPr="005E4A17">
        <w:rPr>
          <w:rFonts w:ascii="Arial" w:hAnsi="Arial" w:cs="Arial"/>
        </w:rPr>
        <w:t>szociális étkezés 4.800 ezer Ft</w:t>
      </w:r>
    </w:p>
    <w:p w:rsidR="000C2F77" w:rsidRPr="005E4A17" w:rsidRDefault="000C2F77" w:rsidP="005E4A17">
      <w:pPr>
        <w:numPr>
          <w:ilvl w:val="1"/>
          <w:numId w:val="13"/>
        </w:numPr>
        <w:spacing w:after="0" w:line="240" w:lineRule="auto"/>
        <w:contextualSpacing/>
        <w:rPr>
          <w:rFonts w:ascii="Arial" w:hAnsi="Arial" w:cs="Arial"/>
          <w:b/>
        </w:rPr>
      </w:pPr>
      <w:r w:rsidRPr="005E4A17">
        <w:rPr>
          <w:rFonts w:ascii="Arial" w:hAnsi="Arial" w:cs="Arial"/>
        </w:rPr>
        <w:t>gyermek étkeztetés összesen 50.100 ezer Ft.</w:t>
      </w:r>
    </w:p>
    <w:p w:rsidR="000C2F77" w:rsidRPr="005E4A17" w:rsidRDefault="000C2F77" w:rsidP="005E4A17">
      <w:pPr>
        <w:spacing w:after="0" w:line="240" w:lineRule="auto"/>
        <w:ind w:left="1440"/>
        <w:contextualSpacing/>
        <w:rPr>
          <w:rFonts w:ascii="Arial" w:hAnsi="Arial" w:cs="Arial"/>
        </w:rPr>
      </w:pPr>
    </w:p>
    <w:p w:rsidR="000C2F77" w:rsidRPr="00B20600" w:rsidRDefault="000C2F77" w:rsidP="005E4A17">
      <w:pPr>
        <w:spacing w:after="0" w:line="240" w:lineRule="auto"/>
        <w:contextualSpacing/>
        <w:jc w:val="both"/>
        <w:rPr>
          <w:rFonts w:ascii="Arial" w:hAnsi="Arial" w:cs="Arial"/>
        </w:rPr>
      </w:pPr>
      <w:r w:rsidRPr="00B20600">
        <w:rPr>
          <w:rFonts w:ascii="Arial" w:hAnsi="Arial" w:cs="Arial"/>
        </w:rPr>
        <w:t xml:space="preserve">A kötelező létszámon felüli bérek </w:t>
      </w:r>
      <w:r w:rsidR="008C5F01" w:rsidRPr="00B20600">
        <w:rPr>
          <w:rFonts w:ascii="Arial" w:hAnsi="Arial" w:cs="Arial"/>
        </w:rPr>
        <w:t xml:space="preserve">intézményi és önkormányzati saját bevételekből történő </w:t>
      </w:r>
      <w:r w:rsidRPr="00B20600">
        <w:rPr>
          <w:rFonts w:ascii="Arial" w:hAnsi="Arial" w:cs="Arial"/>
        </w:rPr>
        <w:t xml:space="preserve">kigazdálkodása lehetetlen, az önkormányzat a legtöbb </w:t>
      </w:r>
      <w:r w:rsidR="008C5F01" w:rsidRPr="00B20600">
        <w:rPr>
          <w:rFonts w:ascii="Arial" w:hAnsi="Arial" w:cs="Arial"/>
        </w:rPr>
        <w:t xml:space="preserve">helyi adókból </w:t>
      </w:r>
      <w:r w:rsidRPr="00B20600">
        <w:rPr>
          <w:rFonts w:ascii="Arial" w:hAnsi="Arial" w:cs="Arial"/>
        </w:rPr>
        <w:t xml:space="preserve">befolyt támogatását a GAMESZ számára biztosítja. </w:t>
      </w:r>
    </w:p>
    <w:p w:rsidR="00667D7A" w:rsidRPr="00B20600" w:rsidRDefault="00667D7A" w:rsidP="005E4A17">
      <w:pPr>
        <w:spacing w:after="0" w:line="240" w:lineRule="auto"/>
        <w:contextualSpacing/>
        <w:jc w:val="both"/>
        <w:rPr>
          <w:rFonts w:ascii="Arial" w:hAnsi="Arial" w:cs="Arial"/>
        </w:rPr>
      </w:pPr>
    </w:p>
    <w:p w:rsidR="000C2F77" w:rsidRPr="00B20600" w:rsidRDefault="000C2F77" w:rsidP="005E4A17">
      <w:pPr>
        <w:spacing w:after="0" w:line="240" w:lineRule="auto"/>
        <w:contextualSpacing/>
        <w:jc w:val="both"/>
        <w:rPr>
          <w:rFonts w:ascii="Arial" w:hAnsi="Arial" w:cs="Arial"/>
        </w:rPr>
      </w:pPr>
      <w:r w:rsidRPr="00B20600">
        <w:rPr>
          <w:rFonts w:ascii="Arial" w:hAnsi="Arial" w:cs="Arial"/>
        </w:rPr>
        <w:t>Mivel az önkormányzat</w:t>
      </w:r>
      <w:r w:rsidR="00645FF0" w:rsidRPr="00B20600">
        <w:rPr>
          <w:rFonts w:ascii="Arial" w:hAnsi="Arial" w:cs="Arial"/>
        </w:rPr>
        <w:t>i</w:t>
      </w:r>
      <w:r w:rsidRPr="00B20600">
        <w:rPr>
          <w:rFonts w:ascii="Arial" w:hAnsi="Arial" w:cs="Arial"/>
        </w:rPr>
        <w:t xml:space="preserve"> bevétel lecsökken</w:t>
      </w:r>
      <w:r w:rsidR="00645FF0" w:rsidRPr="00B20600">
        <w:rPr>
          <w:rFonts w:ascii="Arial" w:hAnsi="Arial" w:cs="Arial"/>
        </w:rPr>
        <w:t>t, és az Ü</w:t>
      </w:r>
      <w:r w:rsidRPr="00B20600">
        <w:rPr>
          <w:rFonts w:ascii="Arial" w:hAnsi="Arial" w:cs="Arial"/>
        </w:rPr>
        <w:t xml:space="preserve">dülőhelyi </w:t>
      </w:r>
      <w:r w:rsidR="00667D7A" w:rsidRPr="00B20600">
        <w:rPr>
          <w:rFonts w:ascii="Arial" w:hAnsi="Arial" w:cs="Arial"/>
        </w:rPr>
        <w:t xml:space="preserve">feladatok </w:t>
      </w:r>
      <w:r w:rsidRPr="00B20600">
        <w:rPr>
          <w:rFonts w:ascii="Arial" w:hAnsi="Arial" w:cs="Arial"/>
        </w:rPr>
        <w:t>támogatás</w:t>
      </w:r>
      <w:r w:rsidR="00667D7A" w:rsidRPr="00B20600">
        <w:rPr>
          <w:rFonts w:ascii="Arial" w:hAnsi="Arial" w:cs="Arial"/>
        </w:rPr>
        <w:t>a</w:t>
      </w:r>
      <w:r w:rsidRPr="00B20600">
        <w:rPr>
          <w:rFonts w:ascii="Arial" w:hAnsi="Arial" w:cs="Arial"/>
        </w:rPr>
        <w:t xml:space="preserve"> pedig </w:t>
      </w:r>
      <w:r w:rsidR="00667D7A" w:rsidRPr="00B20600">
        <w:rPr>
          <w:rFonts w:ascii="Arial" w:hAnsi="Arial" w:cs="Arial"/>
        </w:rPr>
        <w:t xml:space="preserve">2020. évre már megszűnt, továbbá 2021. évtől </w:t>
      </w:r>
      <w:r w:rsidR="00645FF0" w:rsidRPr="00B20600">
        <w:rPr>
          <w:rFonts w:ascii="Arial" w:hAnsi="Arial" w:cs="Arial"/>
        </w:rPr>
        <w:t xml:space="preserve">sem létező támogatási forma </w:t>
      </w:r>
      <w:r w:rsidRPr="00B20600">
        <w:rPr>
          <w:rFonts w:ascii="Arial" w:hAnsi="Arial" w:cs="Arial"/>
        </w:rPr>
        <w:t>az ellátott feladatok felülvizsgálat</w:t>
      </w:r>
      <w:r w:rsidR="00645FF0" w:rsidRPr="00B20600">
        <w:rPr>
          <w:rFonts w:ascii="Arial" w:hAnsi="Arial" w:cs="Arial"/>
        </w:rPr>
        <w:t>a</w:t>
      </w:r>
      <w:r w:rsidRPr="00B20600">
        <w:rPr>
          <w:rFonts w:ascii="Arial" w:hAnsi="Arial" w:cs="Arial"/>
        </w:rPr>
        <w:t xml:space="preserve"> szükséges. </w:t>
      </w:r>
    </w:p>
    <w:p w:rsidR="000C2F77" w:rsidRPr="00B20600" w:rsidRDefault="000C2F77" w:rsidP="005E4A17">
      <w:pPr>
        <w:spacing w:after="0" w:line="240" w:lineRule="auto"/>
        <w:contextualSpacing/>
        <w:jc w:val="both"/>
        <w:rPr>
          <w:rFonts w:ascii="Arial" w:hAnsi="Arial" w:cs="Arial"/>
        </w:rPr>
      </w:pPr>
    </w:p>
    <w:p w:rsidR="000C2F77"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 xml:space="preserve">A GAMESZ 2020. évi eredeti kiadási előirányzata 567.419.000 Ft volt, mely az első rendeletmódosítás bérmegszorítása után 539.778.000 Ft-ra módosult, </w:t>
      </w:r>
      <w:r w:rsidRPr="005E4A17">
        <w:rPr>
          <w:rFonts w:ascii="Arial" w:eastAsia="Times New Roman" w:hAnsi="Arial" w:cs="Arial"/>
          <w:bCs/>
        </w:rPr>
        <w:t>elvonás -27.641.000 Ft volt</w:t>
      </w:r>
      <w:r w:rsidRPr="005E4A17">
        <w:rPr>
          <w:rFonts w:ascii="Arial" w:eastAsia="Times New Roman" w:hAnsi="Arial" w:cs="Arial"/>
        </w:rPr>
        <w:t>.</w:t>
      </w:r>
    </w:p>
    <w:p w:rsidR="004867B7" w:rsidRPr="005E4A17" w:rsidRDefault="004867B7" w:rsidP="005E4A17">
      <w:pPr>
        <w:spacing w:after="0" w:line="240" w:lineRule="auto"/>
        <w:jc w:val="both"/>
        <w:rPr>
          <w:rFonts w:ascii="Arial" w:eastAsia="Times New Roman" w:hAnsi="Arial" w:cs="Arial"/>
        </w:rPr>
      </w:pPr>
    </w:p>
    <w:p w:rsidR="000C2F77"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 xml:space="preserve">Szóbeli közlésük alapján 2021. évben </w:t>
      </w:r>
      <w:r w:rsidRPr="005E4A17">
        <w:rPr>
          <w:rFonts w:ascii="Arial" w:eastAsia="Times New Roman" w:hAnsi="Arial" w:cs="Arial"/>
          <w:b/>
        </w:rPr>
        <w:t>működési kiadás</w:t>
      </w:r>
      <w:r w:rsidR="00FA5120" w:rsidRPr="005E4A17">
        <w:rPr>
          <w:rFonts w:ascii="Arial" w:eastAsia="Times New Roman" w:hAnsi="Arial" w:cs="Arial"/>
          <w:b/>
        </w:rPr>
        <w:t>okat</w:t>
      </w:r>
      <w:r w:rsidRPr="005E4A17">
        <w:rPr>
          <w:rFonts w:ascii="Arial" w:eastAsia="Times New Roman" w:hAnsi="Arial" w:cs="Arial"/>
          <w:b/>
        </w:rPr>
        <w:t xml:space="preserve"> további 20%-kal, 108 millió </w:t>
      </w:r>
      <w:proofErr w:type="gramStart"/>
      <w:r w:rsidRPr="005E4A17">
        <w:rPr>
          <w:rFonts w:ascii="Arial" w:eastAsia="Times New Roman" w:hAnsi="Arial" w:cs="Arial"/>
          <w:b/>
        </w:rPr>
        <w:t>Ft-</w:t>
      </w:r>
      <w:proofErr w:type="spellStart"/>
      <w:r w:rsidRPr="005E4A17">
        <w:rPr>
          <w:rFonts w:ascii="Arial" w:eastAsia="Times New Roman" w:hAnsi="Arial" w:cs="Arial"/>
          <w:b/>
        </w:rPr>
        <w:t>al</w:t>
      </w:r>
      <w:proofErr w:type="spellEnd"/>
      <w:proofErr w:type="gramEnd"/>
      <w:r w:rsidRPr="005E4A17">
        <w:rPr>
          <w:rFonts w:ascii="Arial" w:eastAsia="Times New Roman" w:hAnsi="Arial" w:cs="Arial"/>
        </w:rPr>
        <w:t xml:space="preserve"> </w:t>
      </w:r>
      <w:r w:rsidRPr="005E4A17">
        <w:rPr>
          <w:rFonts w:ascii="Arial" w:eastAsia="Times New Roman" w:hAnsi="Arial" w:cs="Arial"/>
          <w:b/>
        </w:rPr>
        <w:t>szükséges csökkenteni</w:t>
      </w:r>
      <w:r w:rsidRPr="005E4A17">
        <w:rPr>
          <w:rFonts w:ascii="Arial" w:eastAsia="Times New Roman" w:hAnsi="Arial" w:cs="Arial"/>
        </w:rPr>
        <w:t>, amely hozzájárulhat az önkormányzati intézményrendszer fenntartható működéséhez.</w:t>
      </w:r>
    </w:p>
    <w:p w:rsidR="004867B7" w:rsidRPr="005E4A17" w:rsidRDefault="004867B7" w:rsidP="005E4A17">
      <w:pPr>
        <w:spacing w:after="0" w:line="240" w:lineRule="auto"/>
        <w:jc w:val="both"/>
        <w:rPr>
          <w:rFonts w:ascii="Arial" w:eastAsia="Times New Roman" w:hAnsi="Arial" w:cs="Arial"/>
        </w:rPr>
      </w:pPr>
    </w:p>
    <w:p w:rsidR="000C2F77" w:rsidRPr="005E4A17" w:rsidRDefault="000C2F77" w:rsidP="005E4A17">
      <w:pPr>
        <w:spacing w:after="0" w:line="240" w:lineRule="auto"/>
        <w:jc w:val="both"/>
        <w:rPr>
          <w:rFonts w:ascii="Arial" w:eastAsia="Times New Roman" w:hAnsi="Arial" w:cs="Arial"/>
        </w:rPr>
      </w:pPr>
    </w:p>
    <w:p w:rsidR="000C2F77" w:rsidRPr="00B20600" w:rsidRDefault="000C2F77" w:rsidP="005E4A17">
      <w:pPr>
        <w:numPr>
          <w:ilvl w:val="0"/>
          <w:numId w:val="16"/>
        </w:numPr>
        <w:tabs>
          <w:tab w:val="left" w:pos="426"/>
        </w:tabs>
        <w:spacing w:after="0" w:line="240" w:lineRule="auto"/>
        <w:ind w:left="0" w:firstLine="0"/>
        <w:contextualSpacing/>
        <w:jc w:val="both"/>
        <w:rPr>
          <w:rFonts w:ascii="Arial" w:eastAsia="Times New Roman" w:hAnsi="Arial" w:cs="Arial"/>
        </w:rPr>
      </w:pPr>
      <w:r w:rsidRPr="005E4A17">
        <w:rPr>
          <w:rFonts w:ascii="Arial" w:eastAsia="Times New Roman" w:hAnsi="Arial" w:cs="Arial"/>
          <w:b/>
        </w:rPr>
        <w:t xml:space="preserve">Személyi juttatások </w:t>
      </w:r>
      <w:r w:rsidRPr="005E4A17">
        <w:rPr>
          <w:rFonts w:ascii="Arial" w:eastAsia="Times New Roman" w:hAnsi="Arial" w:cs="Arial"/>
        </w:rPr>
        <w:t>járulékkal tervezett további csökkentése 2021. évre: - 41.353.000 Ft.</w:t>
      </w:r>
    </w:p>
    <w:p w:rsidR="000C2F77" w:rsidRPr="00B20600" w:rsidRDefault="000C2F77" w:rsidP="005E4A17">
      <w:pPr>
        <w:numPr>
          <w:ilvl w:val="1"/>
          <w:numId w:val="16"/>
        </w:numPr>
        <w:tabs>
          <w:tab w:val="left" w:pos="426"/>
        </w:tabs>
        <w:spacing w:after="0" w:line="240" w:lineRule="auto"/>
        <w:ind w:left="0" w:firstLine="0"/>
        <w:contextualSpacing/>
        <w:jc w:val="both"/>
        <w:rPr>
          <w:rFonts w:ascii="Arial" w:eastAsia="Times New Roman" w:hAnsi="Arial" w:cs="Arial"/>
        </w:rPr>
      </w:pPr>
      <w:r w:rsidRPr="00B20600">
        <w:rPr>
          <w:rFonts w:ascii="Arial" w:eastAsia="Times New Roman" w:hAnsi="Arial" w:cs="Arial"/>
        </w:rPr>
        <w:t xml:space="preserve"> A GAMESZ 2021-re tervezett személyi jellegű kiadás</w:t>
      </w:r>
      <w:r w:rsidR="004867B7" w:rsidRPr="00B20600">
        <w:rPr>
          <w:rFonts w:ascii="Arial" w:eastAsia="Times New Roman" w:hAnsi="Arial" w:cs="Arial"/>
        </w:rPr>
        <w:t xml:space="preserve">ának javasolt </w:t>
      </w:r>
      <w:proofErr w:type="gramStart"/>
      <w:r w:rsidR="004867B7" w:rsidRPr="00B20600">
        <w:rPr>
          <w:rFonts w:ascii="Arial" w:eastAsia="Times New Roman" w:hAnsi="Arial" w:cs="Arial"/>
        </w:rPr>
        <w:t xml:space="preserve">csökkentése </w:t>
      </w:r>
      <w:r w:rsidRPr="00B20600">
        <w:rPr>
          <w:rFonts w:ascii="Arial" w:eastAsia="Times New Roman" w:hAnsi="Arial" w:cs="Arial"/>
        </w:rPr>
        <w:t xml:space="preserve"> 255.274.000</w:t>
      </w:r>
      <w:proofErr w:type="gramEnd"/>
      <w:r w:rsidRPr="00B20600">
        <w:rPr>
          <w:rFonts w:ascii="Arial" w:eastAsia="Times New Roman" w:hAnsi="Arial" w:cs="Arial"/>
        </w:rPr>
        <w:t xml:space="preserve"> Ft-ról 226.000.000 Ft-ra</w:t>
      </w:r>
      <w:r w:rsidR="004867B7" w:rsidRPr="00B20600">
        <w:rPr>
          <w:rFonts w:ascii="Arial" w:eastAsia="Times New Roman" w:hAnsi="Arial" w:cs="Arial"/>
        </w:rPr>
        <w:t xml:space="preserve">, </w:t>
      </w:r>
      <w:r w:rsidRPr="00B20600">
        <w:rPr>
          <w:rFonts w:ascii="Arial" w:eastAsia="Times New Roman" w:hAnsi="Arial" w:cs="Arial"/>
        </w:rPr>
        <w:t>-</w:t>
      </w:r>
      <w:bookmarkStart w:id="7" w:name="_Hlk46322656"/>
      <w:r w:rsidRPr="00B20600">
        <w:rPr>
          <w:rFonts w:ascii="Arial" w:eastAsia="Times New Roman" w:hAnsi="Arial" w:cs="Arial"/>
        </w:rPr>
        <w:t xml:space="preserve">29.274.000 Ft-tal csökkenne, a január1-i állapot szerinti 75,5 főről 66 főre változna a dolgozói létszám. </w:t>
      </w:r>
      <w:bookmarkEnd w:id="7"/>
    </w:p>
    <w:p w:rsidR="000C2F77" w:rsidRPr="00B20600" w:rsidRDefault="000C2F77" w:rsidP="005E4A17">
      <w:pPr>
        <w:numPr>
          <w:ilvl w:val="1"/>
          <w:numId w:val="16"/>
        </w:numPr>
        <w:spacing w:after="0" w:line="240" w:lineRule="auto"/>
        <w:ind w:left="0" w:firstLine="0"/>
        <w:contextualSpacing/>
        <w:jc w:val="both"/>
        <w:rPr>
          <w:rFonts w:ascii="Arial" w:eastAsia="Times New Roman" w:hAnsi="Arial" w:cs="Arial"/>
        </w:rPr>
      </w:pPr>
      <w:r w:rsidRPr="00B20600">
        <w:rPr>
          <w:rFonts w:ascii="Arial" w:eastAsia="Times New Roman" w:hAnsi="Arial" w:cs="Arial"/>
        </w:rPr>
        <w:t xml:space="preserve">A munkaadókat terhelő járulékok és szociális hozzájárulási adó jelenleg 48.579.000 Ft, 2021-re 36.500.000 Ft változna, azaz -12.079.000 </w:t>
      </w:r>
      <w:proofErr w:type="gramStart"/>
      <w:r w:rsidRPr="00B20600">
        <w:rPr>
          <w:rFonts w:ascii="Arial" w:eastAsia="Times New Roman" w:hAnsi="Arial" w:cs="Arial"/>
        </w:rPr>
        <w:t>Ft-</w:t>
      </w:r>
      <w:proofErr w:type="spellStart"/>
      <w:r w:rsidRPr="00B20600">
        <w:rPr>
          <w:rFonts w:ascii="Arial" w:eastAsia="Times New Roman" w:hAnsi="Arial" w:cs="Arial"/>
        </w:rPr>
        <w:t>al</w:t>
      </w:r>
      <w:proofErr w:type="spellEnd"/>
      <w:proofErr w:type="gramEnd"/>
      <w:r w:rsidRPr="00B20600">
        <w:rPr>
          <w:rFonts w:ascii="Arial" w:eastAsia="Times New Roman" w:hAnsi="Arial" w:cs="Arial"/>
        </w:rPr>
        <w:t xml:space="preserve"> csökkenne.</w:t>
      </w:r>
    </w:p>
    <w:p w:rsidR="004867B7" w:rsidRPr="00B20600" w:rsidRDefault="004867B7" w:rsidP="005E4A17">
      <w:pPr>
        <w:spacing w:after="0" w:line="240" w:lineRule="auto"/>
        <w:jc w:val="both"/>
        <w:rPr>
          <w:rFonts w:ascii="Arial" w:eastAsia="Times New Roman" w:hAnsi="Arial" w:cs="Arial"/>
        </w:rPr>
      </w:pPr>
    </w:p>
    <w:p w:rsidR="000C2F77" w:rsidRPr="005E4A17" w:rsidRDefault="000C2F77" w:rsidP="005E4A17">
      <w:pPr>
        <w:spacing w:after="0" w:line="240" w:lineRule="auto"/>
        <w:jc w:val="both"/>
        <w:rPr>
          <w:rFonts w:ascii="Arial" w:eastAsia="Times New Roman" w:hAnsi="Arial" w:cs="Arial"/>
        </w:rPr>
      </w:pPr>
      <w:r w:rsidRPr="00B20600">
        <w:rPr>
          <w:rFonts w:ascii="Arial" w:eastAsia="Times New Roman" w:hAnsi="Arial" w:cs="Arial"/>
        </w:rPr>
        <w:t>Minden csoportnál megszüntet</w:t>
      </w:r>
      <w:r w:rsidR="00B4299F" w:rsidRPr="00B20600">
        <w:rPr>
          <w:rFonts w:ascii="Arial" w:eastAsia="Times New Roman" w:hAnsi="Arial" w:cs="Arial"/>
        </w:rPr>
        <w:t>ésre kerül</w:t>
      </w:r>
      <w:r w:rsidRPr="00B20600">
        <w:rPr>
          <w:rFonts w:ascii="Arial" w:eastAsia="Times New Roman" w:hAnsi="Arial" w:cs="Arial"/>
        </w:rPr>
        <w:t xml:space="preserve"> az ügyeleti és rendelkezésre állások díj</w:t>
      </w:r>
      <w:r w:rsidR="00B4299F" w:rsidRPr="00B20600">
        <w:rPr>
          <w:rFonts w:ascii="Arial" w:eastAsia="Times New Roman" w:hAnsi="Arial" w:cs="Arial"/>
        </w:rPr>
        <w:t>a</w:t>
      </w:r>
      <w:r w:rsidRPr="00B20600">
        <w:rPr>
          <w:rFonts w:ascii="Arial" w:eastAsia="Times New Roman" w:hAnsi="Arial" w:cs="Arial"/>
        </w:rPr>
        <w:t>, a túlmunka díj</w:t>
      </w:r>
      <w:r w:rsidR="00B4299F" w:rsidRPr="00B20600">
        <w:rPr>
          <w:rFonts w:ascii="Arial" w:eastAsia="Times New Roman" w:hAnsi="Arial" w:cs="Arial"/>
        </w:rPr>
        <w:t>a</w:t>
      </w:r>
      <w:r w:rsidRPr="00B20600">
        <w:rPr>
          <w:rFonts w:ascii="Arial" w:eastAsia="Times New Roman" w:hAnsi="Arial" w:cs="Arial"/>
        </w:rPr>
        <w:t xml:space="preserve">. Ebben az évben ez a 2. félévre 20%-os fizetés csökkenést </w:t>
      </w:r>
      <w:r w:rsidRPr="005E4A17">
        <w:rPr>
          <w:rFonts w:ascii="Arial" w:eastAsia="Times New Roman" w:hAnsi="Arial" w:cs="Arial"/>
        </w:rPr>
        <w:t xml:space="preserve">jelent. A feladatok </w:t>
      </w:r>
      <w:proofErr w:type="gramStart"/>
      <w:r w:rsidR="007D0DBC" w:rsidRPr="005E4A17">
        <w:rPr>
          <w:rFonts w:ascii="Arial" w:eastAsia="Times New Roman" w:hAnsi="Arial" w:cs="Arial"/>
        </w:rPr>
        <w:t>egyenlőre</w:t>
      </w:r>
      <w:proofErr w:type="gramEnd"/>
      <w:r w:rsidR="007D0DBC" w:rsidRPr="005E4A17">
        <w:rPr>
          <w:rFonts w:ascii="Arial" w:eastAsia="Times New Roman" w:hAnsi="Arial" w:cs="Arial"/>
        </w:rPr>
        <w:t xml:space="preserve"> </w:t>
      </w:r>
      <w:r w:rsidRPr="005E4A17">
        <w:rPr>
          <w:rFonts w:ascii="Arial" w:eastAsia="Times New Roman" w:hAnsi="Arial" w:cs="Arial"/>
        </w:rPr>
        <w:t>nem csökken</w:t>
      </w:r>
      <w:r w:rsidR="007D0DBC" w:rsidRPr="005E4A17">
        <w:rPr>
          <w:rFonts w:ascii="Arial" w:eastAsia="Times New Roman" w:hAnsi="Arial" w:cs="Arial"/>
        </w:rPr>
        <w:t>nek.</w:t>
      </w:r>
    </w:p>
    <w:p w:rsidR="004867B7" w:rsidRPr="005E4A17" w:rsidRDefault="004867B7" w:rsidP="005E4A17">
      <w:pPr>
        <w:spacing w:after="0" w:line="240" w:lineRule="auto"/>
        <w:jc w:val="both"/>
        <w:rPr>
          <w:rFonts w:ascii="Arial" w:eastAsia="Times New Roman" w:hAnsi="Arial" w:cs="Arial"/>
          <w:b/>
        </w:rPr>
      </w:pPr>
    </w:p>
    <w:p w:rsidR="000C2F77"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Az alábbiakban részlegenként a munkaerő csökkenés látható.</w:t>
      </w:r>
    </w:p>
    <w:p w:rsidR="004867B7" w:rsidRPr="005E4A17" w:rsidRDefault="004867B7" w:rsidP="005E4A17">
      <w:pPr>
        <w:spacing w:after="0" w:line="240" w:lineRule="auto"/>
        <w:jc w:val="both"/>
        <w:rPr>
          <w:rFonts w:ascii="Arial" w:eastAsia="Times New Roman" w:hAnsi="Arial" w:cs="Arial"/>
        </w:rPr>
      </w:pPr>
    </w:p>
    <w:p w:rsidR="000C2F77" w:rsidRPr="005E4A17" w:rsidRDefault="000C2F77" w:rsidP="005E4A17">
      <w:pPr>
        <w:spacing w:after="0" w:line="240" w:lineRule="auto"/>
        <w:jc w:val="both"/>
        <w:rPr>
          <w:rFonts w:ascii="Arial" w:eastAsia="Times New Roman" w:hAnsi="Arial" w:cs="Arial"/>
          <w:b/>
        </w:rPr>
      </w:pPr>
      <w:r w:rsidRPr="005E4A17">
        <w:rPr>
          <w:rFonts w:ascii="Arial" w:eastAsia="Times New Roman" w:hAnsi="Arial" w:cs="Arial"/>
        </w:rPr>
        <w:t>Gazdasági tevékenység:</w:t>
      </w:r>
      <w:r w:rsidRPr="005E4A17">
        <w:rPr>
          <w:rFonts w:ascii="Arial" w:eastAsia="Times New Roman" w:hAnsi="Arial" w:cs="Arial"/>
          <w:b/>
        </w:rPr>
        <w:t xml:space="preserve"> </w:t>
      </w:r>
    </w:p>
    <w:p w:rsidR="004867B7" w:rsidRPr="005E4A17" w:rsidRDefault="004867B7" w:rsidP="005E4A17">
      <w:pPr>
        <w:tabs>
          <w:tab w:val="left" w:pos="426"/>
        </w:tabs>
        <w:spacing w:after="0" w:line="240" w:lineRule="auto"/>
        <w:contextualSpacing/>
        <w:jc w:val="both"/>
        <w:rPr>
          <w:rFonts w:ascii="Arial" w:eastAsia="Times New Roman" w:hAnsi="Arial" w:cs="Arial"/>
        </w:rPr>
      </w:pPr>
    </w:p>
    <w:p w:rsidR="0001413A" w:rsidRPr="00B20600" w:rsidRDefault="004867B7" w:rsidP="005E4A17">
      <w:pPr>
        <w:tabs>
          <w:tab w:val="left" w:pos="426"/>
        </w:tabs>
        <w:spacing w:after="0" w:line="240" w:lineRule="auto"/>
        <w:contextualSpacing/>
        <w:jc w:val="both"/>
        <w:rPr>
          <w:rFonts w:ascii="Arial" w:eastAsia="Times New Roman" w:hAnsi="Arial" w:cs="Arial"/>
        </w:rPr>
      </w:pPr>
      <w:r w:rsidRPr="00B20600">
        <w:rPr>
          <w:rFonts w:ascii="Arial" w:eastAsia="Times New Roman" w:hAnsi="Arial" w:cs="Arial"/>
        </w:rPr>
        <w:t>Ind</w:t>
      </w:r>
      <w:r w:rsidR="0001413A" w:rsidRPr="00B20600">
        <w:rPr>
          <w:rFonts w:ascii="Arial" w:eastAsia="Times New Roman" w:hAnsi="Arial" w:cs="Arial"/>
        </w:rPr>
        <w:t>okol</w:t>
      </w:r>
      <w:r w:rsidRPr="00B20600">
        <w:rPr>
          <w:rFonts w:ascii="Arial" w:eastAsia="Times New Roman" w:hAnsi="Arial" w:cs="Arial"/>
        </w:rPr>
        <w:t>t annak megvizsgál</w:t>
      </w:r>
      <w:r w:rsidR="0001413A" w:rsidRPr="00B20600">
        <w:rPr>
          <w:rFonts w:ascii="Arial" w:eastAsia="Times New Roman" w:hAnsi="Arial" w:cs="Arial"/>
        </w:rPr>
        <w:t>á</w:t>
      </w:r>
      <w:r w:rsidRPr="00B20600">
        <w:rPr>
          <w:rFonts w:ascii="Arial" w:eastAsia="Times New Roman" w:hAnsi="Arial" w:cs="Arial"/>
        </w:rPr>
        <w:t>sa, hogy az önkormán</w:t>
      </w:r>
      <w:r w:rsidR="0001413A" w:rsidRPr="00B20600">
        <w:rPr>
          <w:rFonts w:ascii="Arial" w:eastAsia="Times New Roman" w:hAnsi="Arial" w:cs="Arial"/>
        </w:rPr>
        <w:t>y</w:t>
      </w:r>
      <w:r w:rsidRPr="00B20600">
        <w:rPr>
          <w:rFonts w:ascii="Arial" w:eastAsia="Times New Roman" w:hAnsi="Arial" w:cs="Arial"/>
        </w:rPr>
        <w:t>zati ASP gazdálkodás modul által nyújtott szolgálta</w:t>
      </w:r>
      <w:r w:rsidR="0001413A" w:rsidRPr="00B20600">
        <w:rPr>
          <w:rFonts w:ascii="Arial" w:eastAsia="Times New Roman" w:hAnsi="Arial" w:cs="Arial"/>
        </w:rPr>
        <w:t>t</w:t>
      </w:r>
      <w:r w:rsidRPr="00B20600">
        <w:rPr>
          <w:rFonts w:ascii="Arial" w:eastAsia="Times New Roman" w:hAnsi="Arial" w:cs="Arial"/>
        </w:rPr>
        <w:t>ások (ad</w:t>
      </w:r>
      <w:r w:rsidR="0001413A" w:rsidRPr="00B20600">
        <w:rPr>
          <w:rFonts w:ascii="Arial" w:eastAsia="Times New Roman" w:hAnsi="Arial" w:cs="Arial"/>
        </w:rPr>
        <w:t>a</w:t>
      </w:r>
      <w:r w:rsidRPr="00B20600">
        <w:rPr>
          <w:rFonts w:ascii="Arial" w:eastAsia="Times New Roman" w:hAnsi="Arial" w:cs="Arial"/>
        </w:rPr>
        <w:t xml:space="preserve">tbázisok </w:t>
      </w:r>
      <w:r w:rsidR="0001413A" w:rsidRPr="00B20600">
        <w:rPr>
          <w:rFonts w:ascii="Arial" w:eastAsia="Times New Roman" w:hAnsi="Arial" w:cs="Arial"/>
        </w:rPr>
        <w:t>hozzáférhetősége, el</w:t>
      </w:r>
      <w:r w:rsidRPr="00B20600">
        <w:rPr>
          <w:rFonts w:ascii="Arial" w:eastAsia="Times New Roman" w:hAnsi="Arial" w:cs="Arial"/>
        </w:rPr>
        <w:t>érhetősége, k</w:t>
      </w:r>
      <w:r w:rsidR="0001413A" w:rsidRPr="00B20600">
        <w:rPr>
          <w:rFonts w:ascii="Arial" w:eastAsia="Times New Roman" w:hAnsi="Arial" w:cs="Arial"/>
        </w:rPr>
        <w:t>o</w:t>
      </w:r>
      <w:r w:rsidRPr="00B20600">
        <w:rPr>
          <w:rFonts w:ascii="Arial" w:eastAsia="Times New Roman" w:hAnsi="Arial" w:cs="Arial"/>
        </w:rPr>
        <w:t>rszerű adatátvitel és információ ár</w:t>
      </w:r>
      <w:r w:rsidR="0001413A" w:rsidRPr="00B20600">
        <w:rPr>
          <w:rFonts w:ascii="Arial" w:eastAsia="Times New Roman" w:hAnsi="Arial" w:cs="Arial"/>
        </w:rPr>
        <w:t>a</w:t>
      </w:r>
      <w:r w:rsidRPr="00B20600">
        <w:rPr>
          <w:rFonts w:ascii="Arial" w:eastAsia="Times New Roman" w:hAnsi="Arial" w:cs="Arial"/>
        </w:rPr>
        <w:t>mlás mel</w:t>
      </w:r>
      <w:r w:rsidR="00B20600" w:rsidRPr="00B20600">
        <w:rPr>
          <w:rFonts w:ascii="Arial" w:eastAsia="Times New Roman" w:hAnsi="Arial" w:cs="Arial"/>
        </w:rPr>
        <w:t>l</w:t>
      </w:r>
      <w:r w:rsidRPr="00B20600">
        <w:rPr>
          <w:rFonts w:ascii="Arial" w:eastAsia="Times New Roman" w:hAnsi="Arial" w:cs="Arial"/>
        </w:rPr>
        <w:t>ett</w:t>
      </w:r>
      <w:r w:rsidR="0001413A" w:rsidRPr="00B20600">
        <w:rPr>
          <w:rFonts w:ascii="Arial" w:eastAsia="Times New Roman" w:hAnsi="Arial" w:cs="Arial"/>
        </w:rPr>
        <w:t>)</w:t>
      </w:r>
      <w:r w:rsidRPr="00B20600">
        <w:rPr>
          <w:rFonts w:ascii="Arial" w:eastAsia="Times New Roman" w:hAnsi="Arial" w:cs="Arial"/>
        </w:rPr>
        <w:t xml:space="preserve"> a sz</w:t>
      </w:r>
      <w:r w:rsidR="0001413A" w:rsidRPr="00B20600">
        <w:rPr>
          <w:rFonts w:ascii="Arial" w:eastAsia="Times New Roman" w:hAnsi="Arial" w:cs="Arial"/>
        </w:rPr>
        <w:t>á</w:t>
      </w:r>
      <w:r w:rsidRPr="00B20600">
        <w:rPr>
          <w:rFonts w:ascii="Arial" w:eastAsia="Times New Roman" w:hAnsi="Arial" w:cs="Arial"/>
        </w:rPr>
        <w:t>mvi</w:t>
      </w:r>
      <w:r w:rsidR="0001413A" w:rsidRPr="00B20600">
        <w:rPr>
          <w:rFonts w:ascii="Arial" w:eastAsia="Times New Roman" w:hAnsi="Arial" w:cs="Arial"/>
        </w:rPr>
        <w:t>teli</w:t>
      </w:r>
      <w:r w:rsidRPr="00B20600">
        <w:rPr>
          <w:rFonts w:ascii="Arial" w:eastAsia="Times New Roman" w:hAnsi="Arial" w:cs="Arial"/>
        </w:rPr>
        <w:t xml:space="preserve"> feladato</w:t>
      </w:r>
      <w:r w:rsidR="0001413A" w:rsidRPr="00B20600">
        <w:rPr>
          <w:rFonts w:ascii="Arial" w:eastAsia="Times New Roman" w:hAnsi="Arial" w:cs="Arial"/>
        </w:rPr>
        <w:t>k</w:t>
      </w:r>
      <w:r w:rsidRPr="00B20600">
        <w:rPr>
          <w:rFonts w:ascii="Arial" w:eastAsia="Times New Roman" w:hAnsi="Arial" w:cs="Arial"/>
        </w:rPr>
        <w:t xml:space="preserve"> 2021. január 1-től történő </w:t>
      </w:r>
      <w:r w:rsidR="00B20600" w:rsidRPr="00B20600">
        <w:rPr>
          <w:rFonts w:ascii="Arial" w:eastAsia="Times New Roman" w:hAnsi="Arial" w:cs="Arial"/>
        </w:rPr>
        <w:t>át</w:t>
      </w:r>
      <w:r w:rsidRPr="00B20600">
        <w:rPr>
          <w:rFonts w:ascii="Arial" w:eastAsia="Times New Roman" w:hAnsi="Arial" w:cs="Arial"/>
        </w:rPr>
        <w:t>szervezése az intézmén</w:t>
      </w:r>
      <w:r w:rsidR="0001413A" w:rsidRPr="00B20600">
        <w:rPr>
          <w:rFonts w:ascii="Arial" w:eastAsia="Times New Roman" w:hAnsi="Arial" w:cs="Arial"/>
        </w:rPr>
        <w:t>y</w:t>
      </w:r>
      <w:r w:rsidRPr="00B20600">
        <w:rPr>
          <w:rFonts w:ascii="Arial" w:eastAsia="Times New Roman" w:hAnsi="Arial" w:cs="Arial"/>
        </w:rPr>
        <w:t>ektől, első</w:t>
      </w:r>
      <w:r w:rsidR="0001413A" w:rsidRPr="00B20600">
        <w:rPr>
          <w:rFonts w:ascii="Arial" w:eastAsia="Times New Roman" w:hAnsi="Arial" w:cs="Arial"/>
        </w:rPr>
        <w:t>s</w:t>
      </w:r>
      <w:r w:rsidRPr="00B20600">
        <w:rPr>
          <w:rFonts w:ascii="Arial" w:eastAsia="Times New Roman" w:hAnsi="Arial" w:cs="Arial"/>
        </w:rPr>
        <w:t>orban GAMESZ-</w:t>
      </w:r>
      <w:proofErr w:type="spellStart"/>
      <w:r w:rsidRPr="00B20600">
        <w:rPr>
          <w:rFonts w:ascii="Arial" w:eastAsia="Times New Roman" w:hAnsi="Arial" w:cs="Arial"/>
        </w:rPr>
        <w:t>től</w:t>
      </w:r>
      <w:proofErr w:type="spellEnd"/>
      <w:r w:rsidRPr="00B20600">
        <w:rPr>
          <w:rFonts w:ascii="Arial" w:eastAsia="Times New Roman" w:hAnsi="Arial" w:cs="Arial"/>
        </w:rPr>
        <w:t xml:space="preserve"> a polgármest</w:t>
      </w:r>
      <w:r w:rsidR="0001413A" w:rsidRPr="00B20600">
        <w:rPr>
          <w:rFonts w:ascii="Arial" w:eastAsia="Times New Roman" w:hAnsi="Arial" w:cs="Arial"/>
        </w:rPr>
        <w:t>e</w:t>
      </w:r>
      <w:r w:rsidRPr="00B20600">
        <w:rPr>
          <w:rFonts w:ascii="Arial" w:eastAsia="Times New Roman" w:hAnsi="Arial" w:cs="Arial"/>
        </w:rPr>
        <w:t>ri hivata</w:t>
      </w:r>
      <w:r w:rsidR="0001413A" w:rsidRPr="00B20600">
        <w:rPr>
          <w:rFonts w:ascii="Arial" w:eastAsia="Times New Roman" w:hAnsi="Arial" w:cs="Arial"/>
        </w:rPr>
        <w:t>l</w:t>
      </w:r>
      <w:r w:rsidRPr="00B20600">
        <w:rPr>
          <w:rFonts w:ascii="Arial" w:eastAsia="Times New Roman" w:hAnsi="Arial" w:cs="Arial"/>
        </w:rPr>
        <w:t>hoz</w:t>
      </w:r>
      <w:r w:rsidR="0001413A" w:rsidRPr="00B20600">
        <w:rPr>
          <w:rFonts w:ascii="Arial" w:eastAsia="Times New Roman" w:hAnsi="Arial" w:cs="Arial"/>
        </w:rPr>
        <w:t xml:space="preserve"> </w:t>
      </w:r>
      <w:r w:rsidR="00B20600" w:rsidRPr="00B20600">
        <w:rPr>
          <w:rFonts w:ascii="Arial" w:eastAsia="Times New Roman" w:hAnsi="Arial" w:cs="Arial"/>
        </w:rPr>
        <w:t xml:space="preserve">a feladat nagyságának felmérését követően </w:t>
      </w:r>
      <w:r w:rsidR="0001413A" w:rsidRPr="00B20600">
        <w:rPr>
          <w:rFonts w:ascii="Arial" w:eastAsia="Times New Roman" w:hAnsi="Arial" w:cs="Arial"/>
        </w:rPr>
        <w:t>milyen módon</w:t>
      </w:r>
      <w:r w:rsidR="00B20600" w:rsidRPr="00B20600">
        <w:rPr>
          <w:rFonts w:ascii="Arial" w:eastAsia="Times New Roman" w:hAnsi="Arial" w:cs="Arial"/>
        </w:rPr>
        <w:t xml:space="preserve"> </w:t>
      </w:r>
      <w:r w:rsidR="0001413A" w:rsidRPr="00B20600">
        <w:rPr>
          <w:rFonts w:ascii="Arial" w:eastAsia="Times New Roman" w:hAnsi="Arial" w:cs="Arial"/>
        </w:rPr>
        <w:t>oldható</w:t>
      </w:r>
      <w:r w:rsidR="00B20600" w:rsidRPr="00B20600">
        <w:rPr>
          <w:rFonts w:ascii="Arial" w:eastAsia="Times New Roman" w:hAnsi="Arial" w:cs="Arial"/>
        </w:rPr>
        <w:t xml:space="preserve"> meg. </w:t>
      </w:r>
      <w:r w:rsidR="0001413A" w:rsidRPr="00B20600">
        <w:rPr>
          <w:rFonts w:ascii="Arial" w:eastAsia="Times New Roman" w:hAnsi="Arial" w:cs="Arial"/>
        </w:rPr>
        <w:t xml:space="preserve">Ennek vizsgálatát a képviselő-testület döntésének alapján elvégezzük és döntési javaslat kerül megfogalmazásra. Ennek az átszervezésnek jogi akadálya nincs, </w:t>
      </w:r>
      <w:proofErr w:type="spellStart"/>
      <w:r w:rsidR="0001413A" w:rsidRPr="00B20600">
        <w:rPr>
          <w:rFonts w:ascii="Arial" w:eastAsia="Times New Roman" w:hAnsi="Arial" w:cs="Arial"/>
        </w:rPr>
        <w:t>várhsatóan</w:t>
      </w:r>
      <w:proofErr w:type="spellEnd"/>
      <w:r w:rsidR="0001413A" w:rsidRPr="00B20600">
        <w:rPr>
          <w:rFonts w:ascii="Arial" w:eastAsia="Times New Roman" w:hAnsi="Arial" w:cs="Arial"/>
        </w:rPr>
        <w:t xml:space="preserve"> </w:t>
      </w:r>
      <w:proofErr w:type="spellStart"/>
      <w:r w:rsidR="0001413A" w:rsidRPr="00B20600">
        <w:rPr>
          <w:rFonts w:ascii="Arial" w:eastAsia="Times New Roman" w:hAnsi="Arial" w:cs="Arial"/>
        </w:rPr>
        <w:t>munakerő</w:t>
      </w:r>
      <w:proofErr w:type="spellEnd"/>
      <w:r w:rsidR="0001413A" w:rsidRPr="00B20600">
        <w:rPr>
          <w:rFonts w:ascii="Arial" w:eastAsia="Times New Roman" w:hAnsi="Arial" w:cs="Arial"/>
        </w:rPr>
        <w:t xml:space="preserve"> </w:t>
      </w:r>
      <w:proofErr w:type="spellStart"/>
      <w:r w:rsidR="0001413A" w:rsidRPr="00B20600">
        <w:rPr>
          <w:rFonts w:ascii="Arial" w:eastAsia="Times New Roman" w:hAnsi="Arial" w:cs="Arial"/>
        </w:rPr>
        <w:t>megtakarítési</w:t>
      </w:r>
      <w:proofErr w:type="spellEnd"/>
      <w:r w:rsidR="0001413A" w:rsidRPr="00B20600">
        <w:rPr>
          <w:rFonts w:ascii="Arial" w:eastAsia="Times New Roman" w:hAnsi="Arial" w:cs="Arial"/>
        </w:rPr>
        <w:t xml:space="preserve"> hatása lesz.</w:t>
      </w:r>
    </w:p>
    <w:p w:rsidR="0001413A" w:rsidRPr="00B20600" w:rsidRDefault="0001413A" w:rsidP="005E4A17">
      <w:pPr>
        <w:tabs>
          <w:tab w:val="left" w:pos="426"/>
        </w:tabs>
        <w:spacing w:after="0" w:line="240" w:lineRule="auto"/>
        <w:contextualSpacing/>
        <w:jc w:val="both"/>
        <w:rPr>
          <w:rFonts w:ascii="Arial" w:eastAsia="Times New Roman" w:hAnsi="Arial" w:cs="Arial"/>
          <w:color w:val="0070C0"/>
        </w:rPr>
      </w:pPr>
      <w:r w:rsidRPr="005E4A17">
        <w:rPr>
          <w:rFonts w:ascii="Arial" w:eastAsia="Times New Roman" w:hAnsi="Arial" w:cs="Arial"/>
          <w:color w:val="0070C0"/>
        </w:rPr>
        <w:t xml:space="preserve"> </w:t>
      </w:r>
    </w:p>
    <w:p w:rsidR="000C2F77" w:rsidRPr="00B20600" w:rsidRDefault="000C2F77" w:rsidP="005E4A17">
      <w:pPr>
        <w:tabs>
          <w:tab w:val="left" w:pos="426"/>
        </w:tabs>
        <w:spacing w:after="0" w:line="240" w:lineRule="auto"/>
        <w:contextualSpacing/>
        <w:jc w:val="both"/>
        <w:rPr>
          <w:rFonts w:ascii="Arial" w:eastAsia="Times New Roman" w:hAnsi="Arial" w:cs="Arial"/>
          <w:strike/>
        </w:rPr>
      </w:pPr>
      <w:r w:rsidRPr="00B20600">
        <w:rPr>
          <w:rFonts w:ascii="Arial" w:eastAsia="Times New Roman" w:hAnsi="Arial" w:cs="Arial"/>
        </w:rPr>
        <w:lastRenderedPageBreak/>
        <w:t>1 fő könyvelői állas helyet (melyet 50%-ban munkaügyi és 50%-ban könyvelői megbízással töltött</w:t>
      </w:r>
      <w:r w:rsidR="0001413A" w:rsidRPr="00B20600">
        <w:rPr>
          <w:rFonts w:ascii="Arial" w:eastAsia="Times New Roman" w:hAnsi="Arial" w:cs="Arial"/>
        </w:rPr>
        <w:t>e</w:t>
      </w:r>
      <w:r w:rsidRPr="00B20600">
        <w:rPr>
          <w:rFonts w:ascii="Arial" w:eastAsia="Times New Roman" w:hAnsi="Arial" w:cs="Arial"/>
        </w:rPr>
        <w:t>k be</w:t>
      </w:r>
      <w:r w:rsidR="005B0E84" w:rsidRPr="00B20600">
        <w:rPr>
          <w:rFonts w:ascii="Arial" w:eastAsia="Times New Roman" w:hAnsi="Arial" w:cs="Arial"/>
        </w:rPr>
        <w:t>)</w:t>
      </w:r>
      <w:r w:rsidRPr="00B20600">
        <w:rPr>
          <w:rFonts w:ascii="Arial" w:eastAsia="Times New Roman" w:hAnsi="Arial" w:cs="Arial"/>
        </w:rPr>
        <w:t xml:space="preserve"> megszüntett</w:t>
      </w:r>
      <w:r w:rsidR="0001413A" w:rsidRPr="00B20600">
        <w:rPr>
          <w:rFonts w:ascii="Arial" w:eastAsia="Times New Roman" w:hAnsi="Arial" w:cs="Arial"/>
        </w:rPr>
        <w:t>ék</w:t>
      </w:r>
      <w:r w:rsidRPr="00B20600">
        <w:rPr>
          <w:rFonts w:ascii="Arial" w:eastAsia="Times New Roman" w:hAnsi="Arial" w:cs="Arial"/>
        </w:rPr>
        <w:t>.</w:t>
      </w:r>
      <w:r w:rsidR="007D0DBC" w:rsidRPr="00B20600">
        <w:rPr>
          <w:rFonts w:ascii="Arial" w:eastAsia="Times New Roman" w:hAnsi="Arial" w:cs="Arial"/>
        </w:rPr>
        <w:t xml:space="preserve"> </w:t>
      </w:r>
    </w:p>
    <w:p w:rsidR="000C2F77" w:rsidRPr="00B20600" w:rsidRDefault="000C2F77" w:rsidP="005E4A17">
      <w:pPr>
        <w:spacing w:after="0" w:line="240" w:lineRule="auto"/>
        <w:contextualSpacing/>
        <w:jc w:val="both"/>
        <w:rPr>
          <w:rFonts w:ascii="Arial" w:eastAsia="Times New Roman" w:hAnsi="Arial" w:cs="Arial"/>
          <w:i/>
          <w:u w:val="single"/>
        </w:rPr>
      </w:pPr>
      <w:r w:rsidRPr="00B20600">
        <w:rPr>
          <w:rFonts w:ascii="Arial" w:eastAsia="Times New Roman" w:hAnsi="Arial" w:cs="Arial"/>
        </w:rPr>
        <w:t xml:space="preserve">Konyha: </w:t>
      </w:r>
    </w:p>
    <w:p w:rsidR="000C2F77" w:rsidRPr="00B20600" w:rsidRDefault="000C2F77" w:rsidP="005E4A17">
      <w:pPr>
        <w:numPr>
          <w:ilvl w:val="0"/>
          <w:numId w:val="18"/>
        </w:numPr>
        <w:tabs>
          <w:tab w:val="left" w:pos="426"/>
        </w:tabs>
        <w:spacing w:after="0" w:line="240" w:lineRule="auto"/>
        <w:ind w:left="0" w:firstLine="0"/>
        <w:contextualSpacing/>
        <w:jc w:val="both"/>
        <w:rPr>
          <w:rFonts w:ascii="Arial" w:eastAsia="Times New Roman" w:hAnsi="Arial" w:cs="Arial"/>
        </w:rPr>
      </w:pPr>
      <w:r w:rsidRPr="00B20600">
        <w:rPr>
          <w:rFonts w:ascii="Arial" w:eastAsia="Times New Roman" w:hAnsi="Arial" w:cs="Arial"/>
        </w:rPr>
        <w:t>A hentes munkakört megszüntett</w:t>
      </w:r>
      <w:r w:rsidR="00BC5D0F" w:rsidRPr="00B20600">
        <w:rPr>
          <w:rFonts w:ascii="Arial" w:eastAsia="Times New Roman" w:hAnsi="Arial" w:cs="Arial"/>
        </w:rPr>
        <w:t>ek</w:t>
      </w:r>
      <w:r w:rsidRPr="00B20600">
        <w:rPr>
          <w:rFonts w:ascii="Arial" w:eastAsia="Times New Roman" w:hAnsi="Arial" w:cs="Arial"/>
        </w:rPr>
        <w:t xml:space="preserve">, a szakácsok veszik át a feladatot. </w:t>
      </w:r>
    </w:p>
    <w:p w:rsidR="000C2F77" w:rsidRPr="00B20600" w:rsidRDefault="000C2F77" w:rsidP="005E4A17">
      <w:pPr>
        <w:numPr>
          <w:ilvl w:val="0"/>
          <w:numId w:val="19"/>
        </w:numPr>
        <w:tabs>
          <w:tab w:val="left" w:pos="426"/>
        </w:tabs>
        <w:spacing w:after="0" w:line="240" w:lineRule="auto"/>
        <w:contextualSpacing/>
        <w:jc w:val="both"/>
        <w:rPr>
          <w:rFonts w:ascii="Arial" w:eastAsia="Times New Roman" w:hAnsi="Arial" w:cs="Arial"/>
        </w:rPr>
      </w:pPr>
      <w:r w:rsidRPr="00B20600">
        <w:rPr>
          <w:rFonts w:ascii="Arial" w:eastAsia="Times New Roman" w:hAnsi="Arial" w:cs="Arial"/>
        </w:rPr>
        <w:t>1 fő konyhalány munkaviszonyát megszüntett</w:t>
      </w:r>
      <w:r w:rsidR="00BC5D0F" w:rsidRPr="00B20600">
        <w:rPr>
          <w:rFonts w:ascii="Arial" w:eastAsia="Times New Roman" w:hAnsi="Arial" w:cs="Arial"/>
        </w:rPr>
        <w:t>é</w:t>
      </w:r>
      <w:r w:rsidRPr="00B20600">
        <w:rPr>
          <w:rFonts w:ascii="Arial" w:eastAsia="Times New Roman" w:hAnsi="Arial" w:cs="Arial"/>
        </w:rPr>
        <w:t xml:space="preserve">k, az állása megszűnik. </w:t>
      </w:r>
    </w:p>
    <w:p w:rsidR="000C2F77" w:rsidRPr="00B20600" w:rsidRDefault="000C2F77" w:rsidP="005E4A17">
      <w:pPr>
        <w:numPr>
          <w:ilvl w:val="0"/>
          <w:numId w:val="19"/>
        </w:numPr>
        <w:tabs>
          <w:tab w:val="left" w:pos="426"/>
        </w:tabs>
        <w:spacing w:after="0" w:line="240" w:lineRule="auto"/>
        <w:contextualSpacing/>
        <w:jc w:val="both"/>
        <w:rPr>
          <w:rFonts w:ascii="Arial" w:eastAsia="Times New Roman" w:hAnsi="Arial" w:cs="Arial"/>
        </w:rPr>
      </w:pPr>
      <w:r w:rsidRPr="00B20600">
        <w:rPr>
          <w:rFonts w:ascii="Arial" w:eastAsia="Times New Roman" w:hAnsi="Arial" w:cs="Arial"/>
        </w:rPr>
        <w:t xml:space="preserve">A konyha és a GAMESZ épület takarítói helyét megszüntettük, a továbbiakban részben a konyha, részben az irodai dolgozók látják el a feladatot. </w:t>
      </w:r>
    </w:p>
    <w:p w:rsidR="000C2F77" w:rsidRPr="00B20600" w:rsidRDefault="000C2F77" w:rsidP="005E4A17">
      <w:pPr>
        <w:numPr>
          <w:ilvl w:val="0"/>
          <w:numId w:val="19"/>
        </w:numPr>
        <w:tabs>
          <w:tab w:val="left" w:pos="426"/>
        </w:tabs>
        <w:spacing w:after="0" w:line="240" w:lineRule="auto"/>
        <w:contextualSpacing/>
        <w:jc w:val="both"/>
        <w:rPr>
          <w:rFonts w:ascii="Arial" w:eastAsia="Times New Roman" w:hAnsi="Arial" w:cs="Arial"/>
        </w:rPr>
      </w:pPr>
      <w:r w:rsidRPr="00B20600">
        <w:rPr>
          <w:rFonts w:ascii="Arial" w:eastAsia="Times New Roman" w:hAnsi="Arial" w:cs="Arial"/>
        </w:rPr>
        <w:t>A befizetési helyet az általános iskolában és a gimnáziumban megszüntett</w:t>
      </w:r>
      <w:r w:rsidR="00BC5D0F" w:rsidRPr="00B20600">
        <w:rPr>
          <w:rFonts w:ascii="Arial" w:eastAsia="Times New Roman" w:hAnsi="Arial" w:cs="Arial"/>
        </w:rPr>
        <w:t>é</w:t>
      </w:r>
      <w:r w:rsidRPr="00B20600">
        <w:rPr>
          <w:rFonts w:ascii="Arial" w:eastAsia="Times New Roman" w:hAnsi="Arial" w:cs="Arial"/>
        </w:rPr>
        <w:t xml:space="preserve">k, befizetésre csak a létrehozott elektronikus felületen van lehetőség. Az ezzel kapcsolatos ügyviteli feladatokat (kártyaigénylés, kedvezmények és határozatok kezelése, lemondások kezelése, befizetési egyeztetések, segítségnyújtás </w:t>
      </w:r>
      <w:proofErr w:type="gramStart"/>
      <w:r w:rsidRPr="00B20600">
        <w:rPr>
          <w:rFonts w:ascii="Arial" w:eastAsia="Times New Roman" w:hAnsi="Arial" w:cs="Arial"/>
        </w:rPr>
        <w:t>ehhez,</w:t>
      </w:r>
      <w:proofErr w:type="gramEnd"/>
      <w:r w:rsidRPr="00B20600">
        <w:rPr>
          <w:rFonts w:ascii="Arial" w:eastAsia="Times New Roman" w:hAnsi="Arial" w:cs="Arial"/>
        </w:rPr>
        <w:t xml:space="preserve"> stb.) az élelmezésvezető és helyettese végzi a továbbiakban. </w:t>
      </w:r>
    </w:p>
    <w:p w:rsidR="009C44A5" w:rsidRPr="00B20600" w:rsidRDefault="009C44A5" w:rsidP="00B92872">
      <w:pPr>
        <w:tabs>
          <w:tab w:val="left" w:pos="426"/>
        </w:tabs>
        <w:spacing w:after="0" w:line="240" w:lineRule="auto"/>
        <w:ind w:left="720"/>
        <w:contextualSpacing/>
        <w:jc w:val="both"/>
        <w:rPr>
          <w:rFonts w:ascii="Arial" w:eastAsia="Times New Roman" w:hAnsi="Arial" w:cs="Arial"/>
        </w:rPr>
      </w:pPr>
    </w:p>
    <w:p w:rsidR="000C2F77" w:rsidRPr="00B20600" w:rsidRDefault="002629C8" w:rsidP="005E4A17">
      <w:pPr>
        <w:tabs>
          <w:tab w:val="left" w:pos="426"/>
        </w:tabs>
        <w:spacing w:after="0" w:line="240" w:lineRule="auto"/>
        <w:contextualSpacing/>
        <w:jc w:val="both"/>
        <w:rPr>
          <w:rFonts w:ascii="Arial" w:eastAsia="Times New Roman" w:hAnsi="Arial" w:cs="Arial"/>
        </w:rPr>
      </w:pPr>
      <w:r w:rsidRPr="00B20600">
        <w:rPr>
          <w:rFonts w:ascii="Arial" w:eastAsia="Times New Roman" w:hAnsi="Arial" w:cs="Arial"/>
        </w:rPr>
        <w:t>Előkészítésre került</w:t>
      </w:r>
      <w:r w:rsidR="009C44A5" w:rsidRPr="00B20600">
        <w:rPr>
          <w:rFonts w:ascii="Arial" w:eastAsia="Times New Roman" w:hAnsi="Arial" w:cs="Arial"/>
        </w:rPr>
        <w:t xml:space="preserve"> a GAMESZ és a TASZII részről, hogy </w:t>
      </w:r>
      <w:r w:rsidR="000C2F77" w:rsidRPr="00B20600">
        <w:rPr>
          <w:rFonts w:ascii="Arial" w:eastAsia="Times New Roman" w:hAnsi="Arial" w:cs="Arial"/>
        </w:rPr>
        <w:t>2021. január</w:t>
      </w:r>
      <w:r w:rsidR="009C44A5" w:rsidRPr="00B20600">
        <w:rPr>
          <w:rFonts w:ascii="Arial" w:eastAsia="Times New Roman" w:hAnsi="Arial" w:cs="Arial"/>
        </w:rPr>
        <w:t xml:space="preserve"> 1-től</w:t>
      </w:r>
      <w:r w:rsidR="000C2F77" w:rsidRPr="00B20600">
        <w:rPr>
          <w:rFonts w:ascii="Arial" w:eastAsia="Times New Roman" w:hAnsi="Arial" w:cs="Arial"/>
        </w:rPr>
        <w:t xml:space="preserve"> a TASZII hétvégi ételellátását </w:t>
      </w:r>
      <w:r w:rsidR="009C44A5" w:rsidRPr="00B20600">
        <w:rPr>
          <w:rFonts w:ascii="Arial" w:eastAsia="Times New Roman" w:hAnsi="Arial" w:cs="Arial"/>
        </w:rPr>
        <w:t xml:space="preserve">külső </w:t>
      </w:r>
      <w:proofErr w:type="spellStart"/>
      <w:r w:rsidR="009C44A5" w:rsidRPr="00B20600">
        <w:rPr>
          <w:rFonts w:ascii="Arial" w:eastAsia="Times New Roman" w:hAnsi="Arial" w:cs="Arial"/>
        </w:rPr>
        <w:t>vállakozó</w:t>
      </w:r>
      <w:proofErr w:type="spellEnd"/>
      <w:r w:rsidR="009C44A5" w:rsidRPr="00B20600">
        <w:rPr>
          <w:rFonts w:ascii="Arial" w:eastAsia="Times New Roman" w:hAnsi="Arial" w:cs="Arial"/>
        </w:rPr>
        <w:t xml:space="preserve"> helyett a GAMESZ fogja </w:t>
      </w:r>
      <w:proofErr w:type="spellStart"/>
      <w:r w:rsidR="009C44A5" w:rsidRPr="00B20600">
        <w:rPr>
          <w:rFonts w:ascii="Arial" w:eastAsia="Times New Roman" w:hAnsi="Arial" w:cs="Arial"/>
        </w:rPr>
        <w:t>biztosítami</w:t>
      </w:r>
      <w:proofErr w:type="spellEnd"/>
      <w:r w:rsidR="009C44A5" w:rsidRPr="00B20600">
        <w:rPr>
          <w:rFonts w:ascii="Arial" w:eastAsia="Times New Roman" w:hAnsi="Arial" w:cs="Arial"/>
        </w:rPr>
        <w:t xml:space="preserve">, </w:t>
      </w:r>
      <w:r w:rsidR="000C2F77" w:rsidRPr="00B20600">
        <w:rPr>
          <w:rFonts w:ascii="Arial" w:eastAsia="Times New Roman" w:hAnsi="Arial" w:cs="Arial"/>
        </w:rPr>
        <w:t>a konyhai dolgozóik a továbbiakban folyamatos munkarendben dolgoznak.</w:t>
      </w:r>
    </w:p>
    <w:p w:rsidR="009C44A5" w:rsidRPr="005E4A17" w:rsidRDefault="009C44A5" w:rsidP="005E4A17">
      <w:pPr>
        <w:tabs>
          <w:tab w:val="left" w:pos="426"/>
        </w:tabs>
        <w:spacing w:after="0" w:line="240" w:lineRule="auto"/>
        <w:contextualSpacing/>
        <w:jc w:val="both"/>
        <w:rPr>
          <w:rFonts w:ascii="Arial" w:eastAsia="Times New Roman" w:hAnsi="Arial" w:cs="Arial"/>
          <w:color w:val="0070C0"/>
        </w:rPr>
      </w:pPr>
    </w:p>
    <w:p w:rsidR="000C2F77" w:rsidRPr="005E4A17" w:rsidRDefault="000C2F77" w:rsidP="005E4A17">
      <w:pPr>
        <w:tabs>
          <w:tab w:val="left" w:pos="426"/>
        </w:tabs>
        <w:spacing w:after="0" w:line="240" w:lineRule="auto"/>
        <w:jc w:val="both"/>
        <w:rPr>
          <w:rFonts w:ascii="Arial" w:eastAsia="Times New Roman" w:hAnsi="Arial" w:cs="Arial"/>
        </w:rPr>
      </w:pPr>
      <w:r w:rsidRPr="005E4A17">
        <w:rPr>
          <w:rFonts w:ascii="Arial" w:eastAsia="Times New Roman" w:hAnsi="Arial" w:cs="Arial"/>
        </w:rPr>
        <w:t>Épületüzemeltetés:</w:t>
      </w:r>
    </w:p>
    <w:p w:rsidR="000C2F77" w:rsidRPr="005E4A17" w:rsidRDefault="000C2F77" w:rsidP="005E4A17">
      <w:pPr>
        <w:numPr>
          <w:ilvl w:val="0"/>
          <w:numId w:val="18"/>
        </w:numPr>
        <w:tabs>
          <w:tab w:val="left" w:pos="426"/>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 xml:space="preserve">A Kormányablak takarítását a Polgármesteri Hivatal takarítói </w:t>
      </w:r>
      <w:r w:rsidR="00B4299F" w:rsidRPr="005E4A17">
        <w:rPr>
          <w:rFonts w:ascii="Arial" w:eastAsia="Times New Roman" w:hAnsi="Arial" w:cs="Arial"/>
        </w:rPr>
        <w:t>látják el</w:t>
      </w:r>
      <w:r w:rsidRPr="005E4A17">
        <w:rPr>
          <w:rFonts w:ascii="Arial" w:eastAsia="Times New Roman" w:hAnsi="Arial" w:cs="Arial"/>
        </w:rPr>
        <w:t>, munkaidejükön belül.</w:t>
      </w:r>
    </w:p>
    <w:p w:rsidR="000C2F77" w:rsidRPr="005E4A17" w:rsidRDefault="000C2F77" w:rsidP="005E4A17">
      <w:pPr>
        <w:numPr>
          <w:ilvl w:val="0"/>
          <w:numId w:val="19"/>
        </w:numPr>
        <w:tabs>
          <w:tab w:val="left" w:pos="426"/>
        </w:tabs>
        <w:spacing w:after="0" w:line="240" w:lineRule="auto"/>
        <w:contextualSpacing/>
        <w:jc w:val="both"/>
        <w:rPr>
          <w:rFonts w:ascii="Arial" w:eastAsia="Times New Roman" w:hAnsi="Arial" w:cs="Arial"/>
        </w:rPr>
      </w:pPr>
      <w:r w:rsidRPr="005E4A17">
        <w:rPr>
          <w:rFonts w:ascii="Arial" w:eastAsia="Times New Roman" w:hAnsi="Arial" w:cs="Arial"/>
        </w:rPr>
        <w:t>A Sportcsarnokban a délutáni portás munkakör</w:t>
      </w:r>
      <w:r w:rsidR="00490AE8">
        <w:rPr>
          <w:rFonts w:ascii="Arial" w:eastAsia="Times New Roman" w:hAnsi="Arial" w:cs="Arial"/>
        </w:rPr>
        <w:t xml:space="preserve">ét megszűntetésre javasolja a GAMESZ. </w:t>
      </w:r>
      <w:r w:rsidRPr="005E4A17">
        <w:rPr>
          <w:rFonts w:ascii="Arial" w:eastAsia="Times New Roman" w:hAnsi="Arial" w:cs="Arial"/>
        </w:rPr>
        <w:t xml:space="preserve">A sportköri edzések idején az edzők gondoskodnak a csarnok </w:t>
      </w:r>
      <w:proofErr w:type="gramStart"/>
      <w:r w:rsidRPr="005E4A17">
        <w:rPr>
          <w:rFonts w:ascii="Arial" w:eastAsia="Times New Roman" w:hAnsi="Arial" w:cs="Arial"/>
        </w:rPr>
        <w:t>nyitva tartásáról</w:t>
      </w:r>
      <w:proofErr w:type="gramEnd"/>
      <w:r w:rsidRPr="005E4A17">
        <w:rPr>
          <w:rFonts w:ascii="Arial" w:eastAsia="Times New Roman" w:hAnsi="Arial" w:cs="Arial"/>
        </w:rPr>
        <w:t>, rendjéről. Az alkalmi rendezvények esetén a karbantartói vagy a parkfenntartási csoport beosztott dolgozója felügyeli a rendezvényt.</w:t>
      </w:r>
    </w:p>
    <w:p w:rsidR="009C44A5" w:rsidRPr="005E4A17" w:rsidRDefault="009C44A5" w:rsidP="005E4A17">
      <w:pPr>
        <w:spacing w:after="0" w:line="240" w:lineRule="auto"/>
        <w:contextualSpacing/>
        <w:jc w:val="both"/>
        <w:rPr>
          <w:rFonts w:ascii="Arial" w:eastAsia="Times New Roman" w:hAnsi="Arial" w:cs="Arial"/>
        </w:rPr>
      </w:pPr>
    </w:p>
    <w:p w:rsidR="000C2F77" w:rsidRPr="005E4A17" w:rsidRDefault="000C2F77" w:rsidP="005E4A17">
      <w:pPr>
        <w:spacing w:after="0" w:line="240" w:lineRule="auto"/>
        <w:contextualSpacing/>
        <w:jc w:val="both"/>
        <w:rPr>
          <w:rFonts w:ascii="Arial" w:eastAsia="Times New Roman" w:hAnsi="Arial" w:cs="Arial"/>
        </w:rPr>
      </w:pPr>
      <w:r w:rsidRPr="005E4A17">
        <w:rPr>
          <w:rFonts w:ascii="Arial" w:eastAsia="Times New Roman" w:hAnsi="Arial" w:cs="Arial"/>
        </w:rPr>
        <w:t xml:space="preserve">Karbantartás: </w:t>
      </w:r>
    </w:p>
    <w:p w:rsidR="000C2F77" w:rsidRPr="005E4A17" w:rsidRDefault="000C2F77" w:rsidP="005E4A17">
      <w:pPr>
        <w:numPr>
          <w:ilvl w:val="0"/>
          <w:numId w:val="18"/>
        </w:numPr>
        <w:tabs>
          <w:tab w:val="left" w:pos="426"/>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 xml:space="preserve">A műszaki ügyintézői munkakört a továbbiakban nem töltjük be, feladatai megoszlanak a csoportvezetők között. </w:t>
      </w:r>
    </w:p>
    <w:p w:rsidR="000C2F77" w:rsidRPr="005E4A17" w:rsidRDefault="000C2F77" w:rsidP="005E4A17">
      <w:pPr>
        <w:numPr>
          <w:ilvl w:val="0"/>
          <w:numId w:val="19"/>
        </w:numPr>
        <w:tabs>
          <w:tab w:val="left" w:pos="426"/>
        </w:tabs>
        <w:spacing w:after="0" w:line="240" w:lineRule="auto"/>
        <w:contextualSpacing/>
        <w:jc w:val="both"/>
        <w:rPr>
          <w:rFonts w:ascii="Arial" w:eastAsia="Times New Roman" w:hAnsi="Arial" w:cs="Arial"/>
        </w:rPr>
      </w:pPr>
      <w:r w:rsidRPr="005E4A17">
        <w:rPr>
          <w:rFonts w:ascii="Arial" w:eastAsia="Times New Roman" w:hAnsi="Arial" w:cs="Arial"/>
        </w:rPr>
        <w:t>A HEBI feladataira kapott megbízási díjak megszűntek</w:t>
      </w:r>
    </w:p>
    <w:p w:rsidR="000C2F77" w:rsidRPr="005E4A17" w:rsidRDefault="000C2F77" w:rsidP="005E4A17">
      <w:pPr>
        <w:tabs>
          <w:tab w:val="left" w:pos="426"/>
        </w:tabs>
        <w:spacing w:after="0" w:line="240" w:lineRule="auto"/>
        <w:jc w:val="both"/>
        <w:rPr>
          <w:rFonts w:ascii="Arial" w:eastAsia="Times New Roman" w:hAnsi="Arial" w:cs="Arial"/>
        </w:rPr>
      </w:pPr>
      <w:r w:rsidRPr="005E4A17">
        <w:rPr>
          <w:rFonts w:ascii="Arial" w:eastAsia="Times New Roman" w:hAnsi="Arial" w:cs="Arial"/>
        </w:rPr>
        <w:t xml:space="preserve">Temető fenntartás: </w:t>
      </w:r>
    </w:p>
    <w:p w:rsidR="009C44A5" w:rsidRPr="00D35376" w:rsidRDefault="000C2F77" w:rsidP="005E4A17">
      <w:pPr>
        <w:numPr>
          <w:ilvl w:val="0"/>
          <w:numId w:val="18"/>
        </w:numPr>
        <w:tabs>
          <w:tab w:val="left" w:pos="426"/>
        </w:tabs>
        <w:spacing w:after="0" w:line="240" w:lineRule="auto"/>
        <w:ind w:left="0" w:firstLine="0"/>
        <w:contextualSpacing/>
        <w:jc w:val="both"/>
        <w:rPr>
          <w:rFonts w:ascii="Arial" w:eastAsia="Times New Roman" w:hAnsi="Arial" w:cs="Arial"/>
        </w:rPr>
      </w:pPr>
      <w:r w:rsidRPr="00D35376">
        <w:rPr>
          <w:rFonts w:ascii="Arial" w:eastAsia="Times New Roman" w:hAnsi="Arial" w:cs="Arial"/>
        </w:rPr>
        <w:t xml:space="preserve">A hévízi temető esti, és ünnepnapi nyitását, zárását végző megbízási szerződését megszüntetjük. </w:t>
      </w:r>
      <w:r w:rsidR="009C44A5" w:rsidRPr="00D35376">
        <w:rPr>
          <w:rFonts w:ascii="Arial" w:eastAsia="Times New Roman" w:hAnsi="Arial" w:cs="Arial"/>
        </w:rPr>
        <w:t xml:space="preserve">Igazgató jelezte, hogy temető kapuk zárását megszűnteti. Javasolt fenntartói utasítás, hogy vagyonvédelmi szempontból (sírkő rongálódás akár szándékos, akár vadkárként történő megelőzése érdekében a temetői fenntartói felelősség kizárása érdekében - a sírkő az azt felállíttató </w:t>
      </w:r>
      <w:proofErr w:type="gramStart"/>
      <w:r w:rsidR="009C44A5" w:rsidRPr="00D35376">
        <w:rPr>
          <w:rFonts w:ascii="Arial" w:eastAsia="Times New Roman" w:hAnsi="Arial" w:cs="Arial"/>
        </w:rPr>
        <w:t>tulajdona)  a</w:t>
      </w:r>
      <w:proofErr w:type="gramEnd"/>
      <w:r w:rsidR="009C44A5" w:rsidRPr="00D35376">
        <w:rPr>
          <w:rFonts w:ascii="Arial" w:eastAsia="Times New Roman" w:hAnsi="Arial" w:cs="Arial"/>
        </w:rPr>
        <w:t xml:space="preserve"> temetők nyitva tartását továbbra is fenn kell tartani, tehát nyitvatartási időn túl a kapukat a GAMESZ-</w:t>
      </w:r>
      <w:proofErr w:type="spellStart"/>
      <w:r w:rsidR="009C44A5" w:rsidRPr="00D35376">
        <w:rPr>
          <w:rFonts w:ascii="Arial" w:eastAsia="Times New Roman" w:hAnsi="Arial" w:cs="Arial"/>
        </w:rPr>
        <w:t>nak</w:t>
      </w:r>
      <w:proofErr w:type="spellEnd"/>
      <w:r w:rsidR="009C44A5" w:rsidRPr="00D35376">
        <w:rPr>
          <w:rFonts w:ascii="Arial" w:eastAsia="Times New Roman" w:hAnsi="Arial" w:cs="Arial"/>
        </w:rPr>
        <w:t xml:space="preserve"> zárnia szükséges.</w:t>
      </w:r>
    </w:p>
    <w:p w:rsidR="000C2F77" w:rsidRPr="005E4A17" w:rsidRDefault="000C2F77" w:rsidP="005E4A17">
      <w:pPr>
        <w:numPr>
          <w:ilvl w:val="0"/>
          <w:numId w:val="19"/>
        </w:numPr>
        <w:tabs>
          <w:tab w:val="left" w:pos="426"/>
        </w:tabs>
        <w:spacing w:after="0" w:line="240" w:lineRule="auto"/>
        <w:contextualSpacing/>
        <w:jc w:val="both"/>
        <w:rPr>
          <w:rFonts w:ascii="Arial" w:eastAsia="Times New Roman" w:hAnsi="Arial" w:cs="Arial"/>
        </w:rPr>
      </w:pPr>
      <w:r w:rsidRPr="005E4A17">
        <w:rPr>
          <w:rFonts w:ascii="Arial" w:eastAsia="Times New Roman" w:hAnsi="Arial" w:cs="Arial"/>
        </w:rPr>
        <w:t xml:space="preserve">A temetőgondnok munkaköre megszűnik, becsatlakozik a parkfenntartáshoz. </w:t>
      </w:r>
    </w:p>
    <w:p w:rsidR="009C44A5" w:rsidRPr="005E4A17" w:rsidRDefault="009C44A5" w:rsidP="005E4A17">
      <w:pPr>
        <w:tabs>
          <w:tab w:val="left" w:pos="426"/>
        </w:tabs>
        <w:spacing w:after="0" w:line="240" w:lineRule="auto"/>
        <w:jc w:val="both"/>
        <w:rPr>
          <w:rFonts w:ascii="Arial" w:eastAsia="Times New Roman" w:hAnsi="Arial" w:cs="Arial"/>
        </w:rPr>
      </w:pPr>
    </w:p>
    <w:p w:rsidR="000C2F77" w:rsidRPr="005E4A17" w:rsidRDefault="000C2F77" w:rsidP="005E4A17">
      <w:pPr>
        <w:tabs>
          <w:tab w:val="left" w:pos="426"/>
        </w:tabs>
        <w:spacing w:after="0" w:line="240" w:lineRule="auto"/>
        <w:jc w:val="both"/>
        <w:rPr>
          <w:rFonts w:ascii="Arial" w:eastAsia="Times New Roman" w:hAnsi="Arial" w:cs="Arial"/>
        </w:rPr>
      </w:pPr>
      <w:r w:rsidRPr="005E4A17">
        <w:rPr>
          <w:rFonts w:ascii="Arial" w:eastAsia="Times New Roman" w:hAnsi="Arial" w:cs="Arial"/>
        </w:rPr>
        <w:t>Parkfenntartás, köztisztaság:</w:t>
      </w:r>
    </w:p>
    <w:p w:rsidR="000C2F77" w:rsidRPr="005E4A17" w:rsidRDefault="000C2F77" w:rsidP="005E4A17">
      <w:pPr>
        <w:numPr>
          <w:ilvl w:val="0"/>
          <w:numId w:val="18"/>
        </w:numPr>
        <w:tabs>
          <w:tab w:val="left" w:pos="426"/>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4 fő munkaviszonya megszűnik.</w:t>
      </w:r>
    </w:p>
    <w:p w:rsidR="000C2F77" w:rsidRPr="005E4A17" w:rsidRDefault="000C2F77" w:rsidP="005E4A17">
      <w:pPr>
        <w:spacing w:after="0" w:line="240" w:lineRule="auto"/>
        <w:contextualSpacing/>
        <w:jc w:val="both"/>
        <w:rPr>
          <w:rFonts w:ascii="Arial" w:eastAsia="Times New Roman" w:hAnsi="Arial" w:cs="Arial"/>
        </w:rPr>
      </w:pPr>
    </w:p>
    <w:p w:rsidR="000C2F77" w:rsidRPr="005E4A17" w:rsidRDefault="000C2F77" w:rsidP="005E4A17">
      <w:pPr>
        <w:numPr>
          <w:ilvl w:val="0"/>
          <w:numId w:val="16"/>
        </w:numPr>
        <w:tabs>
          <w:tab w:val="left" w:pos="284"/>
        </w:tabs>
        <w:spacing w:after="0" w:line="240" w:lineRule="auto"/>
        <w:ind w:left="284" w:hanging="284"/>
        <w:contextualSpacing/>
        <w:jc w:val="both"/>
        <w:rPr>
          <w:rFonts w:ascii="Arial" w:eastAsia="Times New Roman" w:hAnsi="Arial" w:cs="Arial"/>
        </w:rPr>
      </w:pPr>
      <w:r w:rsidRPr="005E4A17">
        <w:rPr>
          <w:rFonts w:ascii="Arial" w:eastAsia="Times New Roman" w:hAnsi="Arial" w:cs="Arial"/>
          <w:b/>
        </w:rPr>
        <w:t>Dologi kiadás</w:t>
      </w:r>
      <w:r w:rsidR="001E144B" w:rsidRPr="005E4A17">
        <w:rPr>
          <w:rFonts w:ascii="Arial" w:eastAsia="Times New Roman" w:hAnsi="Arial" w:cs="Arial"/>
          <w:b/>
        </w:rPr>
        <w:t>ok</w:t>
      </w:r>
      <w:r w:rsidRPr="005E4A17">
        <w:rPr>
          <w:rFonts w:ascii="Arial" w:eastAsia="Times New Roman" w:hAnsi="Arial" w:cs="Arial"/>
          <w:b/>
        </w:rPr>
        <w:t xml:space="preserve"> 2021. évre tervezett csökkenése: -40.496.000 F</w:t>
      </w:r>
      <w:r w:rsidR="00FD2708" w:rsidRPr="005E4A17">
        <w:rPr>
          <w:rFonts w:ascii="Arial" w:eastAsia="Times New Roman" w:hAnsi="Arial" w:cs="Arial"/>
          <w:b/>
        </w:rPr>
        <w:t>t.</w:t>
      </w:r>
      <w:r w:rsidRPr="005E4A17">
        <w:rPr>
          <w:rFonts w:ascii="Arial" w:eastAsia="Times New Roman" w:hAnsi="Arial" w:cs="Arial"/>
        </w:rPr>
        <w:t xml:space="preserve"> a változás költséghelyenként a következő:</w:t>
      </w:r>
    </w:p>
    <w:p w:rsidR="000C2F77" w:rsidRPr="005E4A17" w:rsidRDefault="000C2F77" w:rsidP="005E4A17">
      <w:pPr>
        <w:numPr>
          <w:ilvl w:val="1"/>
          <w:numId w:val="16"/>
        </w:numPr>
        <w:tabs>
          <w:tab w:val="left" w:pos="426"/>
        </w:tabs>
        <w:spacing w:after="0" w:line="240" w:lineRule="auto"/>
        <w:ind w:left="0" w:firstLine="0"/>
        <w:contextualSpacing/>
        <w:jc w:val="both"/>
        <w:rPr>
          <w:rFonts w:ascii="Arial" w:eastAsia="Times New Roman" w:hAnsi="Arial" w:cs="Arial"/>
          <w:b/>
        </w:rPr>
      </w:pPr>
      <w:r w:rsidRPr="005E4A17">
        <w:rPr>
          <w:rFonts w:ascii="Arial" w:eastAsia="Times New Roman" w:hAnsi="Arial" w:cs="Arial"/>
          <w:b/>
        </w:rPr>
        <w:t>Temető</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jelen évre tervezett dologi költségek: 2.127.000 Ft.</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 xml:space="preserve">2021-es csökkentett terv: 1.000.000 Ft. </w:t>
      </w:r>
    </w:p>
    <w:p w:rsidR="009C44A5" w:rsidRPr="005E4A17" w:rsidRDefault="009C44A5" w:rsidP="005E4A17">
      <w:pPr>
        <w:tabs>
          <w:tab w:val="left" w:pos="284"/>
        </w:tabs>
        <w:spacing w:after="0" w:line="240" w:lineRule="auto"/>
        <w:contextualSpacing/>
        <w:jc w:val="both"/>
        <w:rPr>
          <w:rFonts w:ascii="Arial" w:eastAsia="Times New Roman" w:hAnsi="Arial" w:cs="Arial"/>
        </w:rPr>
      </w:pPr>
    </w:p>
    <w:p w:rsidR="000C2F77"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A közüzemi költségek kifizetése (szemét, víz, villany) mellett a tuja díszbogár miatt fertőzött fasorok cseréje szükséges, költsége magas: zöldhulladék elszállítás lerakóba, új fasor telepítése. Amennyiben az egyéb költségek engedik, ezt el kell végezni!</w:t>
      </w:r>
    </w:p>
    <w:p w:rsidR="009C44A5" w:rsidRPr="005E4A17" w:rsidRDefault="009C44A5" w:rsidP="005E4A17">
      <w:pPr>
        <w:spacing w:after="0" w:line="240" w:lineRule="auto"/>
        <w:jc w:val="both"/>
        <w:rPr>
          <w:rFonts w:ascii="Arial" w:eastAsia="Times New Roman" w:hAnsi="Arial" w:cs="Arial"/>
        </w:rPr>
      </w:pPr>
    </w:p>
    <w:p w:rsidR="009C44A5" w:rsidRPr="00D35376" w:rsidRDefault="009C44A5" w:rsidP="005E4A17">
      <w:pPr>
        <w:spacing w:after="0" w:line="240" w:lineRule="auto"/>
        <w:jc w:val="both"/>
        <w:rPr>
          <w:rFonts w:ascii="Arial" w:eastAsia="Times New Roman" w:hAnsi="Arial" w:cs="Arial"/>
        </w:rPr>
      </w:pPr>
      <w:r w:rsidRPr="00D35376">
        <w:rPr>
          <w:rFonts w:ascii="Arial" w:eastAsia="Times New Roman" w:hAnsi="Arial" w:cs="Arial"/>
        </w:rPr>
        <w:t>A fasorok cseréj</w:t>
      </w:r>
      <w:r w:rsidR="00117A43" w:rsidRPr="00D35376">
        <w:rPr>
          <w:rFonts w:ascii="Arial" w:eastAsia="Times New Roman" w:hAnsi="Arial" w:cs="Arial"/>
        </w:rPr>
        <w:t>é</w:t>
      </w:r>
      <w:r w:rsidR="00585E18" w:rsidRPr="00D35376">
        <w:rPr>
          <w:rFonts w:ascii="Arial" w:eastAsia="Times New Roman" w:hAnsi="Arial" w:cs="Arial"/>
        </w:rPr>
        <w:t>r</w:t>
      </w:r>
      <w:r w:rsidRPr="00D35376">
        <w:rPr>
          <w:rFonts w:ascii="Arial" w:eastAsia="Times New Roman" w:hAnsi="Arial" w:cs="Arial"/>
        </w:rPr>
        <w:t>e jelenleg forrás nem biztosítható.</w:t>
      </w:r>
    </w:p>
    <w:p w:rsidR="009C44A5" w:rsidRPr="005E4A17" w:rsidRDefault="009C44A5" w:rsidP="005E4A17">
      <w:pPr>
        <w:spacing w:after="0" w:line="240" w:lineRule="auto"/>
        <w:jc w:val="both"/>
        <w:rPr>
          <w:rFonts w:ascii="Arial" w:eastAsia="Times New Roman" w:hAnsi="Arial" w:cs="Arial"/>
        </w:rPr>
      </w:pPr>
    </w:p>
    <w:p w:rsidR="000C2F77" w:rsidRPr="005E4A17" w:rsidRDefault="000C2F77" w:rsidP="005E4A17">
      <w:pPr>
        <w:numPr>
          <w:ilvl w:val="1"/>
          <w:numId w:val="16"/>
        </w:numPr>
        <w:spacing w:after="0" w:line="240" w:lineRule="auto"/>
        <w:ind w:left="0" w:firstLine="0"/>
        <w:contextualSpacing/>
        <w:jc w:val="both"/>
        <w:rPr>
          <w:rFonts w:ascii="Arial" w:eastAsia="Times New Roman" w:hAnsi="Arial" w:cs="Arial"/>
          <w:b/>
        </w:rPr>
      </w:pPr>
      <w:r w:rsidRPr="005E4A17">
        <w:rPr>
          <w:rFonts w:ascii="Arial" w:eastAsia="Times New Roman" w:hAnsi="Arial" w:cs="Arial"/>
          <w:b/>
        </w:rPr>
        <w:t xml:space="preserve">Más szerv részére végzett szolgáltatások (gazdasági tevékenység, karbantartási, logisztikai tevékenységek más intézményeknél, sportcsarnok, TASZII étkezés) </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lastRenderedPageBreak/>
        <w:t>jelenlegi dologi költségek: 46.400.000 Ft.</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 xml:space="preserve">2021. terv: 44.800.000. </w:t>
      </w:r>
    </w:p>
    <w:p w:rsidR="009C44A5"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 xml:space="preserve">Eszköz, szerszám fejlesztés csökkentése. Munkaruha megszüntetése, csak a szükséges védőruhák biztosítása. Külső partnerek igénybevételének csökkentése (pl. kosaras kocsi, szállítási költségek). </w:t>
      </w:r>
    </w:p>
    <w:p w:rsidR="000C2F77"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Más városi intézmények részére (rendőrség, önkéntes tűzoltók, tv, oktatási intézmények, önkormányzati intézmények, sport és művelődési rendezvények) részére végzett térítésmentes munka csökkentése.</w:t>
      </w:r>
    </w:p>
    <w:p w:rsidR="009C44A5" w:rsidRPr="005E4A17" w:rsidRDefault="009C44A5" w:rsidP="005E4A17">
      <w:pPr>
        <w:spacing w:after="0" w:line="240" w:lineRule="auto"/>
        <w:jc w:val="both"/>
        <w:rPr>
          <w:rFonts w:ascii="Arial" w:eastAsia="Times New Roman" w:hAnsi="Arial" w:cs="Arial"/>
        </w:rPr>
      </w:pPr>
    </w:p>
    <w:p w:rsidR="000C2F77" w:rsidRPr="005E4A17" w:rsidRDefault="000C2F77" w:rsidP="005E4A17">
      <w:pPr>
        <w:numPr>
          <w:ilvl w:val="1"/>
          <w:numId w:val="16"/>
        </w:numPr>
        <w:spacing w:after="0" w:line="240" w:lineRule="auto"/>
        <w:ind w:left="0" w:firstLine="0"/>
        <w:contextualSpacing/>
        <w:jc w:val="both"/>
        <w:rPr>
          <w:rFonts w:ascii="Arial" w:eastAsia="Times New Roman" w:hAnsi="Arial" w:cs="Arial"/>
          <w:b/>
        </w:rPr>
      </w:pPr>
      <w:r w:rsidRPr="005E4A17">
        <w:rPr>
          <w:rFonts w:ascii="Arial" w:eastAsia="Times New Roman" w:hAnsi="Arial" w:cs="Arial"/>
          <w:b/>
        </w:rPr>
        <w:t xml:space="preserve">Közutak, hidak üzemeltetése, útfestés </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 xml:space="preserve">jelenlegi dologi költségek: 24.375.000 Ft </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2021. terv: 3.000.000 Ft.</w:t>
      </w:r>
    </w:p>
    <w:p w:rsidR="009C44A5" w:rsidRPr="005E4A17" w:rsidRDefault="009C44A5" w:rsidP="005E4A17">
      <w:pPr>
        <w:spacing w:after="0" w:line="240" w:lineRule="auto"/>
        <w:jc w:val="both"/>
        <w:rPr>
          <w:rFonts w:ascii="Arial" w:eastAsia="Times New Roman" w:hAnsi="Arial" w:cs="Arial"/>
        </w:rPr>
      </w:pPr>
    </w:p>
    <w:p w:rsidR="000C2F77" w:rsidRPr="00D35376" w:rsidRDefault="000C2F77" w:rsidP="005E4A17">
      <w:pPr>
        <w:spacing w:after="0" w:line="240" w:lineRule="auto"/>
        <w:jc w:val="both"/>
        <w:rPr>
          <w:rFonts w:ascii="Arial" w:eastAsia="Times New Roman" w:hAnsi="Arial" w:cs="Arial"/>
        </w:rPr>
      </w:pPr>
      <w:r w:rsidRPr="00D35376">
        <w:rPr>
          <w:rFonts w:ascii="Arial" w:eastAsia="Times New Roman" w:hAnsi="Arial" w:cs="Arial"/>
        </w:rPr>
        <w:t xml:space="preserve">Az útburkolati jelek közül </w:t>
      </w:r>
      <w:r w:rsidR="009C44A5" w:rsidRPr="00D35376">
        <w:rPr>
          <w:rFonts w:ascii="Arial" w:eastAsia="Times New Roman" w:hAnsi="Arial" w:cs="Arial"/>
        </w:rPr>
        <w:t>az intézmény javas</w:t>
      </w:r>
      <w:r w:rsidR="00D35376" w:rsidRPr="00D35376">
        <w:rPr>
          <w:rFonts w:ascii="Arial" w:eastAsia="Times New Roman" w:hAnsi="Arial" w:cs="Arial"/>
        </w:rPr>
        <w:t>l</w:t>
      </w:r>
      <w:r w:rsidR="009C44A5" w:rsidRPr="00D35376">
        <w:rPr>
          <w:rFonts w:ascii="Arial" w:eastAsia="Times New Roman" w:hAnsi="Arial" w:cs="Arial"/>
        </w:rPr>
        <w:t>ata szerint</w:t>
      </w:r>
      <w:r w:rsidR="00E54662" w:rsidRPr="00D35376">
        <w:rPr>
          <w:rFonts w:ascii="Arial" w:eastAsia="Times New Roman" w:hAnsi="Arial" w:cs="Arial"/>
        </w:rPr>
        <w:t xml:space="preserve"> </w:t>
      </w:r>
      <w:r w:rsidRPr="00D35376">
        <w:rPr>
          <w:rFonts w:ascii="Arial" w:eastAsia="Times New Roman" w:hAnsi="Arial" w:cs="Arial"/>
        </w:rPr>
        <w:t>csak a nagyon megkopottakat festetjük át. A rendkívül balesetveszélyes kátyúkat javítjuk majd ki, nagyrészt saját kivezetésben, kivágás nélkül, a lyukak betömörítése hideg aszfalttal. Ennek eredményeként a teljes burkolat minőségének romlása várható, azonban 1-2 évig balesetmentesen használható.</w:t>
      </w:r>
    </w:p>
    <w:p w:rsidR="00E54662" w:rsidRDefault="00E54662" w:rsidP="005E4A17">
      <w:pPr>
        <w:spacing w:after="0" w:line="240" w:lineRule="auto"/>
        <w:jc w:val="both"/>
        <w:rPr>
          <w:rFonts w:ascii="Arial" w:eastAsia="Times New Roman" w:hAnsi="Arial" w:cs="Arial"/>
        </w:rPr>
      </w:pPr>
      <w:r w:rsidRPr="00D35376">
        <w:rPr>
          <w:rFonts w:ascii="Arial" w:eastAsia="Times New Roman" w:hAnsi="Arial" w:cs="Arial"/>
        </w:rPr>
        <w:t>A burkolati jelek festése az útügyi szabványok előírása szerint szükséges, a GAMESZ</w:t>
      </w:r>
      <w:r w:rsidR="00585E18" w:rsidRPr="00D35376">
        <w:rPr>
          <w:rFonts w:ascii="Arial" w:eastAsia="Times New Roman" w:hAnsi="Arial" w:cs="Arial"/>
        </w:rPr>
        <w:t>,</w:t>
      </w:r>
      <w:r w:rsidRPr="00D35376">
        <w:rPr>
          <w:rFonts w:ascii="Arial" w:eastAsia="Times New Roman" w:hAnsi="Arial" w:cs="Arial"/>
        </w:rPr>
        <w:t xml:space="preserve"> mint helyi köz</w:t>
      </w:r>
      <w:r w:rsidR="00D35376" w:rsidRPr="00D35376">
        <w:rPr>
          <w:rFonts w:ascii="Arial" w:eastAsia="Times New Roman" w:hAnsi="Arial" w:cs="Arial"/>
        </w:rPr>
        <w:t>u</w:t>
      </w:r>
      <w:r w:rsidRPr="00D35376">
        <w:rPr>
          <w:rFonts w:ascii="Arial" w:eastAsia="Times New Roman" w:hAnsi="Arial" w:cs="Arial"/>
        </w:rPr>
        <w:t>tak és közterületek fenntartója a</w:t>
      </w:r>
      <w:r w:rsidR="008C6FD0" w:rsidRPr="00D35376">
        <w:rPr>
          <w:rFonts w:ascii="Arial" w:eastAsia="Times New Roman" w:hAnsi="Arial" w:cs="Arial"/>
        </w:rPr>
        <w:t xml:space="preserve"> 2021. évi költségvetés tervezéséhez mérje fel terj</w:t>
      </w:r>
      <w:r w:rsidR="00D35376" w:rsidRPr="00D35376">
        <w:rPr>
          <w:rFonts w:ascii="Arial" w:eastAsia="Times New Roman" w:hAnsi="Arial" w:cs="Arial"/>
        </w:rPr>
        <w:t>e</w:t>
      </w:r>
      <w:r w:rsidR="008C6FD0" w:rsidRPr="00D35376">
        <w:rPr>
          <w:rFonts w:ascii="Arial" w:eastAsia="Times New Roman" w:hAnsi="Arial" w:cs="Arial"/>
        </w:rPr>
        <w:t>ssze elő burkolatfestési költségbecslést.</w:t>
      </w:r>
    </w:p>
    <w:p w:rsidR="00D35376" w:rsidRPr="00D35376" w:rsidRDefault="00D35376" w:rsidP="005E4A17">
      <w:pPr>
        <w:spacing w:after="0" w:line="240" w:lineRule="auto"/>
        <w:jc w:val="both"/>
        <w:rPr>
          <w:rFonts w:ascii="Arial" w:eastAsia="Times New Roman" w:hAnsi="Arial" w:cs="Arial"/>
        </w:rPr>
      </w:pPr>
    </w:p>
    <w:p w:rsidR="000C2F77" w:rsidRPr="00D35376" w:rsidRDefault="000C2F77" w:rsidP="005E4A17">
      <w:pPr>
        <w:numPr>
          <w:ilvl w:val="1"/>
          <w:numId w:val="16"/>
        </w:numPr>
        <w:tabs>
          <w:tab w:val="left" w:pos="426"/>
        </w:tabs>
        <w:spacing w:after="0" w:line="240" w:lineRule="auto"/>
        <w:ind w:left="0" w:firstLine="0"/>
        <w:contextualSpacing/>
        <w:jc w:val="both"/>
        <w:rPr>
          <w:rFonts w:ascii="Arial" w:eastAsia="Times New Roman" w:hAnsi="Arial" w:cs="Arial"/>
          <w:b/>
        </w:rPr>
      </w:pPr>
      <w:r w:rsidRPr="00D35376">
        <w:rPr>
          <w:rFonts w:ascii="Arial" w:eastAsia="Times New Roman" w:hAnsi="Arial" w:cs="Arial"/>
          <w:b/>
        </w:rPr>
        <w:t xml:space="preserve"> Piac üzemeltetése </w:t>
      </w:r>
    </w:p>
    <w:p w:rsidR="008C6FD0" w:rsidRPr="005E4A17" w:rsidRDefault="008C6FD0" w:rsidP="005E4A17">
      <w:pPr>
        <w:tabs>
          <w:tab w:val="left" w:pos="426"/>
        </w:tabs>
        <w:spacing w:after="0" w:line="240" w:lineRule="auto"/>
        <w:contextualSpacing/>
        <w:jc w:val="both"/>
        <w:rPr>
          <w:rFonts w:ascii="Arial" w:eastAsia="Times New Roman" w:hAnsi="Arial" w:cs="Arial"/>
          <w:b/>
        </w:rPr>
      </w:pP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jelenlegi dologi költségek: 9.740.000 Ft, ebből a piacfelügyelői, gombaszakértői díjak: 7.620.000 Ft.</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2021. terv: 9.500.000 Ft.</w:t>
      </w:r>
    </w:p>
    <w:p w:rsidR="008C6FD0" w:rsidRPr="005E4A17" w:rsidRDefault="008C6FD0" w:rsidP="005E4A17">
      <w:pPr>
        <w:numPr>
          <w:ilvl w:val="0"/>
          <w:numId w:val="18"/>
        </w:numPr>
        <w:tabs>
          <w:tab w:val="left" w:pos="284"/>
        </w:tabs>
        <w:spacing w:after="0" w:line="240" w:lineRule="auto"/>
        <w:ind w:left="0" w:firstLine="0"/>
        <w:contextualSpacing/>
        <w:jc w:val="both"/>
        <w:rPr>
          <w:rFonts w:ascii="Arial" w:eastAsia="Times New Roman" w:hAnsi="Arial" w:cs="Arial"/>
        </w:rPr>
      </w:pPr>
    </w:p>
    <w:p w:rsidR="000C2F77" w:rsidRPr="005E4A17" w:rsidRDefault="000C2F77" w:rsidP="005E4A17">
      <w:pPr>
        <w:numPr>
          <w:ilvl w:val="1"/>
          <w:numId w:val="16"/>
        </w:numPr>
        <w:tabs>
          <w:tab w:val="left" w:pos="426"/>
        </w:tabs>
        <w:spacing w:after="0" w:line="240" w:lineRule="auto"/>
        <w:ind w:left="0" w:firstLine="0"/>
        <w:contextualSpacing/>
        <w:jc w:val="both"/>
        <w:rPr>
          <w:rFonts w:ascii="Arial" w:eastAsia="Times New Roman" w:hAnsi="Arial" w:cs="Arial"/>
        </w:rPr>
      </w:pPr>
      <w:r w:rsidRPr="005E4A17">
        <w:rPr>
          <w:rFonts w:ascii="Arial" w:eastAsia="Times New Roman" w:hAnsi="Arial" w:cs="Arial"/>
          <w:b/>
        </w:rPr>
        <w:t>Máshová nem sorolt ügyek: munkahelyi étkeztetés, vendégétkeztetés alapanyag és rezsi</w:t>
      </w:r>
    </w:p>
    <w:p w:rsidR="008C6FD0" w:rsidRPr="005E4A17" w:rsidRDefault="008C6FD0" w:rsidP="005E4A17">
      <w:pPr>
        <w:tabs>
          <w:tab w:val="left" w:pos="426"/>
        </w:tabs>
        <w:spacing w:after="0" w:line="240" w:lineRule="auto"/>
        <w:contextualSpacing/>
        <w:jc w:val="both"/>
        <w:rPr>
          <w:rFonts w:ascii="Arial" w:eastAsia="Times New Roman" w:hAnsi="Arial" w:cs="Arial"/>
        </w:rPr>
      </w:pPr>
    </w:p>
    <w:p w:rsidR="000C2F77" w:rsidRPr="005E4A17" w:rsidRDefault="000C2F77" w:rsidP="005E4A17">
      <w:pPr>
        <w:numPr>
          <w:ilvl w:val="0"/>
          <w:numId w:val="20"/>
        </w:numPr>
        <w:tabs>
          <w:tab w:val="left" w:pos="426"/>
        </w:tabs>
        <w:spacing w:after="0" w:line="240" w:lineRule="auto"/>
        <w:contextualSpacing/>
        <w:jc w:val="both"/>
        <w:rPr>
          <w:rFonts w:ascii="Arial" w:eastAsia="Times New Roman" w:hAnsi="Arial" w:cs="Arial"/>
        </w:rPr>
      </w:pPr>
      <w:r w:rsidRPr="005E4A17">
        <w:rPr>
          <w:rFonts w:ascii="Arial" w:eastAsia="Times New Roman" w:hAnsi="Arial" w:cs="Arial"/>
        </w:rPr>
        <w:t>jelenlegi dologi költségek: 15.690.000 Ft.</w:t>
      </w:r>
    </w:p>
    <w:p w:rsidR="000C2F77" w:rsidRPr="005E4A17" w:rsidRDefault="000C2F77" w:rsidP="005E4A17">
      <w:pPr>
        <w:numPr>
          <w:ilvl w:val="0"/>
          <w:numId w:val="18"/>
        </w:numPr>
        <w:tabs>
          <w:tab w:val="left" w:pos="426"/>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 xml:space="preserve">2021. terv: 12.000.000 Ft. </w:t>
      </w:r>
    </w:p>
    <w:p w:rsidR="008C6FD0" w:rsidRPr="005E4A17" w:rsidRDefault="008C6FD0" w:rsidP="005E4A17">
      <w:pPr>
        <w:tabs>
          <w:tab w:val="left" w:pos="426"/>
        </w:tabs>
        <w:spacing w:after="0" w:line="240" w:lineRule="auto"/>
        <w:contextualSpacing/>
        <w:jc w:val="both"/>
        <w:rPr>
          <w:rFonts w:ascii="Arial" w:eastAsia="Times New Roman" w:hAnsi="Arial" w:cs="Arial"/>
        </w:rPr>
      </w:pPr>
    </w:p>
    <w:p w:rsidR="000C2F77" w:rsidRPr="00D35376" w:rsidRDefault="008C6FD0" w:rsidP="005E4A17">
      <w:pPr>
        <w:spacing w:after="0" w:line="240" w:lineRule="auto"/>
        <w:contextualSpacing/>
        <w:jc w:val="both"/>
        <w:rPr>
          <w:rFonts w:ascii="Arial" w:eastAsia="Times New Roman" w:hAnsi="Arial" w:cs="Arial"/>
        </w:rPr>
      </w:pPr>
      <w:r w:rsidRPr="00D35376">
        <w:rPr>
          <w:rFonts w:ascii="Arial" w:eastAsia="Times New Roman" w:hAnsi="Arial" w:cs="Arial"/>
        </w:rPr>
        <w:t>Intézmény részéről megjegyzésre került, hogy m</w:t>
      </w:r>
      <w:r w:rsidR="000C2F77" w:rsidRPr="00D35376">
        <w:rPr>
          <w:rFonts w:ascii="Arial" w:eastAsia="Times New Roman" w:hAnsi="Arial" w:cs="Arial"/>
        </w:rPr>
        <w:t>unkahelyi étkeztetésben a cafetéria nélkül kevesebben fognak konyhán étkezni, vendégétkezők közül sokan a TASZII-</w:t>
      </w:r>
      <w:proofErr w:type="spellStart"/>
      <w:r w:rsidR="000C2F77" w:rsidRPr="00D35376">
        <w:rPr>
          <w:rFonts w:ascii="Arial" w:eastAsia="Times New Roman" w:hAnsi="Arial" w:cs="Arial"/>
        </w:rPr>
        <w:t>tól</w:t>
      </w:r>
      <w:proofErr w:type="spellEnd"/>
      <w:r w:rsidR="000C2F77" w:rsidRPr="00D35376">
        <w:rPr>
          <w:rFonts w:ascii="Arial" w:eastAsia="Times New Roman" w:hAnsi="Arial" w:cs="Arial"/>
        </w:rPr>
        <w:t xml:space="preserve"> veszik már igénybe kiszállítással a szolgáltatást.</w:t>
      </w:r>
    </w:p>
    <w:p w:rsidR="008C6FD0" w:rsidRPr="005E4A17" w:rsidRDefault="008C6FD0" w:rsidP="005E4A17">
      <w:pPr>
        <w:spacing w:after="0" w:line="240" w:lineRule="auto"/>
        <w:contextualSpacing/>
        <w:jc w:val="both"/>
        <w:rPr>
          <w:rFonts w:ascii="Arial" w:eastAsia="Times New Roman" w:hAnsi="Arial" w:cs="Arial"/>
        </w:rPr>
      </w:pPr>
    </w:p>
    <w:p w:rsidR="000C2F77" w:rsidRPr="005E4A17" w:rsidRDefault="000C2F77" w:rsidP="005E4A17">
      <w:pPr>
        <w:numPr>
          <w:ilvl w:val="1"/>
          <w:numId w:val="16"/>
        </w:numPr>
        <w:tabs>
          <w:tab w:val="left" w:pos="426"/>
        </w:tabs>
        <w:spacing w:after="0" w:line="240" w:lineRule="auto"/>
        <w:ind w:left="0" w:firstLine="0"/>
        <w:contextualSpacing/>
        <w:jc w:val="both"/>
        <w:rPr>
          <w:rFonts w:ascii="Arial" w:eastAsia="Times New Roman" w:hAnsi="Arial" w:cs="Arial"/>
          <w:b/>
        </w:rPr>
      </w:pPr>
      <w:r w:rsidRPr="005E4A17">
        <w:rPr>
          <w:rFonts w:ascii="Arial" w:eastAsia="Times New Roman" w:hAnsi="Arial" w:cs="Arial"/>
          <w:b/>
        </w:rPr>
        <w:t xml:space="preserve"> Víztermelés, ároktisztítás, csapadékcsatorna üzemeltetése</w:t>
      </w:r>
    </w:p>
    <w:p w:rsidR="008C6FD0" w:rsidRPr="005E4A17" w:rsidRDefault="008C6FD0" w:rsidP="005E4A17">
      <w:pPr>
        <w:tabs>
          <w:tab w:val="left" w:pos="426"/>
        </w:tabs>
        <w:spacing w:after="0" w:line="240" w:lineRule="auto"/>
        <w:contextualSpacing/>
        <w:jc w:val="both"/>
        <w:rPr>
          <w:rFonts w:ascii="Arial" w:eastAsia="Times New Roman" w:hAnsi="Arial" w:cs="Arial"/>
          <w:b/>
        </w:rPr>
      </w:pP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 xml:space="preserve">jelenlegi dologi költségek: 6.250.000 Ft </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2021. terv: 1.600.000 Ft.</w:t>
      </w:r>
    </w:p>
    <w:p w:rsidR="000C2F77" w:rsidRPr="005E4A17" w:rsidRDefault="000C2F77" w:rsidP="005E4A17">
      <w:pPr>
        <w:tabs>
          <w:tab w:val="left" w:pos="284"/>
        </w:tabs>
        <w:spacing w:after="0" w:line="240" w:lineRule="auto"/>
        <w:jc w:val="both"/>
        <w:rPr>
          <w:rFonts w:ascii="Arial" w:eastAsia="Times New Roman" w:hAnsi="Arial" w:cs="Arial"/>
        </w:rPr>
      </w:pPr>
      <w:r w:rsidRPr="005E4A17">
        <w:rPr>
          <w:rFonts w:ascii="Arial" w:eastAsia="Times New Roman" w:hAnsi="Arial" w:cs="Arial"/>
        </w:rPr>
        <w:t>Az árkok kaszálásához csak az üzemeltetési anyagok: benzin, fűnyíró damil, kevés gépi mosatási lehetőség áll majd rendelkezésre. Csapadékvíznyelő rácsok cseréje nem megvalósítható.</w:t>
      </w:r>
    </w:p>
    <w:p w:rsidR="00F51B63" w:rsidRPr="005E4A17" w:rsidRDefault="00F51B63" w:rsidP="005E4A17">
      <w:pPr>
        <w:tabs>
          <w:tab w:val="left" w:pos="284"/>
        </w:tabs>
        <w:spacing w:after="0" w:line="240" w:lineRule="auto"/>
        <w:jc w:val="both"/>
        <w:rPr>
          <w:rFonts w:ascii="Arial" w:eastAsia="Times New Roman" w:hAnsi="Arial" w:cs="Arial"/>
        </w:rPr>
      </w:pPr>
    </w:p>
    <w:p w:rsidR="000C2F77" w:rsidRPr="005E4A17" w:rsidRDefault="000C2F77" w:rsidP="005E4A17">
      <w:pPr>
        <w:numPr>
          <w:ilvl w:val="1"/>
          <w:numId w:val="16"/>
        </w:numPr>
        <w:tabs>
          <w:tab w:val="left" w:pos="284"/>
        </w:tabs>
        <w:spacing w:after="0" w:line="240" w:lineRule="auto"/>
        <w:ind w:left="0" w:firstLine="0"/>
        <w:contextualSpacing/>
        <w:jc w:val="both"/>
        <w:rPr>
          <w:rFonts w:ascii="Arial" w:eastAsia="Times New Roman" w:hAnsi="Arial" w:cs="Arial"/>
          <w:b/>
        </w:rPr>
      </w:pPr>
      <w:r w:rsidRPr="005E4A17">
        <w:rPr>
          <w:rFonts w:ascii="Arial" w:eastAsia="Times New Roman" w:hAnsi="Arial" w:cs="Arial"/>
          <w:b/>
        </w:rPr>
        <w:t xml:space="preserve"> Közvilágítás üzemeltetés </w:t>
      </w:r>
    </w:p>
    <w:p w:rsidR="00F51B63" w:rsidRPr="005E4A17" w:rsidRDefault="00F51B63" w:rsidP="005E4A17">
      <w:pPr>
        <w:tabs>
          <w:tab w:val="left" w:pos="284"/>
        </w:tabs>
        <w:spacing w:after="0" w:line="240" w:lineRule="auto"/>
        <w:contextualSpacing/>
        <w:jc w:val="both"/>
        <w:rPr>
          <w:rFonts w:ascii="Arial" w:eastAsia="Times New Roman" w:hAnsi="Arial" w:cs="Arial"/>
          <w:b/>
        </w:rPr>
      </w:pP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b/>
        </w:rPr>
      </w:pPr>
      <w:r w:rsidRPr="005E4A17">
        <w:rPr>
          <w:rFonts w:ascii="Arial" w:eastAsia="Times New Roman" w:hAnsi="Arial" w:cs="Arial"/>
        </w:rPr>
        <w:t xml:space="preserve">jelenlegi dologi költségek: 2.000.000 Ft </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 xml:space="preserve">2021. terv: 1.000.000 Ft. </w:t>
      </w:r>
    </w:p>
    <w:p w:rsidR="00F51B63" w:rsidRPr="005E4A17" w:rsidRDefault="00F51B63" w:rsidP="005E4A17">
      <w:pPr>
        <w:tabs>
          <w:tab w:val="left" w:pos="284"/>
        </w:tabs>
        <w:spacing w:after="0" w:line="240" w:lineRule="auto"/>
        <w:contextualSpacing/>
        <w:jc w:val="both"/>
        <w:rPr>
          <w:rFonts w:ascii="Arial" w:eastAsia="Times New Roman" w:hAnsi="Arial" w:cs="Arial"/>
        </w:rPr>
      </w:pPr>
    </w:p>
    <w:p w:rsidR="000C2F77" w:rsidRPr="005D404E" w:rsidRDefault="001403D5" w:rsidP="005E4A17">
      <w:pPr>
        <w:spacing w:after="0" w:line="240" w:lineRule="auto"/>
        <w:jc w:val="both"/>
        <w:rPr>
          <w:rFonts w:ascii="Arial" w:eastAsia="Times New Roman" w:hAnsi="Arial" w:cs="Arial"/>
        </w:rPr>
      </w:pPr>
      <w:r w:rsidRPr="005D404E">
        <w:rPr>
          <w:rFonts w:ascii="Arial" w:eastAsia="Times New Roman" w:hAnsi="Arial" w:cs="Arial"/>
        </w:rPr>
        <w:t>A G</w:t>
      </w:r>
      <w:r w:rsidR="00585E18" w:rsidRPr="005D404E">
        <w:rPr>
          <w:rFonts w:ascii="Arial" w:eastAsia="Times New Roman" w:hAnsi="Arial" w:cs="Arial"/>
        </w:rPr>
        <w:t>AMESZ</w:t>
      </w:r>
      <w:r w:rsidRPr="005D404E">
        <w:rPr>
          <w:rFonts w:ascii="Arial" w:eastAsia="Times New Roman" w:hAnsi="Arial" w:cs="Arial"/>
        </w:rPr>
        <w:t xml:space="preserve"> részéről felvetésre került a </w:t>
      </w:r>
      <w:r w:rsidR="000C2F77" w:rsidRPr="005D404E">
        <w:rPr>
          <w:rFonts w:ascii="Arial" w:eastAsia="Times New Roman" w:hAnsi="Arial" w:cs="Arial"/>
        </w:rPr>
        <w:t xml:space="preserve">PLH Közvilágítás KFT szerződésének megszűntetése. Az </w:t>
      </w:r>
      <w:proofErr w:type="gramStart"/>
      <w:r w:rsidR="000C2F77" w:rsidRPr="005D404E">
        <w:rPr>
          <w:rFonts w:ascii="Arial" w:eastAsia="Times New Roman" w:hAnsi="Arial" w:cs="Arial"/>
        </w:rPr>
        <w:t>E.on</w:t>
      </w:r>
      <w:proofErr w:type="gramEnd"/>
      <w:r w:rsidR="000C2F77" w:rsidRPr="005D404E">
        <w:rPr>
          <w:rFonts w:ascii="Arial" w:eastAsia="Times New Roman" w:hAnsi="Arial" w:cs="Arial"/>
        </w:rPr>
        <w:t xml:space="preserve"> tulajdonú közvilágítási hálózatot csak minősített szerelő javíthatja, illetve végezheti a hiba felderítést. Villanyszerelőnket ebben az évben kiképeztetjük, és a továbbiakban ő végzi </w:t>
      </w:r>
      <w:r w:rsidR="000C2F77" w:rsidRPr="005D404E">
        <w:rPr>
          <w:rFonts w:ascii="Arial" w:eastAsia="Times New Roman" w:hAnsi="Arial" w:cs="Arial"/>
        </w:rPr>
        <w:lastRenderedPageBreak/>
        <w:t>majd a feladatot. Az egyéb önkormányzati tulajdonú rendszereken (pl. belváros, bicikliutak) a javítást már több éve mi végezzük.</w:t>
      </w:r>
    </w:p>
    <w:p w:rsidR="00567DDB" w:rsidRPr="005D404E" w:rsidRDefault="00567DDB" w:rsidP="005E4A17">
      <w:pPr>
        <w:spacing w:after="0" w:line="240" w:lineRule="auto"/>
        <w:jc w:val="both"/>
        <w:rPr>
          <w:rFonts w:ascii="Arial" w:eastAsia="Times New Roman" w:hAnsi="Arial" w:cs="Arial"/>
        </w:rPr>
      </w:pPr>
    </w:p>
    <w:p w:rsidR="001403D5" w:rsidRPr="005D404E" w:rsidRDefault="001403D5" w:rsidP="005E4A17">
      <w:pPr>
        <w:spacing w:after="0" w:line="240" w:lineRule="auto"/>
        <w:jc w:val="both"/>
        <w:rPr>
          <w:rFonts w:ascii="Arial" w:eastAsia="Times New Roman" w:hAnsi="Arial" w:cs="Arial"/>
        </w:rPr>
      </w:pPr>
    </w:p>
    <w:p w:rsidR="005D404E" w:rsidRDefault="005D404E" w:rsidP="005D404E">
      <w:pPr>
        <w:tabs>
          <w:tab w:val="left" w:pos="426"/>
        </w:tabs>
        <w:spacing w:after="0" w:line="240" w:lineRule="auto"/>
        <w:contextualSpacing/>
        <w:jc w:val="both"/>
        <w:rPr>
          <w:rFonts w:ascii="Arial" w:eastAsia="Times New Roman" w:hAnsi="Arial" w:cs="Arial"/>
          <w:b/>
        </w:rPr>
      </w:pPr>
    </w:p>
    <w:p w:rsidR="005D404E" w:rsidRDefault="005D404E" w:rsidP="005D404E">
      <w:pPr>
        <w:tabs>
          <w:tab w:val="left" w:pos="426"/>
        </w:tabs>
        <w:spacing w:after="0" w:line="240" w:lineRule="auto"/>
        <w:contextualSpacing/>
        <w:jc w:val="both"/>
        <w:rPr>
          <w:rFonts w:ascii="Arial" w:eastAsia="Times New Roman" w:hAnsi="Arial" w:cs="Arial"/>
          <w:b/>
        </w:rPr>
      </w:pPr>
    </w:p>
    <w:p w:rsidR="005D404E" w:rsidRPr="005D404E" w:rsidRDefault="005D404E" w:rsidP="005D404E">
      <w:pPr>
        <w:tabs>
          <w:tab w:val="left" w:pos="426"/>
        </w:tabs>
        <w:spacing w:after="0" w:line="240" w:lineRule="auto"/>
        <w:contextualSpacing/>
        <w:jc w:val="both"/>
        <w:rPr>
          <w:rFonts w:ascii="Arial" w:eastAsia="Times New Roman" w:hAnsi="Arial" w:cs="Arial"/>
          <w:b/>
        </w:rPr>
      </w:pPr>
    </w:p>
    <w:p w:rsidR="000C2F77" w:rsidRPr="005D404E" w:rsidRDefault="000C2F77" w:rsidP="005E4A17">
      <w:pPr>
        <w:numPr>
          <w:ilvl w:val="1"/>
          <w:numId w:val="16"/>
        </w:numPr>
        <w:tabs>
          <w:tab w:val="left" w:pos="426"/>
        </w:tabs>
        <w:spacing w:after="0" w:line="240" w:lineRule="auto"/>
        <w:ind w:left="0" w:firstLine="0"/>
        <w:contextualSpacing/>
        <w:jc w:val="both"/>
        <w:rPr>
          <w:rFonts w:ascii="Arial" w:eastAsia="Times New Roman" w:hAnsi="Arial" w:cs="Arial"/>
          <w:b/>
        </w:rPr>
      </w:pPr>
      <w:r w:rsidRPr="005D404E">
        <w:rPr>
          <w:rFonts w:ascii="Arial" w:eastAsia="Times New Roman" w:hAnsi="Arial" w:cs="Arial"/>
          <w:b/>
        </w:rPr>
        <w:t xml:space="preserve"> Zöldterület kezelés</w:t>
      </w:r>
    </w:p>
    <w:p w:rsidR="001403D5" w:rsidRPr="005E4A17" w:rsidRDefault="001403D5" w:rsidP="005E4A17">
      <w:pPr>
        <w:tabs>
          <w:tab w:val="left" w:pos="426"/>
        </w:tabs>
        <w:spacing w:after="0" w:line="240" w:lineRule="auto"/>
        <w:contextualSpacing/>
        <w:jc w:val="both"/>
        <w:rPr>
          <w:rFonts w:ascii="Arial" w:eastAsia="Times New Roman" w:hAnsi="Arial" w:cs="Arial"/>
          <w:b/>
        </w:rPr>
      </w:pP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 xml:space="preserve">jelenlegi dologi költségek: 26.049.000 </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 xml:space="preserve">2021. terv: 22.000.000 Ft </w:t>
      </w:r>
    </w:p>
    <w:p w:rsidR="000C2F77"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Kisebb virágfelületek, egyedi vázák megszüntetése, racionalizálása (Kossuth, Tavirózsa, Zrínyi, Egregyi, Jókai, Kodály, Honvéd, Erzsébet királyné, Szabó L. utcákban), muskátlis állványok megszüntetése a Rákóczi utcában, villanyoszlopon található edényes növények megszüntetése. Ezzel a beültetendő növények költsége, valamint a fenntartásuk is csökken. A napi locsolás gépkocsival szállított vízzel, valamint ennek napi, hétvégi munkadíja jelentős. A belváros (Hivatal környéke, Moll tér, Rákóczi utca, Festetics tér, Széchenyi körforgalom,) turisztikailag érintett területei változatlanok maradnak méretileg. A beültetett növények értékét vizsgálva tervezzük meg az ágyakat, kevesebb nagyobb értékű, nagy fenntartási stabilitású növényt választunk, mellyel az ágyak még dekoratívok maradnak, de nem egyediek. Tulipánhagymát nem a teljes maradó ágyakba ültetünk, hanem csak bizonyos részeibe. Cserje foltok, sorfák kipusztulás utáni pótlása 1-2 évig elhagyható, de a továbbiakban rendezetlen, szegényes képet mutat a város ez által.</w:t>
      </w:r>
    </w:p>
    <w:p w:rsidR="000C2F77"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 xml:space="preserve">A csoport végzi a város takarítását, fa és cserjemetszését, növényfelületek gondozását, gyomtalanítást, kaszálást. A kaszálások 7-10-14 napos forgóval történnek a városban. Amennyiben ennek gyakoriságát csökkentjük, a lekaszált füvet nem lehet a területen hagyni, a gyűjtése további feladatot jelent, kiszállítása zöldhulladék lerakóba további költséget. Korábban a kertészet területén végeztük a város közterületeiről beszállított zöldhulladék feldolgozását: komposztálást, a feldolgozhatatlan részek égetését, ágzúzást, ennek elszállítását erőműbe. Az erőművek nem fogadnak ilyen jellegű hulladékot már. A kertészet területének folyamatos csökkentésével már nincs lehetőségünk hosszabb ideig érlelni a komposztot, az ágakat jelenleg elszállítjuk egy </w:t>
      </w:r>
      <w:proofErr w:type="spellStart"/>
      <w:r w:rsidRPr="005E4A17">
        <w:rPr>
          <w:rFonts w:ascii="Arial" w:eastAsia="Times New Roman" w:hAnsi="Arial" w:cs="Arial"/>
        </w:rPr>
        <w:t>cserszegtomaji</w:t>
      </w:r>
      <w:proofErr w:type="spellEnd"/>
      <w:r w:rsidRPr="005E4A17">
        <w:rPr>
          <w:rFonts w:ascii="Arial" w:eastAsia="Times New Roman" w:hAnsi="Arial" w:cs="Arial"/>
        </w:rPr>
        <w:t xml:space="preserve"> lerakóba. Ennek díjai jelentősen megemelkedtek, a következő évbe bevállalni már nem lehet. A város közterületi zöldhulladékának feldolgozása, elhelyezése jövőre még megoldatlan, ennek költségei nagyban nőni fognak. </w:t>
      </w:r>
    </w:p>
    <w:p w:rsidR="00062450" w:rsidRPr="005E4A17" w:rsidRDefault="00062450" w:rsidP="005E4A17">
      <w:pPr>
        <w:spacing w:after="0" w:line="240" w:lineRule="auto"/>
        <w:jc w:val="both"/>
        <w:rPr>
          <w:rFonts w:ascii="Arial" w:eastAsia="Times New Roman" w:hAnsi="Arial" w:cs="Arial"/>
        </w:rPr>
      </w:pPr>
    </w:p>
    <w:p w:rsidR="00062450" w:rsidRPr="005D404E" w:rsidRDefault="00062450" w:rsidP="005E4A17">
      <w:pPr>
        <w:spacing w:after="0" w:line="240" w:lineRule="auto"/>
        <w:jc w:val="both"/>
        <w:rPr>
          <w:rFonts w:ascii="Arial" w:eastAsia="Times New Roman" w:hAnsi="Arial" w:cs="Arial"/>
        </w:rPr>
      </w:pPr>
      <w:r w:rsidRPr="005D404E">
        <w:rPr>
          <w:rFonts w:ascii="Arial" w:eastAsia="Times New Roman" w:hAnsi="Arial" w:cs="Arial"/>
        </w:rPr>
        <w:t xml:space="preserve">Javasolt ezen intézkedések jóváhagyása, a pontos zöldfelületi </w:t>
      </w:r>
      <w:r w:rsidR="005D404E">
        <w:rPr>
          <w:rFonts w:ascii="Arial" w:eastAsia="Times New Roman" w:hAnsi="Arial" w:cs="Arial"/>
        </w:rPr>
        <w:t xml:space="preserve">csökkentett költségvetésű </w:t>
      </w:r>
      <w:r w:rsidRPr="005D404E">
        <w:rPr>
          <w:rFonts w:ascii="Arial" w:eastAsia="Times New Roman" w:hAnsi="Arial" w:cs="Arial"/>
        </w:rPr>
        <w:t>intézkedési terv kidolgozása.</w:t>
      </w:r>
    </w:p>
    <w:p w:rsidR="00062450" w:rsidRPr="005E4A17" w:rsidRDefault="00062450" w:rsidP="005E4A17">
      <w:pPr>
        <w:spacing w:after="0" w:line="240" w:lineRule="auto"/>
        <w:jc w:val="both"/>
        <w:rPr>
          <w:rFonts w:ascii="Arial" w:eastAsia="Times New Roman" w:hAnsi="Arial" w:cs="Arial"/>
        </w:rPr>
      </w:pPr>
    </w:p>
    <w:p w:rsidR="000C2F77"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A gépeink üzemeltetési költségei jelentősen nőnek (szerviz díjak, üzemeltetési anyagok, pót alkatrészek, üzemanyagok), használatukat észszerűsítjük. A Magyar Falu programban pályázott kistraktor beszerzése esetén jelentős javítási költségektől szabadulnánk meg.</w:t>
      </w:r>
    </w:p>
    <w:p w:rsidR="00062450" w:rsidRPr="005E4A17" w:rsidRDefault="00062450" w:rsidP="005E4A17">
      <w:pPr>
        <w:spacing w:after="0" w:line="240" w:lineRule="auto"/>
        <w:jc w:val="both"/>
        <w:rPr>
          <w:rFonts w:ascii="Arial" w:eastAsia="Times New Roman" w:hAnsi="Arial" w:cs="Arial"/>
        </w:rPr>
      </w:pPr>
    </w:p>
    <w:p w:rsidR="000C2F77" w:rsidRPr="005E4A17" w:rsidRDefault="000C2F77" w:rsidP="005E4A17">
      <w:pPr>
        <w:numPr>
          <w:ilvl w:val="1"/>
          <w:numId w:val="16"/>
        </w:numPr>
        <w:spacing w:after="0" w:line="240" w:lineRule="auto"/>
        <w:ind w:left="0" w:firstLine="0"/>
        <w:contextualSpacing/>
        <w:jc w:val="both"/>
        <w:rPr>
          <w:rFonts w:ascii="Arial" w:eastAsia="Times New Roman" w:hAnsi="Arial" w:cs="Arial"/>
          <w:b/>
        </w:rPr>
      </w:pPr>
      <w:r w:rsidRPr="005E4A17">
        <w:rPr>
          <w:rFonts w:ascii="Arial" w:eastAsia="Times New Roman" w:hAnsi="Arial" w:cs="Arial"/>
          <w:b/>
        </w:rPr>
        <w:t xml:space="preserve"> Városgazdálkodási feladat (belváros takarítás, HEBI, WC fenntartás, szúnyogirtás, fasorok növény védelme)</w:t>
      </w:r>
    </w:p>
    <w:p w:rsidR="00062450" w:rsidRPr="005E4A17" w:rsidRDefault="00062450" w:rsidP="005E4A17">
      <w:pPr>
        <w:spacing w:after="0" w:line="240" w:lineRule="auto"/>
        <w:contextualSpacing/>
        <w:jc w:val="both"/>
        <w:rPr>
          <w:rFonts w:ascii="Arial" w:eastAsia="Times New Roman" w:hAnsi="Arial" w:cs="Arial"/>
          <w:b/>
        </w:rPr>
      </w:pP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jelenlegi dologi költségek: 17.000.000 Ft.</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2021. terv: 11.500.000 Ft.</w:t>
      </w:r>
    </w:p>
    <w:p w:rsidR="00567DDB" w:rsidRPr="005E4A17" w:rsidRDefault="00567DDB" w:rsidP="005E4A17">
      <w:pPr>
        <w:tabs>
          <w:tab w:val="left" w:pos="284"/>
        </w:tabs>
        <w:spacing w:after="0" w:line="240" w:lineRule="auto"/>
        <w:contextualSpacing/>
        <w:jc w:val="both"/>
        <w:rPr>
          <w:rFonts w:ascii="Arial" w:eastAsia="Times New Roman" w:hAnsi="Arial" w:cs="Arial"/>
        </w:rPr>
      </w:pPr>
    </w:p>
    <w:p w:rsidR="000C2F77"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 xml:space="preserve">A nyilvános WC-k térítésmentessé tételéhez kötött üzemeltetési szerződésünk díja évi 5.500.000 Ft. A díjért a vállalkozó takarítja, fogyóeszközzel látja el az 5 illemhelyet (Nagyparkoló, Kölcsey u., Templom mögött, Zrínyi játszótér, Egregyi kerékpáros pihenő), végzi a kisjavításokat. Javaslom a szerződés megszüntetését, a vállalkozási szerződés megváltoztatását, mely alapján a vállalkozó továbbra is elvégzi a fenti feladatokat, de </w:t>
      </w:r>
      <w:r w:rsidRPr="005E4A17">
        <w:rPr>
          <w:rFonts w:ascii="Arial" w:eastAsia="Times New Roman" w:hAnsi="Arial" w:cs="Arial"/>
        </w:rPr>
        <w:lastRenderedPageBreak/>
        <w:t xml:space="preserve">tevekénységéért díjat szed a használóktól, vagyis a WC-k a továbbiakban nem lesznek ingyenesek. A nyitvatartási időt a vállalkozó meghatározhatja tapasztalati adatai alapján. </w:t>
      </w:r>
    </w:p>
    <w:p w:rsidR="00567DDB" w:rsidRPr="005E4A17" w:rsidRDefault="00567DDB" w:rsidP="005E4A17">
      <w:pPr>
        <w:spacing w:after="0" w:line="240" w:lineRule="auto"/>
        <w:jc w:val="both"/>
        <w:rPr>
          <w:rFonts w:ascii="Arial" w:eastAsia="Times New Roman" w:hAnsi="Arial" w:cs="Arial"/>
        </w:rPr>
      </w:pPr>
    </w:p>
    <w:p w:rsidR="00567DDB" w:rsidRPr="005D404E" w:rsidRDefault="00567DDB" w:rsidP="005E4A17">
      <w:pPr>
        <w:spacing w:after="0" w:line="240" w:lineRule="auto"/>
        <w:jc w:val="both"/>
        <w:rPr>
          <w:rFonts w:ascii="Arial" w:eastAsia="Times New Roman" w:hAnsi="Arial" w:cs="Arial"/>
        </w:rPr>
      </w:pPr>
      <w:r w:rsidRPr="005D404E">
        <w:rPr>
          <w:rFonts w:ascii="Arial" w:eastAsia="Times New Roman" w:hAnsi="Arial" w:cs="Arial"/>
        </w:rPr>
        <w:t xml:space="preserve">Javasolt </w:t>
      </w:r>
      <w:r w:rsidR="005D404E">
        <w:rPr>
          <w:rFonts w:ascii="Arial" w:eastAsia="Times New Roman" w:hAnsi="Arial" w:cs="Arial"/>
        </w:rPr>
        <w:t xml:space="preserve">a </w:t>
      </w:r>
      <w:r w:rsidRPr="005D404E">
        <w:rPr>
          <w:rFonts w:ascii="Arial" w:eastAsia="Times New Roman" w:hAnsi="Arial" w:cs="Arial"/>
        </w:rPr>
        <w:t>GAMESZ felhatalmazása a díjköteles és válla</w:t>
      </w:r>
      <w:r w:rsidR="005D404E">
        <w:rPr>
          <w:rFonts w:ascii="Arial" w:eastAsia="Times New Roman" w:hAnsi="Arial" w:cs="Arial"/>
        </w:rPr>
        <w:t>l</w:t>
      </w:r>
      <w:r w:rsidRPr="005D404E">
        <w:rPr>
          <w:rFonts w:ascii="Arial" w:eastAsia="Times New Roman" w:hAnsi="Arial" w:cs="Arial"/>
        </w:rPr>
        <w:t>kozói alapon működő nyilvános WC üz</w:t>
      </w:r>
      <w:r w:rsidR="005D404E">
        <w:rPr>
          <w:rFonts w:ascii="Arial" w:eastAsia="Times New Roman" w:hAnsi="Arial" w:cs="Arial"/>
        </w:rPr>
        <w:t>e</w:t>
      </w:r>
      <w:r w:rsidRPr="005D404E">
        <w:rPr>
          <w:rFonts w:ascii="Arial" w:eastAsia="Times New Roman" w:hAnsi="Arial" w:cs="Arial"/>
        </w:rPr>
        <w:t>meltetés bevezetésére, akár pályáztatásra. Cél az önkormányzati ráfordítások minimalizál</w:t>
      </w:r>
      <w:r w:rsidR="00FF2A74" w:rsidRPr="005D404E">
        <w:rPr>
          <w:rFonts w:ascii="Arial" w:eastAsia="Times New Roman" w:hAnsi="Arial" w:cs="Arial"/>
        </w:rPr>
        <w:t>á</w:t>
      </w:r>
      <w:r w:rsidRPr="005D404E">
        <w:rPr>
          <w:rFonts w:ascii="Arial" w:eastAsia="Times New Roman" w:hAnsi="Arial" w:cs="Arial"/>
        </w:rPr>
        <w:t>sa.</w:t>
      </w:r>
    </w:p>
    <w:p w:rsidR="00567DDB" w:rsidRPr="005D404E" w:rsidRDefault="00567DDB" w:rsidP="005E4A17">
      <w:pPr>
        <w:spacing w:after="0" w:line="240" w:lineRule="auto"/>
        <w:jc w:val="both"/>
        <w:rPr>
          <w:rFonts w:ascii="Arial" w:eastAsia="Times New Roman" w:hAnsi="Arial" w:cs="Arial"/>
        </w:rPr>
      </w:pPr>
    </w:p>
    <w:p w:rsidR="000C2F77"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A biológiai szúnyogirtás előtérbe helyezésével remélhetően csökkennek a kémiai szúnyogírtás díjai, de ezzel tervezni még nem lehet.</w:t>
      </w:r>
    </w:p>
    <w:p w:rsidR="00FF2A74" w:rsidRPr="005E4A17" w:rsidRDefault="00FF2A74" w:rsidP="005E4A17">
      <w:pPr>
        <w:spacing w:after="0" w:line="240" w:lineRule="auto"/>
        <w:jc w:val="both"/>
        <w:rPr>
          <w:rFonts w:ascii="Arial" w:eastAsia="Times New Roman" w:hAnsi="Arial" w:cs="Arial"/>
        </w:rPr>
      </w:pPr>
    </w:p>
    <w:p w:rsidR="000C2F77" w:rsidRPr="005E4A17" w:rsidRDefault="000C2F77" w:rsidP="005E4A17">
      <w:pPr>
        <w:numPr>
          <w:ilvl w:val="1"/>
          <w:numId w:val="16"/>
        </w:numPr>
        <w:spacing w:after="0" w:line="240" w:lineRule="auto"/>
        <w:ind w:left="0" w:firstLine="0"/>
        <w:contextualSpacing/>
        <w:jc w:val="both"/>
        <w:rPr>
          <w:rFonts w:ascii="Arial" w:eastAsia="Times New Roman" w:hAnsi="Arial" w:cs="Arial"/>
        </w:rPr>
      </w:pPr>
      <w:r w:rsidRPr="005E4A17">
        <w:rPr>
          <w:rFonts w:ascii="Arial" w:eastAsia="Times New Roman" w:hAnsi="Arial" w:cs="Arial"/>
          <w:b/>
        </w:rPr>
        <w:t>Gyerek és felnőtt étkeztetés a köznevelési intézményekben</w:t>
      </w:r>
    </w:p>
    <w:p w:rsidR="00FF2A74" w:rsidRPr="005E4A17" w:rsidRDefault="00FF2A74" w:rsidP="005E4A17">
      <w:pPr>
        <w:spacing w:after="0" w:line="240" w:lineRule="auto"/>
        <w:contextualSpacing/>
        <w:jc w:val="both"/>
        <w:rPr>
          <w:rFonts w:ascii="Arial" w:eastAsia="Times New Roman" w:hAnsi="Arial" w:cs="Arial"/>
        </w:rPr>
      </w:pP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jelenlegi dologi költségek: 59.115.000 Ft.</w:t>
      </w:r>
    </w:p>
    <w:p w:rsidR="000C2F77" w:rsidRPr="005E4A17" w:rsidRDefault="000C2F77" w:rsidP="005E4A17">
      <w:pPr>
        <w:numPr>
          <w:ilvl w:val="0"/>
          <w:numId w:val="18"/>
        </w:numPr>
        <w:tabs>
          <w:tab w:val="left" w:pos="284"/>
        </w:tabs>
        <w:spacing w:after="0" w:line="240" w:lineRule="auto"/>
        <w:ind w:left="0" w:firstLine="0"/>
        <w:contextualSpacing/>
        <w:jc w:val="both"/>
        <w:rPr>
          <w:rFonts w:ascii="Arial" w:eastAsia="Times New Roman" w:hAnsi="Arial" w:cs="Arial"/>
        </w:rPr>
      </w:pPr>
      <w:r w:rsidRPr="005E4A17">
        <w:rPr>
          <w:rFonts w:ascii="Arial" w:eastAsia="Times New Roman" w:hAnsi="Arial" w:cs="Arial"/>
        </w:rPr>
        <w:t>2021. terv: 61.850.000 Ft.</w:t>
      </w:r>
    </w:p>
    <w:p w:rsidR="000C2F77" w:rsidRPr="005E4A17" w:rsidRDefault="000C2F77" w:rsidP="005E4A17">
      <w:pPr>
        <w:spacing w:after="0" w:line="240" w:lineRule="auto"/>
        <w:jc w:val="both"/>
        <w:rPr>
          <w:rFonts w:ascii="Arial" w:eastAsia="Times New Roman" w:hAnsi="Arial" w:cs="Arial"/>
        </w:rPr>
      </w:pPr>
      <w:r w:rsidRPr="005E4A17">
        <w:rPr>
          <w:rFonts w:ascii="Arial" w:eastAsia="Times New Roman" w:hAnsi="Arial" w:cs="Arial"/>
        </w:rPr>
        <w:t xml:space="preserve">Az alapanyag költsége nagyban emelkedni fog, a beszállító nagykereskedések jelzési alapján. Sajnos már szeptembertől szükséges az étkezési díjak emelése. </w:t>
      </w:r>
    </w:p>
    <w:p w:rsidR="000C2F77" w:rsidRPr="005E4A17" w:rsidRDefault="000C2F77" w:rsidP="005E4A17">
      <w:pPr>
        <w:spacing w:after="0" w:line="240" w:lineRule="auto"/>
        <w:jc w:val="both"/>
        <w:rPr>
          <w:rFonts w:ascii="Arial" w:eastAsia="Times New Roman" w:hAnsi="Arial" w:cs="Arial"/>
        </w:rPr>
      </w:pPr>
    </w:p>
    <w:p w:rsidR="000C2F77" w:rsidRPr="005E4A17" w:rsidRDefault="000C2F77" w:rsidP="005E4A17">
      <w:pPr>
        <w:spacing w:after="0" w:line="240" w:lineRule="auto"/>
        <w:ind w:left="284"/>
        <w:contextualSpacing/>
        <w:jc w:val="both"/>
        <w:rPr>
          <w:rFonts w:ascii="Arial" w:eastAsia="Times New Roman" w:hAnsi="Arial" w:cs="Arial"/>
          <w:i/>
          <w:color w:val="FF0000"/>
          <w:u w:val="single"/>
        </w:rPr>
      </w:pPr>
    </w:p>
    <w:p w:rsidR="000C2F77" w:rsidRPr="005E4A17" w:rsidRDefault="000C2F77" w:rsidP="005E4A17">
      <w:pPr>
        <w:numPr>
          <w:ilvl w:val="0"/>
          <w:numId w:val="16"/>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Tervezett költségek csökkenése 2021. évre mindösszesen az 1-3. pontok alapján: -134.890.000 Ft.</w:t>
      </w:r>
    </w:p>
    <w:p w:rsidR="000C2F77" w:rsidRPr="005E4A17" w:rsidRDefault="000C2F77" w:rsidP="005E4A17">
      <w:pPr>
        <w:spacing w:after="0" w:line="240" w:lineRule="auto"/>
        <w:ind w:left="284"/>
        <w:contextualSpacing/>
        <w:jc w:val="both"/>
        <w:rPr>
          <w:rFonts w:ascii="Arial" w:eastAsia="Times New Roman" w:hAnsi="Arial" w:cs="Arial"/>
          <w:b/>
          <w:color w:val="FF0000"/>
        </w:rPr>
      </w:pPr>
    </w:p>
    <w:p w:rsidR="000C2F77" w:rsidRPr="005D404E" w:rsidRDefault="00FF2A74" w:rsidP="005E4A17">
      <w:pPr>
        <w:numPr>
          <w:ilvl w:val="0"/>
          <w:numId w:val="16"/>
        </w:numPr>
        <w:spacing w:after="0" w:line="240" w:lineRule="auto"/>
        <w:ind w:left="284" w:hanging="284"/>
        <w:contextualSpacing/>
        <w:jc w:val="both"/>
        <w:rPr>
          <w:rFonts w:ascii="Arial" w:eastAsia="Times New Roman" w:hAnsi="Arial" w:cs="Arial"/>
        </w:rPr>
      </w:pPr>
      <w:r w:rsidRPr="005D404E">
        <w:rPr>
          <w:rFonts w:ascii="Arial" w:eastAsia="Times New Roman" w:hAnsi="Arial" w:cs="Arial"/>
        </w:rPr>
        <w:t>A GAMESZ b</w:t>
      </w:r>
      <w:r w:rsidR="000C2F77" w:rsidRPr="005D404E">
        <w:rPr>
          <w:rFonts w:ascii="Arial" w:eastAsia="Times New Roman" w:hAnsi="Arial" w:cs="Arial"/>
        </w:rPr>
        <w:t>evételek 2019-ben 145,5 M Ft-ot ért</w:t>
      </w:r>
      <w:r w:rsidRPr="005D404E">
        <w:rPr>
          <w:rFonts w:ascii="Arial" w:eastAsia="Times New Roman" w:hAnsi="Arial" w:cs="Arial"/>
        </w:rPr>
        <w:t>e</w:t>
      </w:r>
      <w:r w:rsidR="000C2F77" w:rsidRPr="005D404E">
        <w:rPr>
          <w:rFonts w:ascii="Arial" w:eastAsia="Times New Roman" w:hAnsi="Arial" w:cs="Arial"/>
        </w:rPr>
        <w:t>k el, 2021-re 95,25 M Ft –</w:t>
      </w:r>
      <w:proofErr w:type="spellStart"/>
      <w:r w:rsidR="000C2F77" w:rsidRPr="005D404E">
        <w:rPr>
          <w:rFonts w:ascii="Arial" w:eastAsia="Times New Roman" w:hAnsi="Arial" w:cs="Arial"/>
        </w:rPr>
        <w:t>ot</w:t>
      </w:r>
      <w:proofErr w:type="spellEnd"/>
      <w:r w:rsidR="000C2F77" w:rsidRPr="005D404E">
        <w:rPr>
          <w:rFonts w:ascii="Arial" w:eastAsia="Times New Roman" w:hAnsi="Arial" w:cs="Arial"/>
        </w:rPr>
        <w:t xml:space="preserve"> terve</w:t>
      </w:r>
      <w:r w:rsidRPr="005D404E">
        <w:rPr>
          <w:rFonts w:ascii="Arial" w:eastAsia="Times New Roman" w:hAnsi="Arial" w:cs="Arial"/>
        </w:rPr>
        <w:t>znek</w:t>
      </w:r>
      <w:r w:rsidR="000C2F77" w:rsidRPr="005D404E">
        <w:rPr>
          <w:rFonts w:ascii="Arial" w:eastAsia="Times New Roman" w:hAnsi="Arial" w:cs="Arial"/>
        </w:rPr>
        <w:t xml:space="preserve"> </w:t>
      </w:r>
    </w:p>
    <w:p w:rsidR="00FF2A74" w:rsidRPr="005E4A17" w:rsidRDefault="00FF2A74" w:rsidP="005E4A17">
      <w:pPr>
        <w:pStyle w:val="Listaszerbekezds"/>
        <w:numPr>
          <w:ilvl w:val="0"/>
          <w:numId w:val="0"/>
        </w:numPr>
        <w:spacing w:line="240" w:lineRule="auto"/>
        <w:ind w:left="360"/>
        <w:rPr>
          <w:rFonts w:eastAsia="Times New Roman"/>
          <w:color w:val="000000"/>
        </w:rPr>
      </w:pPr>
    </w:p>
    <w:p w:rsidR="000C2F77" w:rsidRPr="005E4A17" w:rsidRDefault="000C2F77" w:rsidP="005E4A17">
      <w:pPr>
        <w:numPr>
          <w:ilvl w:val="0"/>
          <w:numId w:val="18"/>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A temetőben elmaradt sírmegváltások nagy része már befolyt, további jelentős bevétel nem várható, 2019-es 4,65 M Ft tényadat helyett 1,5 M Ft általános évi bevételt tervezünk.</w:t>
      </w:r>
    </w:p>
    <w:p w:rsidR="000C2F77" w:rsidRPr="005E4A17" w:rsidRDefault="000C2F77" w:rsidP="005E4A17">
      <w:pPr>
        <w:numPr>
          <w:ilvl w:val="0"/>
          <w:numId w:val="18"/>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Más szerv részére végzett tevékenységből származó bevételek között 2019-ben a Széchenyi utcában végzett parképítési alvállalkozói tevékenységünk erre az évre átfolyó része 30 M Ft volt. Az iskolák festését a KLIK számára 1 M Ft-ért végeztük, míg a nyári táborok rendezéséből szintén 1 M Ft folyt be. 2021-re összesen 20 M Ft bevételt terveztünk ide, melynek nagy része a TASZII hétvégi étkezése lesz.</w:t>
      </w:r>
    </w:p>
    <w:p w:rsidR="000C2F77" w:rsidRPr="005E4A17" w:rsidRDefault="000C2F77" w:rsidP="005E4A17">
      <w:pPr>
        <w:numPr>
          <w:ilvl w:val="0"/>
          <w:numId w:val="18"/>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A piac bevétele 2019-ben 18.4 M Ft volt, idén a járvány miatt forgalom csökkenés, és a tervezett felújítás miatt kevesebbet, 17 M Ft-ot terveztünk.</w:t>
      </w:r>
    </w:p>
    <w:p w:rsidR="000C2F77" w:rsidRPr="005E4A17" w:rsidRDefault="000C2F77" w:rsidP="005E4A17">
      <w:pPr>
        <w:numPr>
          <w:ilvl w:val="0"/>
          <w:numId w:val="18"/>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Alkalmazottak és vendégek étkeztetése 2019-ben 25,7 M Ft volt, 2021-re a cafetéria elmaradása, a nyári táborok csökkenése, a vendégétkezők elmaradása miatt ez csökken 20 M Ft-ra.</w:t>
      </w:r>
    </w:p>
    <w:p w:rsidR="000C2F77" w:rsidRPr="005E4A17" w:rsidRDefault="000C2F77" w:rsidP="005E4A17">
      <w:pPr>
        <w:numPr>
          <w:ilvl w:val="0"/>
          <w:numId w:val="18"/>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Zöldterület kezeléssel 2019-ben 4.1 M Ft bevételre tettünk szer, ennek nagy része a rendezvényeken a vállalkozók helyett elvégzett takarítási, szemét szállítási feladatokból állt, 2021-re a rendezvények várható csökkenése miatt 2,5 M Ft-ot terveztünk.</w:t>
      </w:r>
    </w:p>
    <w:p w:rsidR="000C2F77" w:rsidRPr="005E4A17" w:rsidRDefault="000C2F77" w:rsidP="005E4A17">
      <w:pPr>
        <w:numPr>
          <w:ilvl w:val="0"/>
          <w:numId w:val="18"/>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Gyermekétkeztetés díja 27,7 M Ft volt, a várható áremelkedések miatt 28, 5 M Ft-ot tervezünk.</w:t>
      </w:r>
    </w:p>
    <w:p w:rsidR="000C2F77" w:rsidRPr="005E4A17" w:rsidRDefault="000C2F77" w:rsidP="005E4A17">
      <w:pPr>
        <w:numPr>
          <w:ilvl w:val="0"/>
          <w:numId w:val="18"/>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Iskolai munkahelyi étkeztetés 6,4 M Ft volt, 2021-re a cafetéria elmaradása miatt 5 M Ft a terv.</w:t>
      </w:r>
    </w:p>
    <w:p w:rsidR="000C2F77" w:rsidRPr="005E4A17" w:rsidRDefault="000C2F77" w:rsidP="005E4A17">
      <w:pPr>
        <w:numPr>
          <w:ilvl w:val="0"/>
          <w:numId w:val="18"/>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A bölcsődei gyermek és munkahelyi étkezés bevétele 0,72 M Ft volt, 2021-re 0,75 M Ft-ot tervezünk.</w:t>
      </w:r>
    </w:p>
    <w:p w:rsidR="000C2F77" w:rsidRPr="005E4A17" w:rsidRDefault="000C2F77" w:rsidP="005E4A17">
      <w:pPr>
        <w:spacing w:after="0" w:line="240" w:lineRule="auto"/>
        <w:ind w:left="284"/>
        <w:contextualSpacing/>
        <w:jc w:val="both"/>
        <w:rPr>
          <w:rFonts w:ascii="Arial" w:eastAsia="Times New Roman" w:hAnsi="Arial" w:cs="Arial"/>
        </w:rPr>
      </w:pPr>
    </w:p>
    <w:p w:rsidR="000C2F77" w:rsidRDefault="000C2F77" w:rsidP="005E4A17">
      <w:pPr>
        <w:numPr>
          <w:ilvl w:val="0"/>
          <w:numId w:val="16"/>
        </w:numPr>
        <w:spacing w:after="0" w:line="240" w:lineRule="auto"/>
        <w:ind w:left="284" w:hanging="284"/>
        <w:contextualSpacing/>
        <w:jc w:val="both"/>
        <w:rPr>
          <w:rFonts w:ascii="Arial" w:eastAsia="Times New Roman" w:hAnsi="Arial" w:cs="Arial"/>
          <w:b/>
        </w:rPr>
      </w:pPr>
      <w:r w:rsidRPr="005E4A17">
        <w:rPr>
          <w:rFonts w:ascii="Arial" w:eastAsia="Times New Roman" w:hAnsi="Arial" w:cs="Arial"/>
          <w:b/>
        </w:rPr>
        <w:t>Hévíz Város Önkormányzat GAMESZ tervezett pénzügyi mérlege 2021. évre ezer forintban</w:t>
      </w:r>
    </w:p>
    <w:p w:rsidR="00B92872" w:rsidRPr="005E4A17" w:rsidRDefault="00B92872" w:rsidP="00B92872">
      <w:pPr>
        <w:spacing w:after="0" w:line="240" w:lineRule="auto"/>
        <w:ind w:left="284"/>
        <w:contextualSpacing/>
        <w:jc w:val="both"/>
        <w:rPr>
          <w:rFonts w:ascii="Arial" w:eastAsia="Times New Roman" w:hAnsi="Arial" w:cs="Arial"/>
          <w:b/>
        </w:rPr>
      </w:pPr>
    </w:p>
    <w:tbl>
      <w:tblPr>
        <w:tblW w:w="8612" w:type="dxa"/>
        <w:tblInd w:w="309" w:type="dxa"/>
        <w:tblCellMar>
          <w:left w:w="70" w:type="dxa"/>
          <w:right w:w="70" w:type="dxa"/>
        </w:tblCellMar>
        <w:tblLook w:val="04A0" w:firstRow="1" w:lastRow="0" w:firstColumn="1" w:lastColumn="0" w:noHBand="0" w:noVBand="1"/>
      </w:tblPr>
      <w:tblGrid>
        <w:gridCol w:w="2942"/>
        <w:gridCol w:w="992"/>
        <w:gridCol w:w="3544"/>
        <w:gridCol w:w="1134"/>
      </w:tblGrid>
      <w:tr w:rsidR="000C2F77" w:rsidRPr="005E4A17" w:rsidTr="00B92872">
        <w:trPr>
          <w:trHeight w:val="330"/>
        </w:trPr>
        <w:tc>
          <w:tcPr>
            <w:tcW w:w="3934" w:type="dxa"/>
            <w:gridSpan w:val="2"/>
            <w:tcBorders>
              <w:top w:val="single" w:sz="8" w:space="0" w:color="auto"/>
              <w:left w:val="single" w:sz="8" w:space="0" w:color="auto"/>
              <w:bottom w:val="single" w:sz="8" w:space="0" w:color="auto"/>
              <w:right w:val="single" w:sz="8" w:space="0" w:color="000000"/>
            </w:tcBorders>
            <w:vAlign w:val="center"/>
            <w:hideMark/>
          </w:tcPr>
          <w:p w:rsidR="000C2F77" w:rsidRPr="005E4A17" w:rsidRDefault="000C2F77" w:rsidP="005E4A17">
            <w:pPr>
              <w:spacing w:after="0" w:line="240" w:lineRule="auto"/>
              <w:jc w:val="both"/>
              <w:rPr>
                <w:rFonts w:ascii="Arial" w:eastAsia="Times New Roman" w:hAnsi="Arial" w:cs="Arial"/>
                <w:b/>
                <w:bCs/>
                <w:color w:val="000000"/>
                <w:lang w:eastAsia="hu-HU"/>
              </w:rPr>
            </w:pPr>
            <w:r w:rsidRPr="005E4A17">
              <w:rPr>
                <w:rFonts w:ascii="Arial" w:eastAsia="Times New Roman" w:hAnsi="Arial" w:cs="Arial"/>
                <w:b/>
                <w:bCs/>
                <w:color w:val="000000"/>
                <w:lang w:eastAsia="hu-HU"/>
              </w:rPr>
              <w:t>Bevételek</w:t>
            </w:r>
          </w:p>
        </w:tc>
        <w:tc>
          <w:tcPr>
            <w:tcW w:w="4678" w:type="dxa"/>
            <w:gridSpan w:val="2"/>
            <w:tcBorders>
              <w:top w:val="single" w:sz="8" w:space="0" w:color="auto"/>
              <w:left w:val="nil"/>
              <w:bottom w:val="single" w:sz="8" w:space="0" w:color="auto"/>
              <w:right w:val="single" w:sz="8" w:space="0" w:color="000000"/>
            </w:tcBorders>
            <w:vAlign w:val="center"/>
            <w:hideMark/>
          </w:tcPr>
          <w:p w:rsidR="000C2F77" w:rsidRPr="005E4A17" w:rsidRDefault="000C2F77" w:rsidP="005E4A17">
            <w:pPr>
              <w:spacing w:after="0" w:line="240" w:lineRule="auto"/>
              <w:jc w:val="both"/>
              <w:rPr>
                <w:rFonts w:ascii="Arial" w:eastAsia="Times New Roman" w:hAnsi="Arial" w:cs="Arial"/>
                <w:b/>
                <w:bCs/>
                <w:color w:val="000000"/>
                <w:lang w:eastAsia="hu-HU"/>
              </w:rPr>
            </w:pPr>
            <w:r w:rsidRPr="005E4A17">
              <w:rPr>
                <w:rFonts w:ascii="Arial" w:eastAsia="Times New Roman" w:hAnsi="Arial" w:cs="Arial"/>
                <w:b/>
                <w:bCs/>
                <w:color w:val="000000"/>
                <w:lang w:eastAsia="hu-HU"/>
              </w:rPr>
              <w:t>Kiadások</w:t>
            </w:r>
          </w:p>
        </w:tc>
      </w:tr>
      <w:tr w:rsidR="000C2F77" w:rsidRPr="005E4A17" w:rsidTr="00B92872">
        <w:trPr>
          <w:trHeight w:val="330"/>
        </w:trPr>
        <w:tc>
          <w:tcPr>
            <w:tcW w:w="2942" w:type="dxa"/>
            <w:tcBorders>
              <w:top w:val="nil"/>
              <w:left w:val="single" w:sz="8" w:space="0" w:color="auto"/>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xml:space="preserve">Működési bevételek                            </w:t>
            </w:r>
          </w:p>
        </w:tc>
        <w:tc>
          <w:tcPr>
            <w:tcW w:w="992"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xml:space="preserve">  95.250        </w:t>
            </w:r>
          </w:p>
        </w:tc>
        <w:tc>
          <w:tcPr>
            <w:tcW w:w="3544"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xml:space="preserve">Személyi juttatások                           </w:t>
            </w:r>
          </w:p>
        </w:tc>
        <w:tc>
          <w:tcPr>
            <w:tcW w:w="1134"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226.000</w:t>
            </w:r>
          </w:p>
        </w:tc>
      </w:tr>
      <w:tr w:rsidR="000C2F77" w:rsidRPr="005E4A17" w:rsidTr="00B92872">
        <w:trPr>
          <w:trHeight w:val="330"/>
        </w:trPr>
        <w:tc>
          <w:tcPr>
            <w:tcW w:w="2942" w:type="dxa"/>
            <w:tcBorders>
              <w:top w:val="nil"/>
              <w:left w:val="single" w:sz="8" w:space="0" w:color="auto"/>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xml:space="preserve">Központi, irányítószervi tám.            </w:t>
            </w:r>
          </w:p>
        </w:tc>
        <w:tc>
          <w:tcPr>
            <w:tcW w:w="992"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336.500</w:t>
            </w:r>
          </w:p>
        </w:tc>
        <w:tc>
          <w:tcPr>
            <w:tcW w:w="3544"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xml:space="preserve">Munkaadókat terhelő járulékok          </w:t>
            </w:r>
          </w:p>
        </w:tc>
        <w:tc>
          <w:tcPr>
            <w:tcW w:w="1134"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xml:space="preserve">  36.500</w:t>
            </w:r>
          </w:p>
        </w:tc>
      </w:tr>
      <w:tr w:rsidR="000C2F77" w:rsidRPr="005E4A17" w:rsidTr="00B92872">
        <w:trPr>
          <w:trHeight w:val="330"/>
        </w:trPr>
        <w:tc>
          <w:tcPr>
            <w:tcW w:w="2942" w:type="dxa"/>
            <w:tcBorders>
              <w:top w:val="nil"/>
              <w:left w:val="single" w:sz="8" w:space="0" w:color="auto"/>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w:t>
            </w:r>
          </w:p>
        </w:tc>
        <w:tc>
          <w:tcPr>
            <w:tcW w:w="992"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w:t>
            </w:r>
          </w:p>
        </w:tc>
        <w:tc>
          <w:tcPr>
            <w:tcW w:w="3544"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xml:space="preserve">Dologi kiadások                                </w:t>
            </w:r>
          </w:p>
        </w:tc>
        <w:tc>
          <w:tcPr>
            <w:tcW w:w="1134"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168.250</w:t>
            </w:r>
          </w:p>
        </w:tc>
      </w:tr>
      <w:tr w:rsidR="000C2F77" w:rsidRPr="005E4A17" w:rsidTr="00B92872">
        <w:trPr>
          <w:trHeight w:val="330"/>
        </w:trPr>
        <w:tc>
          <w:tcPr>
            <w:tcW w:w="2942" w:type="dxa"/>
            <w:tcBorders>
              <w:top w:val="nil"/>
              <w:left w:val="single" w:sz="8" w:space="0" w:color="auto"/>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w:t>
            </w:r>
          </w:p>
        </w:tc>
        <w:tc>
          <w:tcPr>
            <w:tcW w:w="992"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w:t>
            </w:r>
          </w:p>
        </w:tc>
        <w:tc>
          <w:tcPr>
            <w:tcW w:w="3544"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xml:space="preserve">Beruházások                                          </w:t>
            </w:r>
          </w:p>
        </w:tc>
        <w:tc>
          <w:tcPr>
            <w:tcW w:w="1134"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color w:val="000000"/>
                <w:lang w:eastAsia="hu-HU"/>
              </w:rPr>
            </w:pPr>
            <w:r w:rsidRPr="005E4A17">
              <w:rPr>
                <w:rFonts w:ascii="Arial" w:eastAsia="Times New Roman" w:hAnsi="Arial" w:cs="Arial"/>
                <w:color w:val="000000"/>
                <w:lang w:eastAsia="hu-HU"/>
              </w:rPr>
              <w:t xml:space="preserve">   1.000</w:t>
            </w:r>
          </w:p>
        </w:tc>
      </w:tr>
      <w:tr w:rsidR="000C2F77" w:rsidRPr="005E4A17" w:rsidTr="00B92872">
        <w:trPr>
          <w:trHeight w:val="330"/>
        </w:trPr>
        <w:tc>
          <w:tcPr>
            <w:tcW w:w="2942" w:type="dxa"/>
            <w:tcBorders>
              <w:top w:val="nil"/>
              <w:left w:val="single" w:sz="8" w:space="0" w:color="auto"/>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b/>
                <w:bCs/>
                <w:color w:val="000000"/>
                <w:lang w:eastAsia="hu-HU"/>
              </w:rPr>
            </w:pPr>
            <w:r w:rsidRPr="005E4A17">
              <w:rPr>
                <w:rFonts w:ascii="Arial" w:eastAsia="Times New Roman" w:hAnsi="Arial" w:cs="Arial"/>
                <w:b/>
                <w:bCs/>
                <w:color w:val="000000"/>
                <w:lang w:eastAsia="hu-HU"/>
              </w:rPr>
              <w:lastRenderedPageBreak/>
              <w:t xml:space="preserve">Bevételek </w:t>
            </w:r>
            <w:proofErr w:type="gramStart"/>
            <w:r w:rsidRPr="005E4A17">
              <w:rPr>
                <w:rFonts w:ascii="Arial" w:eastAsia="Times New Roman" w:hAnsi="Arial" w:cs="Arial"/>
                <w:b/>
                <w:bCs/>
                <w:color w:val="000000"/>
                <w:lang w:eastAsia="hu-HU"/>
              </w:rPr>
              <w:t xml:space="preserve">összesen:   </w:t>
            </w:r>
            <w:proofErr w:type="gramEnd"/>
            <w:r w:rsidRPr="005E4A17">
              <w:rPr>
                <w:rFonts w:ascii="Arial" w:eastAsia="Times New Roman" w:hAnsi="Arial" w:cs="Arial"/>
                <w:b/>
                <w:bCs/>
                <w:color w:val="000000"/>
                <w:lang w:eastAsia="hu-HU"/>
              </w:rPr>
              <w:t xml:space="preserve">                     </w:t>
            </w:r>
          </w:p>
        </w:tc>
        <w:tc>
          <w:tcPr>
            <w:tcW w:w="992"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b/>
                <w:bCs/>
                <w:color w:val="000000"/>
                <w:lang w:eastAsia="hu-HU"/>
              </w:rPr>
            </w:pPr>
            <w:r w:rsidRPr="005E4A17">
              <w:rPr>
                <w:rFonts w:ascii="Arial" w:eastAsia="Times New Roman" w:hAnsi="Arial" w:cs="Arial"/>
                <w:b/>
                <w:bCs/>
                <w:color w:val="000000"/>
                <w:lang w:eastAsia="hu-HU"/>
              </w:rPr>
              <w:t>431.750</w:t>
            </w:r>
          </w:p>
        </w:tc>
        <w:tc>
          <w:tcPr>
            <w:tcW w:w="3544"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b/>
                <w:bCs/>
                <w:color w:val="000000"/>
                <w:lang w:eastAsia="hu-HU"/>
              </w:rPr>
            </w:pPr>
            <w:r w:rsidRPr="005E4A17">
              <w:rPr>
                <w:rFonts w:ascii="Arial" w:eastAsia="Times New Roman" w:hAnsi="Arial" w:cs="Arial"/>
                <w:b/>
                <w:bCs/>
                <w:color w:val="000000"/>
                <w:lang w:eastAsia="hu-HU"/>
              </w:rPr>
              <w:t xml:space="preserve">Kiadások </w:t>
            </w:r>
            <w:proofErr w:type="gramStart"/>
            <w:r w:rsidRPr="005E4A17">
              <w:rPr>
                <w:rFonts w:ascii="Arial" w:eastAsia="Times New Roman" w:hAnsi="Arial" w:cs="Arial"/>
                <w:b/>
                <w:bCs/>
                <w:color w:val="000000"/>
                <w:lang w:eastAsia="hu-HU"/>
              </w:rPr>
              <w:t xml:space="preserve">összesen:   </w:t>
            </w:r>
            <w:proofErr w:type="gramEnd"/>
            <w:r w:rsidRPr="005E4A17">
              <w:rPr>
                <w:rFonts w:ascii="Arial" w:eastAsia="Times New Roman" w:hAnsi="Arial" w:cs="Arial"/>
                <w:b/>
                <w:bCs/>
                <w:color w:val="000000"/>
                <w:lang w:eastAsia="hu-HU"/>
              </w:rPr>
              <w:t xml:space="preserve">                      </w:t>
            </w:r>
          </w:p>
        </w:tc>
        <w:tc>
          <w:tcPr>
            <w:tcW w:w="1134" w:type="dxa"/>
            <w:tcBorders>
              <w:top w:val="nil"/>
              <w:left w:val="nil"/>
              <w:bottom w:val="single" w:sz="8" w:space="0" w:color="auto"/>
              <w:right w:val="single" w:sz="8" w:space="0" w:color="auto"/>
            </w:tcBorders>
            <w:vAlign w:val="center"/>
            <w:hideMark/>
          </w:tcPr>
          <w:p w:rsidR="000C2F77" w:rsidRPr="005E4A17" w:rsidRDefault="000C2F77" w:rsidP="005E4A17">
            <w:pPr>
              <w:spacing w:after="0" w:line="240" w:lineRule="auto"/>
              <w:jc w:val="both"/>
              <w:rPr>
                <w:rFonts w:ascii="Arial" w:eastAsia="Times New Roman" w:hAnsi="Arial" w:cs="Arial"/>
                <w:b/>
                <w:bCs/>
                <w:color w:val="000000"/>
                <w:lang w:eastAsia="hu-HU"/>
              </w:rPr>
            </w:pPr>
            <w:r w:rsidRPr="005E4A17">
              <w:rPr>
                <w:rFonts w:ascii="Arial" w:eastAsia="Times New Roman" w:hAnsi="Arial" w:cs="Arial"/>
                <w:b/>
                <w:bCs/>
                <w:color w:val="000000"/>
                <w:lang w:eastAsia="hu-HU"/>
              </w:rPr>
              <w:t>431.750</w:t>
            </w:r>
          </w:p>
        </w:tc>
      </w:tr>
    </w:tbl>
    <w:p w:rsidR="000C2F77" w:rsidRPr="005E4A17" w:rsidRDefault="000C2F77" w:rsidP="005E4A17">
      <w:pPr>
        <w:spacing w:after="0" w:line="240" w:lineRule="auto"/>
        <w:jc w:val="both"/>
        <w:rPr>
          <w:rFonts w:ascii="Arial" w:eastAsia="Times New Roman" w:hAnsi="Arial" w:cs="Arial"/>
          <w:b/>
        </w:rPr>
      </w:pPr>
    </w:p>
    <w:p w:rsidR="000C2F77" w:rsidRPr="005D404E" w:rsidRDefault="00FF2A74" w:rsidP="005E4A17">
      <w:pPr>
        <w:spacing w:after="0" w:line="240" w:lineRule="auto"/>
        <w:ind w:left="284"/>
        <w:contextualSpacing/>
        <w:jc w:val="both"/>
        <w:rPr>
          <w:rFonts w:ascii="Arial" w:eastAsia="Times New Roman" w:hAnsi="Arial" w:cs="Arial"/>
        </w:rPr>
      </w:pPr>
      <w:r w:rsidRPr="005D404E">
        <w:rPr>
          <w:rFonts w:ascii="Arial" w:eastAsia="Times New Roman" w:hAnsi="Arial" w:cs="Arial"/>
        </w:rPr>
        <w:t xml:space="preserve">GAMESZ </w:t>
      </w:r>
      <w:proofErr w:type="spellStart"/>
      <w:r w:rsidRPr="005D404E">
        <w:rPr>
          <w:rFonts w:ascii="Arial" w:eastAsia="Times New Roman" w:hAnsi="Arial" w:cs="Arial"/>
        </w:rPr>
        <w:t>javasalat</w:t>
      </w:r>
      <w:proofErr w:type="spellEnd"/>
      <w:r w:rsidRPr="005D404E">
        <w:rPr>
          <w:rFonts w:ascii="Arial" w:eastAsia="Times New Roman" w:hAnsi="Arial" w:cs="Arial"/>
        </w:rPr>
        <w:t>, amely a Hévízi Sportkörrel és egyéb igénybevevőkkel történő ko</w:t>
      </w:r>
      <w:r w:rsidR="00645FF0" w:rsidRPr="005D404E">
        <w:rPr>
          <w:rFonts w:ascii="Arial" w:eastAsia="Times New Roman" w:hAnsi="Arial" w:cs="Arial"/>
        </w:rPr>
        <w:t>n</w:t>
      </w:r>
      <w:r w:rsidRPr="005D404E">
        <w:rPr>
          <w:rFonts w:ascii="Arial" w:eastAsia="Times New Roman" w:hAnsi="Arial" w:cs="Arial"/>
        </w:rPr>
        <w:t xml:space="preserve">zultáció után átgondolandó, hogy </w:t>
      </w:r>
      <w:r w:rsidR="000C2F77" w:rsidRPr="005D404E">
        <w:rPr>
          <w:rFonts w:ascii="Arial" w:eastAsia="Times New Roman" w:hAnsi="Arial" w:cs="Arial"/>
        </w:rPr>
        <w:t xml:space="preserve">a KLIK részére </w:t>
      </w:r>
      <w:r w:rsidRPr="005D404E">
        <w:rPr>
          <w:rFonts w:ascii="Arial" w:eastAsia="Times New Roman" w:hAnsi="Arial" w:cs="Arial"/>
        </w:rPr>
        <w:t xml:space="preserve">javasolt </w:t>
      </w:r>
      <w:r w:rsidR="000C2F77" w:rsidRPr="005D404E">
        <w:rPr>
          <w:rFonts w:ascii="Arial" w:eastAsia="Times New Roman" w:hAnsi="Arial" w:cs="Arial"/>
        </w:rPr>
        <w:t>üzemeltetésre átadni a tornatermeket, azzal a feltétellel, hogy a sportköri edzésekhez biztosítsa a helyszínt, hasonló módon az általunk tervezettel, portás felügyelet nélkül.</w:t>
      </w:r>
    </w:p>
    <w:p w:rsidR="00FF2A74" w:rsidRPr="005E4A17" w:rsidRDefault="00FF2A74" w:rsidP="005E4A17">
      <w:pPr>
        <w:spacing w:after="0" w:line="240" w:lineRule="auto"/>
        <w:ind w:left="284"/>
        <w:contextualSpacing/>
        <w:jc w:val="both"/>
        <w:rPr>
          <w:rFonts w:ascii="Arial" w:eastAsia="Times New Roman" w:hAnsi="Arial" w:cs="Arial"/>
        </w:rPr>
      </w:pPr>
    </w:p>
    <w:p w:rsidR="000C2F77" w:rsidRPr="005E4A17" w:rsidRDefault="000C2F77" w:rsidP="005E4A17">
      <w:pPr>
        <w:spacing w:after="0" w:line="240" w:lineRule="auto"/>
        <w:ind w:left="284"/>
        <w:contextualSpacing/>
        <w:jc w:val="both"/>
        <w:rPr>
          <w:rFonts w:ascii="Arial" w:eastAsia="Times New Roman" w:hAnsi="Arial" w:cs="Arial"/>
        </w:rPr>
      </w:pPr>
      <w:r w:rsidRPr="005E4A17">
        <w:rPr>
          <w:rFonts w:ascii="Arial" w:eastAsia="Times New Roman" w:hAnsi="Arial" w:cs="Arial"/>
        </w:rPr>
        <w:t xml:space="preserve">A Bibó kollégium dologi fenntartási költsége 2019-ben: 1.832.132 Ft, személyi költségek nélkül, itt a gimnázium dolgozói takarítanak. </w:t>
      </w:r>
    </w:p>
    <w:p w:rsidR="000C2F77" w:rsidRPr="005E4A17" w:rsidRDefault="000C2F77" w:rsidP="005E4A17">
      <w:pPr>
        <w:spacing w:after="0" w:line="240" w:lineRule="auto"/>
        <w:ind w:left="284"/>
        <w:contextualSpacing/>
        <w:jc w:val="both"/>
        <w:rPr>
          <w:rFonts w:ascii="Arial" w:eastAsia="Times New Roman" w:hAnsi="Arial" w:cs="Arial"/>
        </w:rPr>
      </w:pPr>
      <w:r w:rsidRPr="005E4A17">
        <w:rPr>
          <w:rFonts w:ascii="Arial" w:eastAsia="Times New Roman" w:hAnsi="Arial" w:cs="Arial"/>
        </w:rPr>
        <w:t xml:space="preserve">A Bibó Gimnázium szakképző épületét a Vörösmarty utcában szintén az önkormányzat tartja fenn, csak oktatási célt szolgál, dologi költsége 2019-ben: 536.665 Ft volt. </w:t>
      </w:r>
    </w:p>
    <w:p w:rsidR="000C2F77" w:rsidRPr="005E4A17" w:rsidRDefault="000C2F77" w:rsidP="005E4A17">
      <w:pPr>
        <w:spacing w:after="0" w:line="240" w:lineRule="auto"/>
        <w:ind w:left="284"/>
        <w:contextualSpacing/>
        <w:jc w:val="both"/>
        <w:rPr>
          <w:rFonts w:ascii="Arial" w:eastAsia="Times New Roman" w:hAnsi="Arial" w:cs="Arial"/>
        </w:rPr>
      </w:pPr>
      <w:r w:rsidRPr="005E4A17">
        <w:rPr>
          <w:rFonts w:ascii="Arial" w:eastAsia="Times New Roman" w:hAnsi="Arial" w:cs="Arial"/>
        </w:rPr>
        <w:t>A város nem hasznosítja ezeket az épületeket, csak a diákok használják iskolaidőben, javas</w:t>
      </w:r>
      <w:r w:rsidR="001E144B" w:rsidRPr="005E4A17">
        <w:rPr>
          <w:rFonts w:ascii="Arial" w:eastAsia="Times New Roman" w:hAnsi="Arial" w:cs="Arial"/>
        </w:rPr>
        <w:t>oljuk</w:t>
      </w:r>
      <w:r w:rsidRPr="005E4A17">
        <w:rPr>
          <w:rFonts w:ascii="Arial" w:eastAsia="Times New Roman" w:hAnsi="Arial" w:cs="Arial"/>
        </w:rPr>
        <w:t xml:space="preserve"> mindezeket átadni a KLIK részére üzemeltetésre.</w:t>
      </w:r>
    </w:p>
    <w:p w:rsidR="00AD132C" w:rsidRPr="005E4A17" w:rsidRDefault="00AD132C" w:rsidP="005E4A17">
      <w:pPr>
        <w:spacing w:after="0" w:line="240" w:lineRule="auto"/>
        <w:ind w:left="284"/>
        <w:contextualSpacing/>
        <w:jc w:val="both"/>
        <w:rPr>
          <w:rFonts w:ascii="Arial" w:eastAsia="Times New Roman" w:hAnsi="Arial" w:cs="Arial"/>
        </w:rPr>
      </w:pPr>
    </w:p>
    <w:p w:rsidR="00AD132C" w:rsidRPr="005D404E" w:rsidRDefault="00AD132C" w:rsidP="005E4A17">
      <w:pPr>
        <w:spacing w:after="0" w:line="240" w:lineRule="auto"/>
        <w:ind w:left="284"/>
        <w:contextualSpacing/>
        <w:jc w:val="both"/>
        <w:rPr>
          <w:rFonts w:ascii="Arial" w:eastAsia="Times New Roman" w:hAnsi="Arial" w:cs="Arial"/>
        </w:rPr>
      </w:pPr>
      <w:r w:rsidRPr="005D404E">
        <w:rPr>
          <w:rFonts w:ascii="Arial" w:eastAsia="Times New Roman" w:hAnsi="Arial" w:cs="Arial"/>
        </w:rPr>
        <w:t xml:space="preserve">Javasolt a pontos ráfordítások ismeretében újra tárgyalni a fenti oktatási célú létesítmények önkormányzat általi üzemeltetésére </w:t>
      </w:r>
      <w:r w:rsidR="005D404E" w:rsidRPr="005D404E">
        <w:rPr>
          <w:rFonts w:ascii="Arial" w:eastAsia="Times New Roman" w:hAnsi="Arial" w:cs="Arial"/>
        </w:rPr>
        <w:t xml:space="preserve">(használatára) </w:t>
      </w:r>
      <w:r w:rsidRPr="005D404E">
        <w:rPr>
          <w:rFonts w:ascii="Arial" w:eastAsia="Times New Roman" w:hAnsi="Arial" w:cs="Arial"/>
        </w:rPr>
        <w:t>kötött KLIK szerződést a 2021. évi költségvetés tervezéséhez.</w:t>
      </w:r>
    </w:p>
    <w:p w:rsidR="00AD132C" w:rsidRPr="005D404E" w:rsidRDefault="00AD132C" w:rsidP="005E4A17">
      <w:pPr>
        <w:spacing w:after="0" w:line="240" w:lineRule="auto"/>
        <w:ind w:left="284"/>
        <w:contextualSpacing/>
        <w:jc w:val="both"/>
        <w:rPr>
          <w:rFonts w:ascii="Arial" w:eastAsia="Times New Roman" w:hAnsi="Arial" w:cs="Arial"/>
        </w:rPr>
      </w:pPr>
    </w:p>
    <w:p w:rsidR="000C2F77" w:rsidRPr="005E4A17" w:rsidRDefault="000C2F77" w:rsidP="005E4A17">
      <w:pPr>
        <w:numPr>
          <w:ilvl w:val="0"/>
          <w:numId w:val="18"/>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A TASZII a gondozottjai és dolgozói részére a hétvégi, ünnepnapi étkezést a Prizma-Junior Közétkeztetési Zrt-</w:t>
      </w:r>
      <w:proofErr w:type="spellStart"/>
      <w:r w:rsidRPr="005E4A17">
        <w:rPr>
          <w:rFonts w:ascii="Arial" w:eastAsia="Times New Roman" w:hAnsi="Arial" w:cs="Arial"/>
        </w:rPr>
        <w:t>től</w:t>
      </w:r>
      <w:proofErr w:type="spellEnd"/>
      <w:r w:rsidRPr="005E4A17">
        <w:rPr>
          <w:rFonts w:ascii="Arial" w:eastAsia="Times New Roman" w:hAnsi="Arial" w:cs="Arial"/>
        </w:rPr>
        <w:t xml:space="preserve"> vásárolja. 2021 januárjától konyhánk átveszi a feladatot. Így a TASZII költségvetése 13.5 millióval csökken, azonban az étel alapanyag költsége, és rezsi díja, épületünk hétvégi üzemeltetési díja a GAMESZ-nél jelenik meg, ez vélhetően 7-8 millió Ft növekedést jelent költségeinkben.</w:t>
      </w:r>
    </w:p>
    <w:p w:rsidR="000C2F77" w:rsidRPr="005E4A17" w:rsidRDefault="000C2F77" w:rsidP="005E4A17">
      <w:pPr>
        <w:numPr>
          <w:ilvl w:val="0"/>
          <w:numId w:val="18"/>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 xml:space="preserve">Az </w:t>
      </w:r>
      <w:r w:rsidRPr="005E4A17">
        <w:rPr>
          <w:rFonts w:ascii="Arial" w:eastAsia="Times New Roman" w:hAnsi="Arial" w:cs="Arial"/>
          <w:u w:val="single"/>
        </w:rPr>
        <w:t>ingyenesen étkezők</w:t>
      </w:r>
      <w:r w:rsidRPr="005E4A17">
        <w:rPr>
          <w:rFonts w:ascii="Arial" w:eastAsia="Times New Roman" w:hAnsi="Arial" w:cs="Arial"/>
        </w:rPr>
        <w:t xml:space="preserve"> étel alapanyagának költsége 2020-ban </w:t>
      </w:r>
      <w:r w:rsidRPr="005E4A17">
        <w:rPr>
          <w:rFonts w:ascii="Arial" w:eastAsia="Times New Roman" w:hAnsi="Arial" w:cs="Arial"/>
          <w:u w:val="single"/>
        </w:rPr>
        <w:t>13,5 millió Ft</w:t>
      </w:r>
      <w:r w:rsidRPr="005E4A17">
        <w:rPr>
          <w:rFonts w:ascii="Arial" w:eastAsia="Times New Roman" w:hAnsi="Arial" w:cs="Arial"/>
        </w:rPr>
        <w:t xml:space="preserve">. Javasoljuk az Önkormányzatnak a törvény felülvizsgálatának kezdeményezését, mellyel az óvodában és a bölcsődében a jövedelem önkéntes bevallása megszűnik, és valós rászorultság alapján szolgáltatunk ingyen étkezést. </w:t>
      </w:r>
      <w:r w:rsidR="003E20C5">
        <w:rPr>
          <w:rFonts w:ascii="Arial" w:eastAsia="Times New Roman" w:hAnsi="Arial" w:cs="Arial"/>
        </w:rPr>
        <w:t>A lehetséges intézkedés megvizsgálását megkezdtük.</w:t>
      </w:r>
    </w:p>
    <w:p w:rsidR="00AD132C" w:rsidRPr="005E4A17" w:rsidRDefault="00AD132C" w:rsidP="005E4A17">
      <w:pPr>
        <w:spacing w:after="0" w:line="240" w:lineRule="auto"/>
        <w:contextualSpacing/>
        <w:jc w:val="both"/>
        <w:rPr>
          <w:rFonts w:ascii="Arial" w:eastAsia="Times New Roman" w:hAnsi="Arial" w:cs="Arial"/>
          <w:b/>
          <w:color w:val="FF0000"/>
          <w:u w:val="single"/>
        </w:rPr>
      </w:pPr>
    </w:p>
    <w:p w:rsidR="000C2F77" w:rsidRPr="005E4A17" w:rsidRDefault="000C2F77" w:rsidP="005E4A17">
      <w:pPr>
        <w:numPr>
          <w:ilvl w:val="0"/>
          <w:numId w:val="18"/>
        </w:numPr>
        <w:spacing w:after="0" w:line="240" w:lineRule="auto"/>
        <w:ind w:left="284" w:hanging="284"/>
        <w:contextualSpacing/>
        <w:jc w:val="both"/>
        <w:rPr>
          <w:rFonts w:ascii="Arial" w:eastAsia="Times New Roman" w:hAnsi="Arial" w:cs="Arial"/>
        </w:rPr>
      </w:pPr>
      <w:r w:rsidRPr="005E4A17">
        <w:rPr>
          <w:rFonts w:ascii="Arial" w:eastAsia="Times New Roman" w:hAnsi="Arial" w:cs="Arial"/>
        </w:rPr>
        <w:t>Berki sétány kaszálása, kifolyó környékének hulladék takarítása, elszállítása a nem hévízi területről, felvállalt feladatunk. Kérem az Önkormányzatot, hogy a keszthelyi önkormányzattal kössön megállapodást a feladat elvégzésére, megfelelő díjazás ellenében továbbra is gondját viseljük a területnek.</w:t>
      </w:r>
    </w:p>
    <w:p w:rsidR="00AD132C" w:rsidRPr="005E4A17" w:rsidRDefault="00AD132C" w:rsidP="005E4A17">
      <w:pPr>
        <w:spacing w:after="0" w:line="240" w:lineRule="auto"/>
        <w:contextualSpacing/>
        <w:jc w:val="both"/>
        <w:rPr>
          <w:rFonts w:ascii="Arial" w:eastAsia="Times New Roman" w:hAnsi="Arial" w:cs="Arial"/>
        </w:rPr>
      </w:pPr>
    </w:p>
    <w:p w:rsidR="00BF65B9" w:rsidRPr="005D404E" w:rsidRDefault="00AD132C" w:rsidP="005E4A17">
      <w:pPr>
        <w:spacing w:after="0" w:line="240" w:lineRule="auto"/>
        <w:contextualSpacing/>
        <w:jc w:val="both"/>
        <w:rPr>
          <w:rFonts w:ascii="Arial" w:eastAsia="Times New Roman" w:hAnsi="Arial" w:cs="Arial"/>
        </w:rPr>
      </w:pPr>
      <w:r w:rsidRPr="005D404E">
        <w:rPr>
          <w:rFonts w:ascii="Arial" w:eastAsia="Times New Roman" w:hAnsi="Arial" w:cs="Arial"/>
        </w:rPr>
        <w:t>A terület hozzátartozik a hévízi sétautak rendjéhez, ennek fenntartása elsősorban Hévíz érdeke, javasolt a GAMESZ részéről annak pontos kiszámítása mekkor</w:t>
      </w:r>
      <w:r w:rsidR="005D404E" w:rsidRPr="005D404E">
        <w:rPr>
          <w:rFonts w:ascii="Arial" w:eastAsia="Times New Roman" w:hAnsi="Arial" w:cs="Arial"/>
        </w:rPr>
        <w:t>a</w:t>
      </w:r>
      <w:r w:rsidRPr="005D404E">
        <w:rPr>
          <w:rFonts w:ascii="Arial" w:eastAsia="Times New Roman" w:hAnsi="Arial" w:cs="Arial"/>
        </w:rPr>
        <w:t xml:space="preserve"> összeg ennek fenntartása és azt követően lehet ebben a kérdésben döntést hozni.</w:t>
      </w:r>
      <w:bookmarkStart w:id="8" w:name="_Hlk46322903"/>
    </w:p>
    <w:p w:rsidR="00645FF0" w:rsidRPr="005E4A17" w:rsidRDefault="00645FF0" w:rsidP="005E4A17">
      <w:pPr>
        <w:spacing w:after="0" w:line="240" w:lineRule="auto"/>
        <w:contextualSpacing/>
        <w:jc w:val="both"/>
        <w:rPr>
          <w:rFonts w:ascii="Arial" w:eastAsia="Times New Roman" w:hAnsi="Arial" w:cs="Arial"/>
          <w:color w:val="0070C0"/>
        </w:rPr>
      </w:pPr>
    </w:p>
    <w:p w:rsidR="000C2F77" w:rsidRPr="005D404E" w:rsidRDefault="000C2F77" w:rsidP="005E4A17">
      <w:pPr>
        <w:spacing w:after="0" w:line="240" w:lineRule="auto"/>
        <w:jc w:val="both"/>
        <w:rPr>
          <w:rFonts w:ascii="Arial" w:eastAsia="Times New Roman" w:hAnsi="Arial" w:cs="Arial"/>
        </w:rPr>
      </w:pPr>
      <w:r w:rsidRPr="005D404E">
        <w:rPr>
          <w:rFonts w:ascii="Arial" w:eastAsia="Times New Roman" w:hAnsi="Arial" w:cs="Arial"/>
        </w:rPr>
        <w:t xml:space="preserve">A következő évre összeállított költségvetés tervezet jelentős megtakarítást, </w:t>
      </w:r>
      <w:r w:rsidRPr="005D404E">
        <w:rPr>
          <w:rFonts w:ascii="Arial" w:eastAsia="Times New Roman" w:hAnsi="Arial" w:cs="Arial"/>
          <w:u w:val="single"/>
        </w:rPr>
        <w:t>134.890.000 Ft</w:t>
      </w:r>
      <w:r w:rsidRPr="005D404E">
        <w:rPr>
          <w:rFonts w:ascii="Arial" w:eastAsia="Times New Roman" w:hAnsi="Arial" w:cs="Arial"/>
        </w:rPr>
        <w:t>-ot mutat intézmény költségeiben.</w:t>
      </w:r>
      <w:r w:rsidR="00E67E30" w:rsidRPr="005D404E">
        <w:rPr>
          <w:rFonts w:ascii="Arial" w:eastAsia="Times New Roman" w:hAnsi="Arial" w:cs="Arial"/>
        </w:rPr>
        <w:t xml:space="preserve"> Ezen túl azonban a fenntartó kéri a</w:t>
      </w:r>
      <w:r w:rsidR="00A604E2" w:rsidRPr="005D404E">
        <w:rPr>
          <w:rFonts w:ascii="Arial" w:eastAsia="Times New Roman" w:hAnsi="Arial" w:cs="Arial"/>
        </w:rPr>
        <w:t xml:space="preserve"> GAMESZ igazgatót</w:t>
      </w:r>
      <w:r w:rsidR="00E67E30" w:rsidRPr="005D404E">
        <w:rPr>
          <w:rFonts w:ascii="Arial" w:eastAsia="Times New Roman" w:hAnsi="Arial" w:cs="Arial"/>
        </w:rPr>
        <w:t xml:space="preserve">, hogy mérje fel azokat a zöldfelületeket, ahol a GAMESZ parkosított és szakértelem szükséges a gondozásukhoz, </w:t>
      </w:r>
      <w:proofErr w:type="spellStart"/>
      <w:r w:rsidR="00E67E30" w:rsidRPr="005D404E">
        <w:rPr>
          <w:rFonts w:ascii="Arial" w:eastAsia="Times New Roman" w:hAnsi="Arial" w:cs="Arial"/>
        </w:rPr>
        <w:t>illetv</w:t>
      </w:r>
      <w:proofErr w:type="spellEnd"/>
      <w:r w:rsidR="00E67E30" w:rsidRPr="005D404E">
        <w:rPr>
          <w:rFonts w:ascii="Arial" w:eastAsia="Times New Roman" w:hAnsi="Arial" w:cs="Arial"/>
        </w:rPr>
        <w:t xml:space="preserve"> azokat a területeket is, ahol nem kötelező a GAMESZ feladat-ellátása, és a </w:t>
      </w:r>
      <w:proofErr w:type="spellStart"/>
      <w:r w:rsidR="00E67E30" w:rsidRPr="005D404E">
        <w:rPr>
          <w:rFonts w:ascii="Arial" w:eastAsia="Times New Roman" w:hAnsi="Arial" w:cs="Arial"/>
        </w:rPr>
        <w:t>gozodást</w:t>
      </w:r>
      <w:proofErr w:type="spellEnd"/>
      <w:r w:rsidR="00E67E30" w:rsidRPr="005D404E">
        <w:rPr>
          <w:rFonts w:ascii="Arial" w:eastAsia="Times New Roman" w:hAnsi="Arial" w:cs="Arial"/>
        </w:rPr>
        <w:t xml:space="preserve"> a lakosság is elláthatja. Ehhez kapcsolódva pedig vizsgálja felül az </w:t>
      </w:r>
      <w:proofErr w:type="spellStart"/>
      <w:r w:rsidR="00E67E30" w:rsidRPr="005D404E">
        <w:rPr>
          <w:rFonts w:ascii="Arial" w:eastAsia="Times New Roman" w:hAnsi="Arial" w:cs="Arial"/>
        </w:rPr>
        <w:t>ehhezt</w:t>
      </w:r>
      <w:proofErr w:type="spellEnd"/>
      <w:r w:rsidR="00E67E30" w:rsidRPr="005D404E">
        <w:rPr>
          <w:rFonts w:ascii="Arial" w:eastAsia="Times New Roman" w:hAnsi="Arial" w:cs="Arial"/>
        </w:rPr>
        <w:t xml:space="preserve"> kapcsolódó létszám és dologi kiadások nagyságát is.</w:t>
      </w:r>
    </w:p>
    <w:bookmarkEnd w:id="8"/>
    <w:p w:rsidR="000C2F77" w:rsidRPr="005D404E" w:rsidRDefault="000C2F77" w:rsidP="005E4A17">
      <w:pPr>
        <w:spacing w:after="0" w:line="240" w:lineRule="auto"/>
        <w:contextualSpacing/>
        <w:jc w:val="both"/>
        <w:rPr>
          <w:rFonts w:ascii="Arial" w:eastAsiaTheme="minorHAnsi" w:hAnsi="Arial" w:cs="Arial"/>
        </w:rPr>
      </w:pPr>
    </w:p>
    <w:p w:rsidR="003118BB" w:rsidRPr="005E4A17" w:rsidRDefault="003910E6" w:rsidP="005E4A17">
      <w:pPr>
        <w:pStyle w:val="Listaszerbekezds"/>
        <w:numPr>
          <w:ilvl w:val="0"/>
          <w:numId w:val="22"/>
        </w:numPr>
        <w:spacing w:line="240" w:lineRule="auto"/>
        <w:rPr>
          <w:rFonts w:eastAsiaTheme="minorHAnsi"/>
          <w:b/>
        </w:rPr>
      </w:pPr>
      <w:bookmarkStart w:id="9" w:name="_Hlk46323838"/>
      <w:r w:rsidRPr="005D404E">
        <w:rPr>
          <w:rFonts w:eastAsiaTheme="minorHAnsi"/>
          <w:b/>
        </w:rPr>
        <w:t>Gróf I. Festetics György Művelődési Központ</w:t>
      </w:r>
      <w:r w:rsidRPr="005E4A17">
        <w:rPr>
          <w:rFonts w:eastAsiaTheme="minorHAnsi"/>
          <w:b/>
        </w:rPr>
        <w:t>, Városi Könyvtár és Muzeális Gyűjtemény</w:t>
      </w:r>
    </w:p>
    <w:p w:rsidR="00586B4D" w:rsidRPr="005E4A17" w:rsidRDefault="00586B4D" w:rsidP="005E4A17">
      <w:pPr>
        <w:pStyle w:val="Listaszerbekezds"/>
        <w:numPr>
          <w:ilvl w:val="0"/>
          <w:numId w:val="0"/>
        </w:numPr>
        <w:spacing w:line="240" w:lineRule="auto"/>
        <w:ind w:left="720"/>
        <w:rPr>
          <w:rFonts w:eastAsiaTheme="minorHAnsi"/>
          <w:b/>
        </w:rPr>
      </w:pPr>
    </w:p>
    <w:p w:rsidR="00586B4D" w:rsidRPr="001A76FF" w:rsidRDefault="00586B4D" w:rsidP="001A76FF">
      <w:pPr>
        <w:spacing w:after="0" w:line="240" w:lineRule="auto"/>
        <w:jc w:val="both"/>
        <w:rPr>
          <w:rFonts w:ascii="Arial" w:hAnsi="Arial" w:cs="Arial"/>
        </w:rPr>
      </w:pPr>
      <w:r w:rsidRPr="001A76FF">
        <w:rPr>
          <w:rFonts w:ascii="Arial" w:hAnsi="Arial" w:cs="Arial"/>
        </w:rPr>
        <w:t xml:space="preserve">Az igazgató </w:t>
      </w:r>
      <w:r w:rsidR="001A76FF" w:rsidRPr="001A76FF">
        <w:rPr>
          <w:rFonts w:ascii="Arial" w:hAnsi="Arial" w:cs="Arial"/>
        </w:rPr>
        <w:t xml:space="preserve">részéről </w:t>
      </w:r>
      <w:r w:rsidRPr="001A76FF">
        <w:rPr>
          <w:rFonts w:ascii="Arial" w:hAnsi="Arial" w:cs="Arial"/>
        </w:rPr>
        <w:t xml:space="preserve">a költségvetésének felülvizsgálatához </w:t>
      </w:r>
      <w:r w:rsidR="00490AE8" w:rsidRPr="001A76FF">
        <w:rPr>
          <w:rFonts w:ascii="Arial" w:hAnsi="Arial" w:cs="Arial"/>
        </w:rPr>
        <w:t xml:space="preserve">leadott 17,5 fős létszámkerettel történő átszervezés gazdaságilag nem </w:t>
      </w:r>
      <w:proofErr w:type="spellStart"/>
      <w:r w:rsidR="00490AE8" w:rsidRPr="001A76FF">
        <w:rPr>
          <w:rFonts w:ascii="Arial" w:hAnsi="Arial" w:cs="Arial"/>
        </w:rPr>
        <w:t>fenntarható</w:t>
      </w:r>
      <w:proofErr w:type="spellEnd"/>
      <w:r w:rsidR="00490AE8" w:rsidRPr="001A76FF">
        <w:rPr>
          <w:rFonts w:ascii="Arial" w:hAnsi="Arial" w:cs="Arial"/>
        </w:rPr>
        <w:t>, az alábbiak miatt:</w:t>
      </w:r>
    </w:p>
    <w:p w:rsidR="001A76FF" w:rsidRPr="001A76FF" w:rsidRDefault="001A76FF" w:rsidP="001A76FF">
      <w:pPr>
        <w:spacing w:after="0" w:line="240" w:lineRule="auto"/>
        <w:jc w:val="both"/>
        <w:rPr>
          <w:rFonts w:ascii="Arial" w:hAnsi="Arial" w:cs="Arial"/>
        </w:rPr>
      </w:pPr>
    </w:p>
    <w:p w:rsidR="00096078" w:rsidRPr="005E4A17" w:rsidRDefault="00E67E30" w:rsidP="005E4A17">
      <w:pPr>
        <w:spacing w:after="0" w:line="240" w:lineRule="auto"/>
        <w:contextualSpacing/>
        <w:jc w:val="both"/>
        <w:rPr>
          <w:rFonts w:ascii="Arial" w:eastAsiaTheme="minorHAnsi" w:hAnsi="Arial" w:cs="Arial"/>
        </w:rPr>
      </w:pPr>
      <w:r w:rsidRPr="005E4A17">
        <w:rPr>
          <w:rFonts w:ascii="Arial" w:eastAsiaTheme="minorHAnsi" w:hAnsi="Arial" w:cs="Arial"/>
        </w:rPr>
        <w:t xml:space="preserve">Az intézmény eredeti költségvetési kiadási előirányzata 339.324 ezer Ft. A jogszabály szerint kötelező könyvtár után kapott támogatása 5.900 ezer Ft, saját bevétele 97.768 ezer Ft. </w:t>
      </w:r>
    </w:p>
    <w:p w:rsidR="00096078" w:rsidRPr="005E4A17" w:rsidRDefault="00096078" w:rsidP="005E4A17">
      <w:pPr>
        <w:spacing w:after="0" w:line="240" w:lineRule="auto"/>
        <w:contextualSpacing/>
        <w:jc w:val="both"/>
        <w:rPr>
          <w:rFonts w:ascii="Arial" w:eastAsiaTheme="minorHAnsi" w:hAnsi="Arial" w:cs="Arial"/>
          <w:u w:val="single"/>
        </w:rPr>
      </w:pPr>
    </w:p>
    <w:p w:rsidR="00E67E30" w:rsidRPr="005E4A17" w:rsidRDefault="00E67E30" w:rsidP="005E4A17">
      <w:pPr>
        <w:spacing w:after="0" w:line="240" w:lineRule="auto"/>
        <w:contextualSpacing/>
        <w:jc w:val="both"/>
        <w:rPr>
          <w:rFonts w:ascii="Arial" w:eastAsiaTheme="minorHAnsi" w:hAnsi="Arial" w:cs="Arial"/>
        </w:rPr>
      </w:pPr>
      <w:r w:rsidRPr="005E4A17">
        <w:rPr>
          <w:rFonts w:ascii="Arial" w:eastAsiaTheme="minorHAnsi" w:hAnsi="Arial" w:cs="Arial"/>
        </w:rPr>
        <w:lastRenderedPageBreak/>
        <w:t xml:space="preserve">Az önkormányzati hozzájárulás összege </w:t>
      </w:r>
      <w:r w:rsidRPr="005E4A17">
        <w:rPr>
          <w:rFonts w:ascii="Arial" w:eastAsiaTheme="minorHAnsi" w:hAnsi="Arial" w:cs="Arial"/>
          <w:b/>
        </w:rPr>
        <w:t>235.656 ezer Ft, amely az üdülőhelyi támogatás megszűnése miatt nem finanszírozható.</w:t>
      </w:r>
    </w:p>
    <w:p w:rsidR="00E67E30" w:rsidRPr="005E4A17" w:rsidRDefault="00E67E30" w:rsidP="005E4A17">
      <w:pPr>
        <w:spacing w:after="0" w:line="240" w:lineRule="auto"/>
        <w:contextualSpacing/>
        <w:jc w:val="both"/>
        <w:rPr>
          <w:rFonts w:ascii="Arial" w:eastAsiaTheme="minorHAnsi" w:hAnsi="Arial" w:cs="Arial"/>
        </w:rPr>
      </w:pPr>
    </w:p>
    <w:p w:rsidR="00E67E30" w:rsidRPr="005E4A17" w:rsidRDefault="00E67E30" w:rsidP="005E4A17">
      <w:pPr>
        <w:spacing w:after="0" w:line="240" w:lineRule="auto"/>
        <w:contextualSpacing/>
        <w:jc w:val="both"/>
        <w:rPr>
          <w:rFonts w:ascii="Arial" w:eastAsiaTheme="minorHAnsi" w:hAnsi="Arial" w:cs="Arial"/>
        </w:rPr>
      </w:pPr>
      <w:r w:rsidRPr="005E4A17">
        <w:rPr>
          <w:rFonts w:ascii="Arial" w:eastAsiaTheme="minorHAnsi" w:hAnsi="Arial" w:cs="Arial"/>
        </w:rPr>
        <w:t xml:space="preserve">Az intézmény </w:t>
      </w:r>
      <w:r w:rsidR="00645FF0" w:rsidRPr="005E4A17">
        <w:rPr>
          <w:rFonts w:ascii="Arial" w:eastAsiaTheme="minorHAnsi" w:hAnsi="Arial" w:cs="Arial"/>
        </w:rPr>
        <w:t xml:space="preserve">és </w:t>
      </w:r>
      <w:r w:rsidRPr="005E4A17">
        <w:rPr>
          <w:rFonts w:ascii="Arial" w:eastAsiaTheme="minorHAnsi" w:hAnsi="Arial" w:cs="Arial"/>
        </w:rPr>
        <w:t xml:space="preserve">feladatainak teljes átszervezése javasolt, beleértve a nem kötelező feladatok áttekintésével.  </w:t>
      </w:r>
    </w:p>
    <w:p w:rsidR="00645FF0" w:rsidRPr="005E4A17" w:rsidRDefault="00645FF0" w:rsidP="005E4A17">
      <w:pPr>
        <w:spacing w:after="0" w:line="240" w:lineRule="auto"/>
        <w:contextualSpacing/>
        <w:jc w:val="both"/>
        <w:rPr>
          <w:rFonts w:ascii="Arial" w:eastAsiaTheme="minorHAnsi" w:hAnsi="Arial" w:cs="Arial"/>
        </w:rPr>
      </w:pPr>
    </w:p>
    <w:p w:rsidR="00E67E30" w:rsidRPr="001A76FF" w:rsidRDefault="00645FF0" w:rsidP="005E4A17">
      <w:pPr>
        <w:spacing w:after="0" w:line="240" w:lineRule="auto"/>
        <w:contextualSpacing/>
        <w:jc w:val="both"/>
        <w:rPr>
          <w:rFonts w:ascii="Arial" w:eastAsiaTheme="minorHAnsi" w:hAnsi="Arial" w:cs="Arial"/>
        </w:rPr>
      </w:pPr>
      <w:r w:rsidRPr="001A76FF">
        <w:rPr>
          <w:rFonts w:ascii="Arial" w:eastAsiaTheme="minorHAnsi" w:hAnsi="Arial" w:cs="Arial"/>
        </w:rPr>
        <w:t>Fenntartói ut</w:t>
      </w:r>
      <w:r w:rsidR="003E20C5" w:rsidRPr="001A76FF">
        <w:rPr>
          <w:rFonts w:ascii="Arial" w:eastAsiaTheme="minorHAnsi" w:hAnsi="Arial" w:cs="Arial"/>
        </w:rPr>
        <w:t>a</w:t>
      </w:r>
      <w:r w:rsidRPr="001A76FF">
        <w:rPr>
          <w:rFonts w:ascii="Arial" w:eastAsiaTheme="minorHAnsi" w:hAnsi="Arial" w:cs="Arial"/>
        </w:rPr>
        <w:t>sításként - elegendő önkormányzati forrás hiányában - javasolt intézményi l</w:t>
      </w:r>
      <w:r w:rsidR="00E67E30" w:rsidRPr="001A76FF">
        <w:rPr>
          <w:rFonts w:ascii="Arial" w:eastAsiaTheme="minorHAnsi" w:hAnsi="Arial" w:cs="Arial"/>
        </w:rPr>
        <w:t xml:space="preserve">étszám: </w:t>
      </w:r>
      <w:r w:rsidR="006C3A2D" w:rsidRPr="001A76FF">
        <w:rPr>
          <w:rFonts w:ascii="Arial" w:eastAsiaTheme="minorHAnsi" w:hAnsi="Arial" w:cs="Arial"/>
        </w:rPr>
        <w:t xml:space="preserve">a 2020. évi </w:t>
      </w:r>
      <w:r w:rsidR="006C3A2D" w:rsidRPr="001A76FF">
        <w:rPr>
          <w:rFonts w:ascii="Arial" w:eastAsiaTheme="minorHAnsi" w:hAnsi="Arial" w:cs="Arial"/>
          <w:b/>
        </w:rPr>
        <w:t>23,75 fő helyett</w:t>
      </w:r>
      <w:r w:rsidR="00E67E30" w:rsidRPr="001A76FF">
        <w:rPr>
          <w:rFonts w:ascii="Arial" w:eastAsiaTheme="minorHAnsi" w:hAnsi="Arial" w:cs="Arial"/>
          <w:b/>
        </w:rPr>
        <w:t xml:space="preserve"> </w:t>
      </w:r>
      <w:r w:rsidR="008B7429" w:rsidRPr="001A76FF">
        <w:rPr>
          <w:rFonts w:ascii="Arial" w:eastAsiaTheme="minorHAnsi" w:hAnsi="Arial" w:cs="Arial"/>
          <w:b/>
        </w:rPr>
        <w:t>7</w:t>
      </w:r>
      <w:r w:rsidR="00E67E30" w:rsidRPr="001A76FF">
        <w:rPr>
          <w:rFonts w:ascii="Arial" w:eastAsiaTheme="minorHAnsi" w:hAnsi="Arial" w:cs="Arial"/>
          <w:b/>
        </w:rPr>
        <w:t xml:space="preserve">,5 fő, </w:t>
      </w:r>
      <w:r w:rsidR="00E67E30" w:rsidRPr="001A76FF">
        <w:rPr>
          <w:rFonts w:ascii="Arial" w:eastAsiaTheme="minorHAnsi" w:hAnsi="Arial" w:cs="Arial"/>
        </w:rPr>
        <w:t>az alábbi</w:t>
      </w:r>
      <w:r w:rsidR="001A76FF">
        <w:rPr>
          <w:rFonts w:ascii="Arial" w:eastAsiaTheme="minorHAnsi" w:hAnsi="Arial" w:cs="Arial"/>
        </w:rPr>
        <w:t xml:space="preserve"> ajánlott</w:t>
      </w:r>
      <w:r w:rsidR="00E67E30" w:rsidRPr="001A76FF">
        <w:rPr>
          <w:rFonts w:ascii="Arial" w:eastAsiaTheme="minorHAnsi" w:hAnsi="Arial" w:cs="Arial"/>
        </w:rPr>
        <w:t xml:space="preserve"> elosztásban</w:t>
      </w:r>
      <w:r w:rsidR="001A76FF">
        <w:rPr>
          <w:rFonts w:ascii="Arial" w:eastAsiaTheme="minorHAnsi" w:hAnsi="Arial" w:cs="Arial"/>
        </w:rPr>
        <w:t>, ennek pontos részleteit az igazgatónak indokolt kidolgoznia:</w:t>
      </w:r>
    </w:p>
    <w:p w:rsidR="00645FF0" w:rsidRPr="005E4A17" w:rsidRDefault="00645FF0" w:rsidP="005E4A17">
      <w:pPr>
        <w:spacing w:after="0" w:line="240" w:lineRule="auto"/>
        <w:contextualSpacing/>
        <w:jc w:val="both"/>
        <w:rPr>
          <w:rFonts w:ascii="Arial" w:eastAsiaTheme="minorHAnsi" w:hAnsi="Arial" w:cs="Arial"/>
        </w:rPr>
      </w:pPr>
    </w:p>
    <w:p w:rsidR="00E67E30" w:rsidRPr="005E4A17" w:rsidRDefault="00E67E30" w:rsidP="005E4A17">
      <w:pPr>
        <w:spacing w:after="0" w:line="240" w:lineRule="auto"/>
        <w:contextualSpacing/>
        <w:jc w:val="both"/>
        <w:rPr>
          <w:rFonts w:ascii="Arial" w:eastAsiaTheme="minorHAnsi" w:hAnsi="Arial" w:cs="Arial"/>
        </w:rPr>
      </w:pPr>
      <w:r w:rsidRPr="005E4A17">
        <w:rPr>
          <w:rFonts w:ascii="Arial" w:eastAsiaTheme="minorHAnsi" w:hAnsi="Arial" w:cs="Arial"/>
        </w:rPr>
        <w:t>Kiállítási és közművelődési tevékenység 1 fő</w:t>
      </w:r>
    </w:p>
    <w:p w:rsidR="00E67E30" w:rsidRPr="005E4A17" w:rsidRDefault="00E67E30" w:rsidP="005E4A17">
      <w:pPr>
        <w:spacing w:after="0" w:line="240" w:lineRule="auto"/>
        <w:contextualSpacing/>
        <w:jc w:val="both"/>
        <w:rPr>
          <w:rFonts w:ascii="Arial" w:eastAsiaTheme="minorHAnsi" w:hAnsi="Arial" w:cs="Arial"/>
        </w:rPr>
      </w:pPr>
      <w:r w:rsidRPr="005E4A17">
        <w:rPr>
          <w:rFonts w:ascii="Arial" w:eastAsiaTheme="minorHAnsi" w:hAnsi="Arial" w:cs="Arial"/>
        </w:rPr>
        <w:t>Közművelődési technika: 2 fő (GAMESZ és Turisztikai Kft vel együttműködésben)</w:t>
      </w:r>
    </w:p>
    <w:p w:rsidR="00E67E30" w:rsidRPr="005E4A17" w:rsidRDefault="00E67E30" w:rsidP="005E4A17">
      <w:pPr>
        <w:spacing w:after="0" w:line="240" w:lineRule="auto"/>
        <w:contextualSpacing/>
        <w:jc w:val="both"/>
        <w:rPr>
          <w:rFonts w:ascii="Arial" w:eastAsiaTheme="minorHAnsi" w:hAnsi="Arial" w:cs="Arial"/>
        </w:rPr>
      </w:pPr>
      <w:r w:rsidRPr="005E4A17">
        <w:rPr>
          <w:rFonts w:ascii="Arial" w:eastAsiaTheme="minorHAnsi" w:hAnsi="Arial" w:cs="Arial"/>
        </w:rPr>
        <w:t>Közművelődés szakkörök: 0,5 fő</w:t>
      </w:r>
    </w:p>
    <w:p w:rsidR="00E67E30" w:rsidRPr="005E4A17" w:rsidRDefault="00E67E30" w:rsidP="005E4A17">
      <w:pPr>
        <w:spacing w:after="0" w:line="240" w:lineRule="auto"/>
        <w:contextualSpacing/>
        <w:jc w:val="both"/>
        <w:rPr>
          <w:rFonts w:ascii="Arial" w:eastAsiaTheme="minorHAnsi" w:hAnsi="Arial" w:cs="Arial"/>
        </w:rPr>
      </w:pPr>
      <w:r w:rsidRPr="005E4A17">
        <w:rPr>
          <w:rFonts w:ascii="Arial" w:eastAsiaTheme="minorHAnsi" w:hAnsi="Arial" w:cs="Arial"/>
        </w:rPr>
        <w:t>Mozi</w:t>
      </w:r>
      <w:r w:rsidR="0038728B" w:rsidRPr="005E4A17">
        <w:rPr>
          <w:rFonts w:ascii="Arial" w:eastAsiaTheme="minorHAnsi" w:hAnsi="Arial" w:cs="Arial"/>
        </w:rPr>
        <w:t xml:space="preserve"> és pénzügy</w:t>
      </w:r>
      <w:r w:rsidRPr="005E4A17">
        <w:rPr>
          <w:rFonts w:ascii="Arial" w:eastAsiaTheme="minorHAnsi" w:hAnsi="Arial" w:cs="Arial"/>
        </w:rPr>
        <w:t xml:space="preserve">: </w:t>
      </w:r>
      <w:r w:rsidR="008B7429" w:rsidRPr="005E4A17">
        <w:rPr>
          <w:rFonts w:ascii="Arial" w:eastAsiaTheme="minorHAnsi" w:hAnsi="Arial" w:cs="Arial"/>
        </w:rPr>
        <w:t>2+1</w:t>
      </w:r>
      <w:r w:rsidRPr="005E4A17">
        <w:rPr>
          <w:rFonts w:ascii="Arial" w:eastAsiaTheme="minorHAnsi" w:hAnsi="Arial" w:cs="Arial"/>
        </w:rPr>
        <w:t xml:space="preserve"> fő</w:t>
      </w:r>
    </w:p>
    <w:p w:rsidR="00E67E30" w:rsidRPr="005E4A17" w:rsidRDefault="00E67E30" w:rsidP="005E4A17">
      <w:pPr>
        <w:spacing w:after="0" w:line="240" w:lineRule="auto"/>
        <w:contextualSpacing/>
        <w:jc w:val="both"/>
        <w:rPr>
          <w:rFonts w:ascii="Arial" w:eastAsiaTheme="minorHAnsi" w:hAnsi="Arial" w:cs="Arial"/>
        </w:rPr>
      </w:pPr>
      <w:r w:rsidRPr="005E4A17">
        <w:rPr>
          <w:rFonts w:ascii="Arial" w:eastAsiaTheme="minorHAnsi" w:hAnsi="Arial" w:cs="Arial"/>
        </w:rPr>
        <w:t>Könyvtár: 1 fő</w:t>
      </w:r>
    </w:p>
    <w:p w:rsidR="00E67E30" w:rsidRPr="001A76FF" w:rsidRDefault="00E67E30" w:rsidP="005E4A17">
      <w:pPr>
        <w:spacing w:after="0" w:line="240" w:lineRule="auto"/>
        <w:contextualSpacing/>
        <w:jc w:val="both"/>
        <w:rPr>
          <w:rFonts w:ascii="Arial" w:eastAsiaTheme="minorHAnsi" w:hAnsi="Arial" w:cs="Arial"/>
        </w:rPr>
      </w:pPr>
      <w:r w:rsidRPr="001A76FF">
        <w:rPr>
          <w:rFonts w:ascii="Arial" w:eastAsiaTheme="minorHAnsi" w:hAnsi="Arial" w:cs="Arial"/>
        </w:rPr>
        <w:t xml:space="preserve">Összesen: </w:t>
      </w:r>
      <w:r w:rsidR="008B7429" w:rsidRPr="001A76FF">
        <w:rPr>
          <w:rFonts w:ascii="Arial" w:eastAsiaTheme="minorHAnsi" w:hAnsi="Arial" w:cs="Arial"/>
        </w:rPr>
        <w:t>7</w:t>
      </w:r>
      <w:r w:rsidRPr="001A76FF">
        <w:rPr>
          <w:rFonts w:ascii="Arial" w:eastAsiaTheme="minorHAnsi" w:hAnsi="Arial" w:cs="Arial"/>
        </w:rPr>
        <w:t>,5 fő</w:t>
      </w:r>
      <w:r w:rsidR="00645FF0" w:rsidRPr="001A76FF">
        <w:rPr>
          <w:rFonts w:ascii="Arial" w:eastAsiaTheme="minorHAnsi" w:hAnsi="Arial" w:cs="Arial"/>
        </w:rPr>
        <w:t xml:space="preserve"> mely tartalmazza az igaz</w:t>
      </w:r>
      <w:r w:rsidR="001A76FF">
        <w:rPr>
          <w:rFonts w:ascii="Arial" w:eastAsiaTheme="minorHAnsi" w:hAnsi="Arial" w:cs="Arial"/>
        </w:rPr>
        <w:t>g</w:t>
      </w:r>
      <w:r w:rsidR="00645FF0" w:rsidRPr="001A76FF">
        <w:rPr>
          <w:rFonts w:ascii="Arial" w:eastAsiaTheme="minorHAnsi" w:hAnsi="Arial" w:cs="Arial"/>
        </w:rPr>
        <w:t>atói státuszt is.</w:t>
      </w:r>
    </w:p>
    <w:p w:rsidR="00645FF0" w:rsidRPr="005E4A17" w:rsidRDefault="00645FF0" w:rsidP="005E4A17">
      <w:pPr>
        <w:spacing w:after="0" w:line="240" w:lineRule="auto"/>
        <w:contextualSpacing/>
        <w:jc w:val="both"/>
        <w:rPr>
          <w:rFonts w:ascii="Arial" w:eastAsiaTheme="minorHAnsi" w:hAnsi="Arial" w:cs="Arial"/>
        </w:rPr>
      </w:pPr>
    </w:p>
    <w:p w:rsidR="00645FF0" w:rsidRPr="001A76FF" w:rsidRDefault="00645FF0" w:rsidP="005E4A17">
      <w:pPr>
        <w:spacing w:after="0" w:line="240" w:lineRule="auto"/>
        <w:contextualSpacing/>
        <w:jc w:val="both"/>
        <w:rPr>
          <w:rFonts w:ascii="Arial" w:eastAsiaTheme="minorHAnsi" w:hAnsi="Arial" w:cs="Arial"/>
        </w:rPr>
      </w:pPr>
      <w:r w:rsidRPr="001A76FF">
        <w:rPr>
          <w:rFonts w:ascii="Arial" w:eastAsiaTheme="minorHAnsi" w:hAnsi="Arial" w:cs="Arial"/>
        </w:rPr>
        <w:t>A foly</w:t>
      </w:r>
      <w:r w:rsidR="005A5B08" w:rsidRPr="001A76FF">
        <w:rPr>
          <w:rFonts w:ascii="Arial" w:eastAsiaTheme="minorHAnsi" w:hAnsi="Arial" w:cs="Arial"/>
        </w:rPr>
        <w:t>a</w:t>
      </w:r>
      <w:r w:rsidRPr="001A76FF">
        <w:rPr>
          <w:rFonts w:ascii="Arial" w:eastAsiaTheme="minorHAnsi" w:hAnsi="Arial" w:cs="Arial"/>
        </w:rPr>
        <w:t>matban lévő 2020. augusztus 31-én lejáró igaz</w:t>
      </w:r>
      <w:r w:rsidR="005A5B08" w:rsidRPr="001A76FF">
        <w:rPr>
          <w:rFonts w:ascii="Arial" w:eastAsiaTheme="minorHAnsi" w:hAnsi="Arial" w:cs="Arial"/>
        </w:rPr>
        <w:t>g</w:t>
      </w:r>
      <w:r w:rsidRPr="001A76FF">
        <w:rPr>
          <w:rFonts w:ascii="Arial" w:eastAsiaTheme="minorHAnsi" w:hAnsi="Arial" w:cs="Arial"/>
        </w:rPr>
        <w:t>atói pályázat vissz</w:t>
      </w:r>
      <w:r w:rsidR="005A5B08" w:rsidRPr="001A76FF">
        <w:rPr>
          <w:rFonts w:ascii="Arial" w:eastAsiaTheme="minorHAnsi" w:hAnsi="Arial" w:cs="Arial"/>
        </w:rPr>
        <w:t>avonása indoko</w:t>
      </w:r>
      <w:r w:rsidRPr="001A76FF">
        <w:rPr>
          <w:rFonts w:ascii="Arial" w:eastAsiaTheme="minorHAnsi" w:hAnsi="Arial" w:cs="Arial"/>
        </w:rPr>
        <w:t xml:space="preserve">lt, mert az átszervezés következtében </w:t>
      </w:r>
      <w:r w:rsidR="005A5B08" w:rsidRPr="001A76FF">
        <w:rPr>
          <w:rFonts w:ascii="Arial" w:eastAsiaTheme="minorHAnsi" w:hAnsi="Arial" w:cs="Arial"/>
        </w:rPr>
        <w:t>változnak az intézmény feladatai</w:t>
      </w:r>
      <w:r w:rsidR="003E20C5" w:rsidRPr="001A76FF">
        <w:rPr>
          <w:rFonts w:ascii="Arial" w:eastAsiaTheme="minorHAnsi" w:hAnsi="Arial" w:cs="Arial"/>
        </w:rPr>
        <w:t>,</w:t>
      </w:r>
      <w:r w:rsidR="005A5B08" w:rsidRPr="001A76FF">
        <w:rPr>
          <w:rFonts w:ascii="Arial" w:eastAsiaTheme="minorHAnsi" w:hAnsi="Arial" w:cs="Arial"/>
        </w:rPr>
        <w:t xml:space="preserve"> ezért szükséges lesz az átszervezési döntés alapján új igazgatói pályázat kiírása.</w:t>
      </w:r>
    </w:p>
    <w:p w:rsidR="00E67E30" w:rsidRPr="005E4A17" w:rsidRDefault="00E67E30" w:rsidP="005E4A17">
      <w:pPr>
        <w:spacing w:after="0" w:line="240" w:lineRule="auto"/>
        <w:contextualSpacing/>
        <w:jc w:val="both"/>
        <w:rPr>
          <w:rFonts w:ascii="Arial" w:eastAsiaTheme="minorHAnsi" w:hAnsi="Arial" w:cs="Arial"/>
        </w:rPr>
      </w:pPr>
    </w:p>
    <w:p w:rsidR="000F15B5" w:rsidRPr="005E4A17" w:rsidRDefault="000F15B5" w:rsidP="005E4A17">
      <w:pPr>
        <w:spacing w:after="0" w:line="240" w:lineRule="auto"/>
        <w:contextualSpacing/>
        <w:jc w:val="both"/>
        <w:rPr>
          <w:rFonts w:ascii="Arial" w:eastAsiaTheme="minorHAnsi" w:hAnsi="Arial" w:cs="Arial"/>
          <w:b/>
        </w:rPr>
      </w:pPr>
      <w:r w:rsidRPr="005E4A17">
        <w:rPr>
          <w:rFonts w:ascii="Arial" w:eastAsiaTheme="minorHAnsi" w:hAnsi="Arial" w:cs="Arial"/>
          <w:b/>
        </w:rPr>
        <w:t>Mozi</w:t>
      </w:r>
    </w:p>
    <w:p w:rsidR="000F15B5" w:rsidRPr="005E4A17" w:rsidRDefault="000F15B5" w:rsidP="005E4A17">
      <w:pPr>
        <w:spacing w:after="0" w:line="240" w:lineRule="auto"/>
        <w:contextualSpacing/>
        <w:jc w:val="both"/>
        <w:rPr>
          <w:rFonts w:ascii="Arial" w:eastAsiaTheme="minorHAnsi" w:hAnsi="Arial" w:cs="Arial"/>
        </w:rPr>
      </w:pPr>
    </w:p>
    <w:p w:rsidR="005A5B08" w:rsidRPr="001A76FF" w:rsidRDefault="000F15B5" w:rsidP="005E4A17">
      <w:pPr>
        <w:spacing w:after="0" w:line="240" w:lineRule="auto"/>
        <w:contextualSpacing/>
        <w:jc w:val="both"/>
        <w:rPr>
          <w:rFonts w:ascii="Arial" w:eastAsiaTheme="minorHAnsi" w:hAnsi="Arial" w:cs="Arial"/>
        </w:rPr>
      </w:pPr>
      <w:r w:rsidRPr="001A76FF">
        <w:rPr>
          <w:rFonts w:ascii="Arial" w:eastAsiaTheme="minorHAnsi" w:hAnsi="Arial" w:cs="Arial"/>
        </w:rPr>
        <w:t xml:space="preserve">A mozi </w:t>
      </w:r>
      <w:r w:rsidR="005A5B08" w:rsidRPr="001A76FF">
        <w:rPr>
          <w:rFonts w:ascii="Arial" w:eastAsiaTheme="minorHAnsi" w:hAnsi="Arial" w:cs="Arial"/>
        </w:rPr>
        <w:t xml:space="preserve">2020. április 1-től történő </w:t>
      </w:r>
      <w:proofErr w:type="spellStart"/>
      <w:r w:rsidR="005A5B08" w:rsidRPr="001A76FF">
        <w:rPr>
          <w:rFonts w:ascii="Arial" w:eastAsiaTheme="minorHAnsi" w:hAnsi="Arial" w:cs="Arial"/>
        </w:rPr>
        <w:t>müködtetésének</w:t>
      </w:r>
      <w:proofErr w:type="spellEnd"/>
      <w:r w:rsidR="005A5B08" w:rsidRPr="001A76FF">
        <w:rPr>
          <w:rFonts w:ascii="Arial" w:eastAsiaTheme="minorHAnsi" w:hAnsi="Arial" w:cs="Arial"/>
        </w:rPr>
        <w:t xml:space="preserve"> eredménye a következő:</w:t>
      </w:r>
    </w:p>
    <w:p w:rsidR="005A5B08" w:rsidRPr="001A76FF" w:rsidRDefault="005A5B08" w:rsidP="005E4A17">
      <w:pPr>
        <w:spacing w:after="0" w:line="240" w:lineRule="auto"/>
        <w:contextualSpacing/>
        <w:jc w:val="both"/>
        <w:rPr>
          <w:rFonts w:ascii="Arial" w:eastAsiaTheme="minorHAnsi" w:hAnsi="Arial" w:cs="Arial"/>
        </w:rPr>
      </w:pPr>
    </w:p>
    <w:tbl>
      <w:tblPr>
        <w:tblW w:w="0" w:type="auto"/>
        <w:tblCellMar>
          <w:left w:w="0" w:type="dxa"/>
          <w:right w:w="0" w:type="dxa"/>
        </w:tblCellMar>
        <w:tblLook w:val="04A0" w:firstRow="1" w:lastRow="0" w:firstColumn="1" w:lastColumn="0" w:noHBand="0" w:noVBand="1"/>
      </w:tblPr>
      <w:tblGrid>
        <w:gridCol w:w="1651"/>
        <w:gridCol w:w="815"/>
        <w:gridCol w:w="827"/>
        <w:gridCol w:w="1006"/>
        <w:gridCol w:w="817"/>
        <w:gridCol w:w="697"/>
        <w:gridCol w:w="1256"/>
        <w:gridCol w:w="816"/>
      </w:tblGrid>
      <w:tr w:rsidR="00FB4349" w:rsidRPr="001A76FF" w:rsidTr="00FB4349">
        <w:tc>
          <w:tcPr>
            <w:tcW w:w="16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2020. év/hónap</w:t>
            </w:r>
          </w:p>
        </w:tc>
        <w:tc>
          <w:tcPr>
            <w:tcW w:w="8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április</w:t>
            </w:r>
          </w:p>
        </w:tc>
        <w:tc>
          <w:tcPr>
            <w:tcW w:w="8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május</w:t>
            </w:r>
          </w:p>
        </w:tc>
        <w:tc>
          <w:tcPr>
            <w:tcW w:w="10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xml:space="preserve">június1-20 </w:t>
            </w:r>
          </w:p>
        </w:tc>
        <w:tc>
          <w:tcPr>
            <w:tcW w:w="1514" w:type="dxa"/>
            <w:gridSpan w:val="2"/>
            <w:tcBorders>
              <w:top w:val="single" w:sz="8" w:space="0" w:color="auto"/>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június 20-30</w:t>
            </w:r>
          </w:p>
        </w:tc>
        <w:tc>
          <w:tcPr>
            <w:tcW w:w="2072"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július</w:t>
            </w:r>
          </w:p>
        </w:tc>
      </w:tr>
      <w:tr w:rsidR="00FB4349" w:rsidRPr="001A76FF" w:rsidTr="00FB4349">
        <w:tc>
          <w:tcPr>
            <w:tcW w:w="1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w:t>
            </w:r>
          </w:p>
        </w:tc>
        <w:tc>
          <w:tcPr>
            <w:tcW w:w="815"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w:t>
            </w:r>
          </w:p>
        </w:tc>
        <w:tc>
          <w:tcPr>
            <w:tcW w:w="827"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w:t>
            </w:r>
          </w:p>
        </w:tc>
        <w:tc>
          <w:tcPr>
            <w:tcW w:w="1006"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w:t>
            </w:r>
          </w:p>
        </w:tc>
        <w:tc>
          <w:tcPr>
            <w:tcW w:w="817"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nagy</w:t>
            </w:r>
          </w:p>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130fős</w:t>
            </w:r>
          </w:p>
        </w:tc>
        <w:tc>
          <w:tcPr>
            <w:tcW w:w="697"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kicsi</w:t>
            </w:r>
          </w:p>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8fős</w:t>
            </w:r>
          </w:p>
        </w:tc>
        <w:tc>
          <w:tcPr>
            <w:tcW w:w="1256"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nagy</w:t>
            </w:r>
          </w:p>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130fős</w:t>
            </w:r>
          </w:p>
        </w:tc>
        <w:tc>
          <w:tcPr>
            <w:tcW w:w="816"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kicsi</w:t>
            </w:r>
          </w:p>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8fős</w:t>
            </w:r>
          </w:p>
        </w:tc>
      </w:tr>
      <w:tr w:rsidR="00FB4349" w:rsidRPr="001A76FF" w:rsidTr="00FB4349">
        <w:tc>
          <w:tcPr>
            <w:tcW w:w="1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nézőszám/nap</w:t>
            </w:r>
          </w:p>
        </w:tc>
        <w:tc>
          <w:tcPr>
            <w:tcW w:w="815"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0</w:t>
            </w:r>
          </w:p>
        </w:tc>
        <w:tc>
          <w:tcPr>
            <w:tcW w:w="827"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0</w:t>
            </w:r>
          </w:p>
        </w:tc>
        <w:tc>
          <w:tcPr>
            <w:tcW w:w="1006"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0</w:t>
            </w:r>
          </w:p>
        </w:tc>
        <w:tc>
          <w:tcPr>
            <w:tcW w:w="817"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26,5</w:t>
            </w:r>
          </w:p>
        </w:tc>
        <w:tc>
          <w:tcPr>
            <w:tcW w:w="697"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9,2</w:t>
            </w:r>
          </w:p>
        </w:tc>
        <w:tc>
          <w:tcPr>
            <w:tcW w:w="1256"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48,3</w:t>
            </w:r>
          </w:p>
        </w:tc>
        <w:tc>
          <w:tcPr>
            <w:tcW w:w="816"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11,5</w:t>
            </w:r>
          </w:p>
        </w:tc>
      </w:tr>
      <w:tr w:rsidR="00FB4349" w:rsidRPr="001A76FF" w:rsidTr="00FB4349">
        <w:tc>
          <w:tcPr>
            <w:tcW w:w="1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átlag néző/vetítés</w:t>
            </w:r>
          </w:p>
        </w:tc>
        <w:tc>
          <w:tcPr>
            <w:tcW w:w="815"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0</w:t>
            </w:r>
          </w:p>
        </w:tc>
        <w:tc>
          <w:tcPr>
            <w:tcW w:w="827"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0</w:t>
            </w:r>
          </w:p>
        </w:tc>
        <w:tc>
          <w:tcPr>
            <w:tcW w:w="1006"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0</w:t>
            </w:r>
          </w:p>
        </w:tc>
        <w:tc>
          <w:tcPr>
            <w:tcW w:w="817"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7,57</w:t>
            </w:r>
          </w:p>
        </w:tc>
        <w:tc>
          <w:tcPr>
            <w:tcW w:w="697"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2,87</w:t>
            </w:r>
          </w:p>
        </w:tc>
        <w:tc>
          <w:tcPr>
            <w:tcW w:w="1256"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12</w:t>
            </w:r>
          </w:p>
        </w:tc>
        <w:tc>
          <w:tcPr>
            <w:tcW w:w="816"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97</w:t>
            </w:r>
          </w:p>
        </w:tc>
      </w:tr>
      <w:tr w:rsidR="00FB4349" w:rsidRPr="001A76FF" w:rsidTr="00FB4349">
        <w:tc>
          <w:tcPr>
            <w:tcW w:w="1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bevétel Ft</w:t>
            </w:r>
          </w:p>
        </w:tc>
        <w:tc>
          <w:tcPr>
            <w:tcW w:w="815"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0</w:t>
            </w:r>
          </w:p>
        </w:tc>
        <w:tc>
          <w:tcPr>
            <w:tcW w:w="827"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0</w:t>
            </w:r>
          </w:p>
        </w:tc>
        <w:tc>
          <w:tcPr>
            <w:tcW w:w="1006"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0 </w:t>
            </w:r>
          </w:p>
        </w:tc>
        <w:tc>
          <w:tcPr>
            <w:tcW w:w="817"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315.200</w:t>
            </w:r>
          </w:p>
        </w:tc>
        <w:tc>
          <w:tcPr>
            <w:tcW w:w="697"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67.700</w:t>
            </w:r>
          </w:p>
        </w:tc>
        <w:tc>
          <w:tcPr>
            <w:tcW w:w="1256" w:type="dxa"/>
            <w:tcBorders>
              <w:top w:val="nil"/>
              <w:left w:val="nil"/>
              <w:bottom w:val="single" w:sz="8" w:space="0" w:color="auto"/>
              <w:right w:val="single" w:sz="8" w:space="0" w:color="auto"/>
            </w:tcBorders>
            <w:tcMar>
              <w:top w:w="0" w:type="dxa"/>
              <w:left w:w="108" w:type="dxa"/>
              <w:bottom w:w="0" w:type="dxa"/>
              <w:right w:w="108" w:type="dxa"/>
            </w:tcMar>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 1.630.300</w:t>
            </w:r>
          </w:p>
        </w:tc>
        <w:tc>
          <w:tcPr>
            <w:tcW w:w="816" w:type="dxa"/>
            <w:tcBorders>
              <w:top w:val="nil"/>
              <w:left w:val="nil"/>
              <w:bottom w:val="single" w:sz="8" w:space="0" w:color="auto"/>
              <w:right w:val="single" w:sz="8" w:space="0" w:color="auto"/>
            </w:tcBorders>
            <w:hideMark/>
          </w:tcPr>
          <w:p w:rsidR="00FB4349" w:rsidRPr="001A76FF" w:rsidRDefault="00FB4349" w:rsidP="00FB4349">
            <w:pPr>
              <w:spacing w:after="0" w:line="240" w:lineRule="auto"/>
              <w:contextualSpacing/>
              <w:jc w:val="both"/>
              <w:rPr>
                <w:rFonts w:ascii="Arial" w:eastAsiaTheme="minorHAnsi" w:hAnsi="Arial" w:cs="Arial"/>
              </w:rPr>
            </w:pPr>
            <w:r w:rsidRPr="001A76FF">
              <w:rPr>
                <w:rFonts w:ascii="Arial" w:eastAsiaTheme="minorHAnsi" w:hAnsi="Arial" w:cs="Arial"/>
              </w:rPr>
              <w:t>242.900</w:t>
            </w:r>
          </w:p>
        </w:tc>
      </w:tr>
    </w:tbl>
    <w:p w:rsidR="005A5B08" w:rsidRPr="003E20C5" w:rsidRDefault="005A5B08" w:rsidP="005E4A17">
      <w:pPr>
        <w:spacing w:after="0" w:line="240" w:lineRule="auto"/>
        <w:contextualSpacing/>
        <w:jc w:val="both"/>
        <w:rPr>
          <w:rFonts w:ascii="Arial" w:eastAsiaTheme="minorHAnsi" w:hAnsi="Arial" w:cs="Arial"/>
          <w:color w:val="0070C0"/>
        </w:rPr>
      </w:pPr>
    </w:p>
    <w:p w:rsidR="005A5B08" w:rsidRPr="003E20C5" w:rsidRDefault="005A5B08" w:rsidP="005E4A17">
      <w:pPr>
        <w:spacing w:after="0" w:line="240" w:lineRule="auto"/>
        <w:contextualSpacing/>
        <w:jc w:val="both"/>
        <w:rPr>
          <w:rFonts w:ascii="Arial" w:eastAsiaTheme="minorHAnsi" w:hAnsi="Arial" w:cs="Arial"/>
        </w:rPr>
      </w:pPr>
    </w:p>
    <w:p w:rsidR="00E67E30" w:rsidRPr="005E4A17" w:rsidRDefault="00E67E30" w:rsidP="005E4A17">
      <w:pPr>
        <w:spacing w:after="0" w:line="240" w:lineRule="auto"/>
        <w:contextualSpacing/>
        <w:jc w:val="both"/>
        <w:rPr>
          <w:rFonts w:ascii="Arial" w:eastAsiaTheme="minorHAnsi" w:hAnsi="Arial" w:cs="Arial"/>
        </w:rPr>
      </w:pPr>
      <w:r w:rsidRPr="005E4A17">
        <w:rPr>
          <w:rFonts w:ascii="Arial" w:eastAsiaTheme="minorHAnsi" w:hAnsi="Arial" w:cs="Arial"/>
        </w:rPr>
        <w:t>A vetítések számát a látogatottsághoz kell igazítani, és a foglalkoztatotti létszámokat is ehhez kell igazítani.</w:t>
      </w:r>
    </w:p>
    <w:p w:rsidR="005A5B08" w:rsidRPr="005E4A17" w:rsidRDefault="005A5B08" w:rsidP="005E4A17">
      <w:pPr>
        <w:spacing w:after="0" w:line="240" w:lineRule="auto"/>
        <w:contextualSpacing/>
        <w:jc w:val="both"/>
        <w:rPr>
          <w:rFonts w:ascii="Arial" w:eastAsiaTheme="minorHAnsi" w:hAnsi="Arial" w:cs="Arial"/>
        </w:rPr>
      </w:pPr>
    </w:p>
    <w:p w:rsidR="005A5B08" w:rsidRPr="001A76FF" w:rsidRDefault="005A5B08" w:rsidP="005E4A17">
      <w:pPr>
        <w:spacing w:after="0" w:line="240" w:lineRule="auto"/>
        <w:contextualSpacing/>
        <w:jc w:val="both"/>
        <w:rPr>
          <w:rFonts w:ascii="Arial" w:eastAsiaTheme="minorHAnsi" w:hAnsi="Arial" w:cs="Arial"/>
        </w:rPr>
      </w:pPr>
      <w:r w:rsidRPr="001A76FF">
        <w:rPr>
          <w:rFonts w:ascii="Arial" w:eastAsiaTheme="minorHAnsi" w:hAnsi="Arial" w:cs="Arial"/>
        </w:rPr>
        <w:t>Javasolt utasítás kibocsát</w:t>
      </w:r>
      <w:r w:rsidR="003E20C5" w:rsidRPr="001A76FF">
        <w:rPr>
          <w:rFonts w:ascii="Arial" w:eastAsiaTheme="minorHAnsi" w:hAnsi="Arial" w:cs="Arial"/>
        </w:rPr>
        <w:t>á</w:t>
      </w:r>
      <w:r w:rsidRPr="001A76FF">
        <w:rPr>
          <w:rFonts w:ascii="Arial" w:eastAsiaTheme="minorHAnsi" w:hAnsi="Arial" w:cs="Arial"/>
        </w:rPr>
        <w:t>sa a</w:t>
      </w:r>
      <w:r w:rsidR="00300190" w:rsidRPr="001A76FF">
        <w:rPr>
          <w:rFonts w:ascii="Arial" w:eastAsiaTheme="minorHAnsi" w:hAnsi="Arial" w:cs="Arial"/>
        </w:rPr>
        <w:t xml:space="preserve"> megbízott</w:t>
      </w:r>
      <w:r w:rsidRPr="001A76FF">
        <w:rPr>
          <w:rFonts w:ascii="Arial" w:eastAsiaTheme="minorHAnsi" w:hAnsi="Arial" w:cs="Arial"/>
        </w:rPr>
        <w:t xml:space="preserve"> igazgató részére, hogy rövid határidőn belül készítsen előterj</w:t>
      </w:r>
      <w:r w:rsidR="00300190" w:rsidRPr="001A76FF">
        <w:rPr>
          <w:rFonts w:ascii="Arial" w:eastAsiaTheme="minorHAnsi" w:hAnsi="Arial" w:cs="Arial"/>
        </w:rPr>
        <w:t>esztést a mozi 2020. szept</w:t>
      </w:r>
      <w:r w:rsidRPr="001A76FF">
        <w:rPr>
          <w:rFonts w:ascii="Arial" w:eastAsiaTheme="minorHAnsi" w:hAnsi="Arial" w:cs="Arial"/>
        </w:rPr>
        <w:t>e</w:t>
      </w:r>
      <w:r w:rsidR="00300190" w:rsidRPr="001A76FF">
        <w:rPr>
          <w:rFonts w:ascii="Arial" w:eastAsiaTheme="minorHAnsi" w:hAnsi="Arial" w:cs="Arial"/>
        </w:rPr>
        <w:t>m</w:t>
      </w:r>
      <w:r w:rsidRPr="001A76FF">
        <w:rPr>
          <w:rFonts w:ascii="Arial" w:eastAsiaTheme="minorHAnsi" w:hAnsi="Arial" w:cs="Arial"/>
        </w:rPr>
        <w:t>ber 1-től történő csökkentett működésére, alapul véve a működtetés gazdaságosságát, célkitűzés a nyereség termelése.</w:t>
      </w:r>
    </w:p>
    <w:p w:rsidR="006766E6" w:rsidRPr="005E4A17" w:rsidRDefault="006766E6" w:rsidP="005E4A17">
      <w:pPr>
        <w:spacing w:after="0" w:line="240" w:lineRule="auto"/>
        <w:contextualSpacing/>
        <w:jc w:val="both"/>
        <w:rPr>
          <w:rFonts w:ascii="Arial" w:eastAsiaTheme="minorHAnsi" w:hAnsi="Arial" w:cs="Arial"/>
        </w:rPr>
      </w:pPr>
    </w:p>
    <w:p w:rsidR="006766E6" w:rsidRPr="005E4A17" w:rsidRDefault="006766E6" w:rsidP="005E4A17">
      <w:pPr>
        <w:spacing w:after="0" w:line="240" w:lineRule="auto"/>
        <w:contextualSpacing/>
        <w:jc w:val="both"/>
        <w:rPr>
          <w:rFonts w:ascii="Arial" w:eastAsiaTheme="minorHAnsi" w:hAnsi="Arial" w:cs="Arial"/>
        </w:rPr>
      </w:pPr>
      <w:r w:rsidRPr="005E4A17">
        <w:rPr>
          <w:rFonts w:ascii="Arial" w:eastAsiaTheme="minorHAnsi" w:hAnsi="Arial" w:cs="Arial"/>
        </w:rPr>
        <w:t>Fontana mozi gazdálkodási adati 2019. év és 2020. év félév bruttó Ft-ban</w:t>
      </w:r>
      <w:r w:rsidRPr="005E4A17">
        <w:rPr>
          <w:rFonts w:ascii="Arial" w:eastAsiaTheme="minorHAnsi" w:hAnsi="Arial" w:cs="Arial"/>
        </w:rPr>
        <w:tab/>
      </w:r>
      <w:r w:rsidRPr="005E4A17">
        <w:rPr>
          <w:rFonts w:ascii="Arial" w:eastAsiaTheme="minorHAnsi" w:hAnsi="Arial" w:cs="Arial"/>
        </w:rPr>
        <w:tab/>
      </w:r>
      <w:r w:rsidRPr="005E4A17">
        <w:rPr>
          <w:rFonts w:ascii="Arial" w:eastAsiaTheme="minorHAnsi" w:hAnsi="Arial" w:cs="Arial"/>
        </w:rPr>
        <w:tab/>
      </w:r>
      <w:r w:rsidRPr="005E4A17">
        <w:rPr>
          <w:rFonts w:ascii="Arial" w:eastAsiaTheme="minorHAnsi" w:hAnsi="Arial" w:cs="Arial"/>
        </w:rPr>
        <w:tab/>
      </w:r>
      <w:r w:rsidRPr="005E4A17">
        <w:rPr>
          <w:rFonts w:ascii="Arial" w:eastAsiaTheme="minorHAnsi" w:hAnsi="Arial" w:cs="Arial"/>
        </w:rPr>
        <w:tab/>
      </w:r>
      <w:r w:rsidRPr="005E4A17">
        <w:rPr>
          <w:rFonts w:ascii="Arial" w:eastAsiaTheme="minorHAnsi" w:hAnsi="Arial" w:cs="Arial"/>
        </w:rPr>
        <w:tab/>
      </w:r>
      <w:r w:rsidRPr="005E4A17">
        <w:rPr>
          <w:rFonts w:ascii="Arial" w:eastAsiaTheme="minorHAnsi" w:hAnsi="Arial" w:cs="Arial"/>
        </w:rPr>
        <w:tab/>
      </w:r>
    </w:p>
    <w:p w:rsidR="006766E6" w:rsidRPr="005E4A17" w:rsidRDefault="006766E6" w:rsidP="005E4A17">
      <w:pPr>
        <w:spacing w:after="0" w:line="240" w:lineRule="auto"/>
        <w:contextualSpacing/>
        <w:jc w:val="both"/>
        <w:rPr>
          <w:rFonts w:ascii="Arial" w:eastAsiaTheme="minorHAnsi" w:hAnsi="Arial" w:cs="Arial"/>
        </w:rPr>
      </w:pPr>
      <w:r w:rsidRPr="005E4A17">
        <w:rPr>
          <w:rFonts w:ascii="Arial" w:hAnsi="Arial" w:cs="Arial"/>
          <w:noProof/>
          <w:lang w:eastAsia="hu-HU"/>
        </w:rPr>
        <w:lastRenderedPageBreak/>
        <w:drawing>
          <wp:inline distT="0" distB="0" distL="0" distR="0">
            <wp:extent cx="5615940" cy="2237248"/>
            <wp:effectExtent l="0" t="0" r="381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5940" cy="2237248"/>
                    </a:xfrm>
                    <a:prstGeom prst="rect">
                      <a:avLst/>
                    </a:prstGeom>
                    <a:noFill/>
                    <a:ln>
                      <a:noFill/>
                    </a:ln>
                  </pic:spPr>
                </pic:pic>
              </a:graphicData>
            </a:graphic>
          </wp:inline>
        </w:drawing>
      </w:r>
    </w:p>
    <w:p w:rsidR="00E67E30" w:rsidRPr="005E4A17" w:rsidRDefault="00E67E30" w:rsidP="005E4A17">
      <w:pPr>
        <w:spacing w:after="0" w:line="240" w:lineRule="auto"/>
        <w:contextualSpacing/>
        <w:jc w:val="both"/>
        <w:rPr>
          <w:rFonts w:ascii="Arial" w:eastAsiaTheme="minorHAnsi" w:hAnsi="Arial" w:cs="Arial"/>
        </w:rPr>
      </w:pPr>
    </w:p>
    <w:p w:rsidR="006766E6" w:rsidRPr="005E4A17" w:rsidRDefault="006766E6" w:rsidP="005E4A17">
      <w:pPr>
        <w:spacing w:after="0" w:line="240" w:lineRule="auto"/>
        <w:contextualSpacing/>
        <w:jc w:val="both"/>
        <w:rPr>
          <w:rFonts w:ascii="Arial" w:eastAsiaTheme="minorHAnsi" w:hAnsi="Arial" w:cs="Arial"/>
        </w:rPr>
      </w:pPr>
      <w:r w:rsidRPr="005E4A17">
        <w:rPr>
          <w:rFonts w:ascii="Arial" w:hAnsi="Arial" w:cs="Arial"/>
          <w:noProof/>
          <w:lang w:eastAsia="hu-HU"/>
        </w:rPr>
        <w:drawing>
          <wp:inline distT="0" distB="0" distL="0" distR="0">
            <wp:extent cx="5615940" cy="2364561"/>
            <wp:effectExtent l="0" t="0" r="381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5940" cy="2364561"/>
                    </a:xfrm>
                    <a:prstGeom prst="rect">
                      <a:avLst/>
                    </a:prstGeom>
                    <a:noFill/>
                    <a:ln>
                      <a:noFill/>
                    </a:ln>
                  </pic:spPr>
                </pic:pic>
              </a:graphicData>
            </a:graphic>
          </wp:inline>
        </w:drawing>
      </w:r>
    </w:p>
    <w:p w:rsidR="006766E6" w:rsidRPr="005E4A17" w:rsidRDefault="006766E6" w:rsidP="005E4A17">
      <w:pPr>
        <w:spacing w:after="0" w:line="240" w:lineRule="auto"/>
        <w:contextualSpacing/>
        <w:jc w:val="both"/>
        <w:rPr>
          <w:rFonts w:ascii="Arial" w:eastAsiaTheme="minorHAnsi" w:hAnsi="Arial" w:cs="Arial"/>
        </w:rPr>
      </w:pPr>
    </w:p>
    <w:p w:rsidR="00E67E30" w:rsidRPr="005E4A17" w:rsidRDefault="00E67E30" w:rsidP="005E4A17">
      <w:pPr>
        <w:spacing w:after="0" w:line="240" w:lineRule="auto"/>
        <w:contextualSpacing/>
        <w:jc w:val="both"/>
        <w:rPr>
          <w:rFonts w:ascii="Arial" w:eastAsiaTheme="minorHAnsi" w:hAnsi="Arial" w:cs="Arial"/>
        </w:rPr>
      </w:pPr>
    </w:p>
    <w:p w:rsidR="00E67E30" w:rsidRPr="001A76FF" w:rsidRDefault="00EA16F1" w:rsidP="005E4A17">
      <w:pPr>
        <w:spacing w:after="0" w:line="240" w:lineRule="auto"/>
        <w:contextualSpacing/>
        <w:jc w:val="both"/>
        <w:rPr>
          <w:rFonts w:ascii="Arial" w:eastAsiaTheme="minorHAnsi" w:hAnsi="Arial" w:cs="Arial"/>
        </w:rPr>
      </w:pPr>
      <w:r w:rsidRPr="001A76FF">
        <w:rPr>
          <w:rFonts w:ascii="Arial" w:eastAsiaTheme="minorHAnsi" w:hAnsi="Arial" w:cs="Arial"/>
        </w:rPr>
        <w:t>Javasolt átgondolni, hogy a</w:t>
      </w:r>
      <w:r w:rsidR="00E67E30" w:rsidRPr="001A76FF">
        <w:rPr>
          <w:rFonts w:ascii="Arial" w:eastAsiaTheme="minorHAnsi" w:hAnsi="Arial" w:cs="Arial"/>
        </w:rPr>
        <w:t xml:space="preserve"> Deák téri épületbő</w:t>
      </w:r>
      <w:r w:rsidR="000C13E4" w:rsidRPr="001A76FF">
        <w:rPr>
          <w:rFonts w:ascii="Arial" w:eastAsiaTheme="minorHAnsi" w:hAnsi="Arial" w:cs="Arial"/>
        </w:rPr>
        <w:t xml:space="preserve">l </w:t>
      </w:r>
      <w:r w:rsidR="000F15B5" w:rsidRPr="001A76FF">
        <w:rPr>
          <w:rFonts w:ascii="Arial" w:eastAsiaTheme="minorHAnsi" w:hAnsi="Arial" w:cs="Arial"/>
        </w:rPr>
        <w:t xml:space="preserve">(kivéve átriumi tér) </w:t>
      </w:r>
      <w:r w:rsidR="00E67E30" w:rsidRPr="001A76FF">
        <w:rPr>
          <w:rFonts w:ascii="Arial" w:eastAsiaTheme="minorHAnsi" w:hAnsi="Arial" w:cs="Arial"/>
        </w:rPr>
        <w:t>ki kell vonulni</w:t>
      </w:r>
      <w:r w:rsidR="000C13E4" w:rsidRPr="001A76FF">
        <w:rPr>
          <w:rFonts w:ascii="Arial" w:eastAsiaTheme="minorHAnsi" w:hAnsi="Arial" w:cs="Arial"/>
        </w:rPr>
        <w:t>, mivel a lecsökkent funkció és létszám miatt sem indokolt a fenntartása, amely a korszerűtlen energiahatékonyság miatt</w:t>
      </w:r>
      <w:r w:rsidR="00E67E30" w:rsidRPr="001A76FF">
        <w:rPr>
          <w:rFonts w:ascii="Arial" w:eastAsiaTheme="minorHAnsi" w:hAnsi="Arial" w:cs="Arial"/>
        </w:rPr>
        <w:t xml:space="preserve"> </w:t>
      </w:r>
      <w:r w:rsidR="000C13E4" w:rsidRPr="001A76FF">
        <w:rPr>
          <w:rFonts w:ascii="Arial" w:eastAsiaTheme="minorHAnsi" w:hAnsi="Arial" w:cs="Arial"/>
        </w:rPr>
        <w:t xml:space="preserve">pedig költséges. </w:t>
      </w:r>
    </w:p>
    <w:p w:rsidR="000F15B5" w:rsidRPr="005E4A17" w:rsidRDefault="000F15B5" w:rsidP="005E4A17">
      <w:pPr>
        <w:spacing w:after="0" w:line="240" w:lineRule="auto"/>
        <w:contextualSpacing/>
        <w:jc w:val="both"/>
        <w:rPr>
          <w:rFonts w:ascii="Arial" w:eastAsiaTheme="minorHAnsi" w:hAnsi="Arial" w:cs="Arial"/>
          <w:color w:val="0070C0"/>
        </w:rPr>
      </w:pPr>
    </w:p>
    <w:p w:rsidR="00E67E30" w:rsidRPr="001A76FF" w:rsidRDefault="000F15B5" w:rsidP="005E4A17">
      <w:pPr>
        <w:spacing w:after="0" w:line="240" w:lineRule="auto"/>
        <w:contextualSpacing/>
        <w:jc w:val="both"/>
        <w:rPr>
          <w:rFonts w:ascii="Arial" w:eastAsiaTheme="minorHAnsi" w:hAnsi="Arial" w:cs="Arial"/>
        </w:rPr>
      </w:pPr>
      <w:r w:rsidRPr="001A76FF">
        <w:rPr>
          <w:rFonts w:ascii="Arial" w:eastAsiaTheme="minorHAnsi" w:hAnsi="Arial" w:cs="Arial"/>
        </w:rPr>
        <w:t>Középtávon javasolt átgondolni a Rózsakert épület tulajd</w:t>
      </w:r>
      <w:r w:rsidR="00300190" w:rsidRPr="001A76FF">
        <w:rPr>
          <w:rFonts w:ascii="Arial" w:eastAsiaTheme="minorHAnsi" w:hAnsi="Arial" w:cs="Arial"/>
        </w:rPr>
        <w:t>onlását, h</w:t>
      </w:r>
      <w:r w:rsidRPr="001A76FF">
        <w:rPr>
          <w:rFonts w:ascii="Arial" w:eastAsiaTheme="minorHAnsi" w:hAnsi="Arial" w:cs="Arial"/>
        </w:rPr>
        <w:t>i</w:t>
      </w:r>
      <w:r w:rsidR="00300190" w:rsidRPr="001A76FF">
        <w:rPr>
          <w:rFonts w:ascii="Arial" w:eastAsiaTheme="minorHAnsi" w:hAnsi="Arial" w:cs="Arial"/>
        </w:rPr>
        <w:t>s</w:t>
      </w:r>
      <w:r w:rsidRPr="001A76FF">
        <w:rPr>
          <w:rFonts w:ascii="Arial" w:eastAsiaTheme="minorHAnsi" w:hAnsi="Arial" w:cs="Arial"/>
        </w:rPr>
        <w:t>zen az intézmény jel</w:t>
      </w:r>
      <w:r w:rsidR="003E20C5" w:rsidRPr="001A76FF">
        <w:rPr>
          <w:rFonts w:ascii="Arial" w:eastAsiaTheme="minorHAnsi" w:hAnsi="Arial" w:cs="Arial"/>
        </w:rPr>
        <w:t>e</w:t>
      </w:r>
      <w:r w:rsidRPr="001A76FF">
        <w:rPr>
          <w:rFonts w:ascii="Arial" w:eastAsiaTheme="minorHAnsi" w:hAnsi="Arial" w:cs="Arial"/>
        </w:rPr>
        <w:t>nlegi 4 épületet közvetlenül használó struktúrája nem lesz fenntartható. A könyvtár átköltöztetésének lehetőségét javasolt kidolgozni.</w:t>
      </w:r>
      <w:r w:rsidR="00E67E30" w:rsidRPr="001A76FF">
        <w:rPr>
          <w:rFonts w:ascii="Arial" w:eastAsiaTheme="minorHAnsi" w:hAnsi="Arial" w:cs="Arial"/>
        </w:rPr>
        <w:t xml:space="preserve"> </w:t>
      </w:r>
      <w:r w:rsidR="000C13E4" w:rsidRPr="001A76FF">
        <w:rPr>
          <w:rFonts w:ascii="Arial" w:eastAsiaTheme="minorHAnsi" w:hAnsi="Arial" w:cs="Arial"/>
        </w:rPr>
        <w:t xml:space="preserve">Az intézményi telephelyek összevonása </w:t>
      </w:r>
      <w:proofErr w:type="gramStart"/>
      <w:r w:rsidR="000C13E4" w:rsidRPr="001A76FF">
        <w:rPr>
          <w:rFonts w:ascii="Arial" w:eastAsiaTheme="minorHAnsi" w:hAnsi="Arial" w:cs="Arial"/>
        </w:rPr>
        <w:t>jelentős  költségcsökkentést</w:t>
      </w:r>
      <w:proofErr w:type="gramEnd"/>
      <w:r w:rsidR="000C13E4" w:rsidRPr="001A76FF">
        <w:rPr>
          <w:rFonts w:ascii="Arial" w:eastAsiaTheme="minorHAnsi" w:hAnsi="Arial" w:cs="Arial"/>
        </w:rPr>
        <w:t xml:space="preserve"> eredményez. </w:t>
      </w:r>
      <w:r w:rsidR="00E67E30" w:rsidRPr="001A76FF">
        <w:rPr>
          <w:rFonts w:ascii="Arial" w:eastAsiaTheme="minorHAnsi" w:hAnsi="Arial" w:cs="Arial"/>
        </w:rPr>
        <w:t>A</w:t>
      </w:r>
      <w:r w:rsidR="000C13E4" w:rsidRPr="001A76FF">
        <w:rPr>
          <w:rFonts w:ascii="Arial" w:eastAsiaTheme="minorHAnsi" w:hAnsi="Arial" w:cs="Arial"/>
        </w:rPr>
        <w:t xml:space="preserve">z intézmény tárgyi </w:t>
      </w:r>
      <w:r w:rsidR="00E67E30" w:rsidRPr="001A76FF">
        <w:rPr>
          <w:rFonts w:ascii="Arial" w:eastAsiaTheme="minorHAnsi" w:hAnsi="Arial" w:cs="Arial"/>
        </w:rPr>
        <w:t>eszk</w:t>
      </w:r>
      <w:r w:rsidR="000C13E4" w:rsidRPr="001A76FF">
        <w:rPr>
          <w:rFonts w:ascii="Arial" w:eastAsiaTheme="minorHAnsi" w:hAnsi="Arial" w:cs="Arial"/>
        </w:rPr>
        <w:t>özeit</w:t>
      </w:r>
      <w:r w:rsidR="00E67E30" w:rsidRPr="001A76FF">
        <w:rPr>
          <w:rFonts w:ascii="Arial" w:eastAsiaTheme="minorHAnsi" w:hAnsi="Arial" w:cs="Arial"/>
        </w:rPr>
        <w:t xml:space="preserve"> az intézményvezető</w:t>
      </w:r>
      <w:r w:rsidR="000C13E4" w:rsidRPr="001A76FF">
        <w:rPr>
          <w:rFonts w:ascii="Arial" w:eastAsiaTheme="minorHAnsi" w:hAnsi="Arial" w:cs="Arial"/>
        </w:rPr>
        <w:t xml:space="preserve"> csak</w:t>
      </w:r>
      <w:r w:rsidR="00E67E30" w:rsidRPr="001A76FF">
        <w:rPr>
          <w:rFonts w:ascii="Arial" w:eastAsiaTheme="minorHAnsi" w:hAnsi="Arial" w:cs="Arial"/>
        </w:rPr>
        <w:t xml:space="preserve"> </w:t>
      </w:r>
      <w:r w:rsidR="000C13E4" w:rsidRPr="001A76FF">
        <w:rPr>
          <w:rFonts w:ascii="Arial" w:eastAsiaTheme="minorHAnsi" w:hAnsi="Arial" w:cs="Arial"/>
        </w:rPr>
        <w:t xml:space="preserve">Képviselőtestületi </w:t>
      </w:r>
      <w:r w:rsidR="00E67E30" w:rsidRPr="001A76FF">
        <w:rPr>
          <w:rFonts w:ascii="Arial" w:eastAsiaTheme="minorHAnsi" w:hAnsi="Arial" w:cs="Arial"/>
        </w:rPr>
        <w:t>jóváhagyás</w:t>
      </w:r>
      <w:r w:rsidR="000C13E4" w:rsidRPr="001A76FF">
        <w:rPr>
          <w:rFonts w:ascii="Arial" w:eastAsiaTheme="minorHAnsi" w:hAnsi="Arial" w:cs="Arial"/>
        </w:rPr>
        <w:t>ával értékesítheti.</w:t>
      </w:r>
      <w:r w:rsidR="00E67E30" w:rsidRPr="001A76FF">
        <w:rPr>
          <w:rFonts w:ascii="Arial" w:eastAsiaTheme="minorHAnsi" w:hAnsi="Arial" w:cs="Arial"/>
        </w:rPr>
        <w:t xml:space="preserve"> </w:t>
      </w:r>
    </w:p>
    <w:p w:rsidR="00E67E30" w:rsidRPr="005E4A17" w:rsidRDefault="00E67E30" w:rsidP="005E4A17">
      <w:pPr>
        <w:spacing w:after="0" w:line="240" w:lineRule="auto"/>
        <w:contextualSpacing/>
        <w:jc w:val="both"/>
        <w:rPr>
          <w:rFonts w:ascii="Arial" w:eastAsiaTheme="minorHAnsi" w:hAnsi="Arial" w:cs="Arial"/>
        </w:rPr>
      </w:pPr>
    </w:p>
    <w:p w:rsidR="00E67E30" w:rsidRPr="005E4A17" w:rsidRDefault="00E67E30" w:rsidP="005E4A17">
      <w:pPr>
        <w:spacing w:after="0" w:line="240" w:lineRule="auto"/>
        <w:contextualSpacing/>
        <w:jc w:val="both"/>
        <w:rPr>
          <w:rFonts w:ascii="Arial" w:eastAsiaTheme="minorHAnsi" w:hAnsi="Arial" w:cs="Arial"/>
          <w:b/>
        </w:rPr>
      </w:pPr>
      <w:r w:rsidRPr="005E4A17">
        <w:rPr>
          <w:rFonts w:ascii="Arial" w:eastAsiaTheme="minorHAnsi" w:hAnsi="Arial" w:cs="Arial"/>
          <w:b/>
        </w:rPr>
        <w:t xml:space="preserve">Muzeális gyűjtemény: </w:t>
      </w:r>
    </w:p>
    <w:p w:rsidR="000F15B5" w:rsidRPr="005E4A17" w:rsidRDefault="000F15B5" w:rsidP="005E4A17">
      <w:pPr>
        <w:spacing w:after="0" w:line="240" w:lineRule="auto"/>
        <w:contextualSpacing/>
        <w:jc w:val="both"/>
        <w:rPr>
          <w:rFonts w:ascii="Arial" w:eastAsiaTheme="minorHAnsi" w:hAnsi="Arial" w:cs="Arial"/>
        </w:rPr>
      </w:pPr>
    </w:p>
    <w:p w:rsidR="00E67E30" w:rsidRPr="005E4A17" w:rsidRDefault="00E67E30" w:rsidP="005E4A17">
      <w:pPr>
        <w:spacing w:after="0" w:line="240" w:lineRule="auto"/>
        <w:contextualSpacing/>
        <w:jc w:val="both"/>
        <w:rPr>
          <w:rFonts w:ascii="Arial" w:eastAsiaTheme="minorHAnsi" w:hAnsi="Arial" w:cs="Arial"/>
        </w:rPr>
      </w:pPr>
      <w:r w:rsidRPr="005E4A17">
        <w:rPr>
          <w:rFonts w:ascii="Arial" w:eastAsiaTheme="minorHAnsi" w:hAnsi="Arial" w:cs="Arial"/>
        </w:rPr>
        <w:t xml:space="preserve">Muzeális gyűjteményt az önkormányzat nem köteles fenntartani, időszaki kiállításokat azonban továbbra is szervezni tud. Az </w:t>
      </w:r>
      <w:proofErr w:type="spellStart"/>
      <w:r w:rsidRPr="005E4A17">
        <w:rPr>
          <w:rFonts w:ascii="Arial" w:eastAsiaTheme="minorHAnsi" w:hAnsi="Arial" w:cs="Arial"/>
        </w:rPr>
        <w:t>egregyi</w:t>
      </w:r>
      <w:proofErr w:type="spellEnd"/>
      <w:r w:rsidRPr="005E4A17">
        <w:rPr>
          <w:rFonts w:ascii="Arial" w:eastAsiaTheme="minorHAnsi" w:hAnsi="Arial" w:cs="Arial"/>
        </w:rPr>
        <w:t xml:space="preserve"> épületet új funkciókkal lehet megtölteni, jobban kihasználni a látogatottságát- mint például rendezvények, nyári gyerektáborok- együttműködésben akár az </w:t>
      </w:r>
      <w:proofErr w:type="spellStart"/>
      <w:r w:rsidRPr="005E4A17">
        <w:rPr>
          <w:rFonts w:ascii="Arial" w:eastAsiaTheme="minorHAnsi" w:hAnsi="Arial" w:cs="Arial"/>
        </w:rPr>
        <w:t>egregyi</w:t>
      </w:r>
      <w:proofErr w:type="spellEnd"/>
      <w:r w:rsidRPr="005E4A17">
        <w:rPr>
          <w:rFonts w:ascii="Arial" w:eastAsiaTheme="minorHAnsi" w:hAnsi="Arial" w:cs="Arial"/>
        </w:rPr>
        <w:t xml:space="preserve"> óvodával, amely későbbiekben állandó nyári gyerektáboroknak adhat otthont. </w:t>
      </w:r>
    </w:p>
    <w:p w:rsidR="008379D9" w:rsidRPr="001A76FF" w:rsidRDefault="008379D9" w:rsidP="005E4A17">
      <w:pPr>
        <w:spacing w:after="0" w:line="240" w:lineRule="auto"/>
        <w:contextualSpacing/>
        <w:jc w:val="both"/>
        <w:rPr>
          <w:rFonts w:ascii="Arial" w:eastAsiaTheme="minorHAnsi" w:hAnsi="Arial" w:cs="Arial"/>
        </w:rPr>
      </w:pPr>
      <w:r w:rsidRPr="001A76FF">
        <w:rPr>
          <w:rFonts w:ascii="Arial" w:eastAsiaTheme="minorHAnsi" w:hAnsi="Arial" w:cs="Arial"/>
        </w:rPr>
        <w:t>A javasolt új intézményi létszám egyben jelent</w:t>
      </w:r>
      <w:r w:rsidR="001A76FF" w:rsidRPr="001A76FF">
        <w:rPr>
          <w:rFonts w:ascii="Arial" w:eastAsiaTheme="minorHAnsi" w:hAnsi="Arial" w:cs="Arial"/>
        </w:rPr>
        <w:t>heti</w:t>
      </w:r>
      <w:r w:rsidRPr="001A76FF">
        <w:rPr>
          <w:rFonts w:ascii="Arial" w:eastAsiaTheme="minorHAnsi" w:hAnsi="Arial" w:cs="Arial"/>
        </w:rPr>
        <w:t xml:space="preserve"> a m</w:t>
      </w:r>
      <w:r w:rsidR="003E20C5" w:rsidRPr="001A76FF">
        <w:rPr>
          <w:rFonts w:ascii="Arial" w:eastAsiaTheme="minorHAnsi" w:hAnsi="Arial" w:cs="Arial"/>
        </w:rPr>
        <w:t>u</w:t>
      </w:r>
      <w:r w:rsidRPr="001A76FF">
        <w:rPr>
          <w:rFonts w:ascii="Arial" w:eastAsiaTheme="minorHAnsi" w:hAnsi="Arial" w:cs="Arial"/>
        </w:rPr>
        <w:t>zeális gyűjteményi funkció megsz</w:t>
      </w:r>
      <w:r w:rsidR="003E20C5" w:rsidRPr="001A76FF">
        <w:rPr>
          <w:rFonts w:ascii="Arial" w:eastAsiaTheme="minorHAnsi" w:hAnsi="Arial" w:cs="Arial"/>
        </w:rPr>
        <w:t>ü</w:t>
      </w:r>
      <w:r w:rsidRPr="001A76FF">
        <w:rPr>
          <w:rFonts w:ascii="Arial" w:eastAsiaTheme="minorHAnsi" w:hAnsi="Arial" w:cs="Arial"/>
        </w:rPr>
        <w:t>ntetését, és ennek következtében a muzeális kiállítási tárgyak kölcsönzésének megsz</w:t>
      </w:r>
      <w:r w:rsidR="003E20C5" w:rsidRPr="001A76FF">
        <w:rPr>
          <w:rFonts w:ascii="Arial" w:eastAsiaTheme="minorHAnsi" w:hAnsi="Arial" w:cs="Arial"/>
        </w:rPr>
        <w:t>ü</w:t>
      </w:r>
      <w:r w:rsidRPr="001A76FF">
        <w:rPr>
          <w:rFonts w:ascii="Arial" w:eastAsiaTheme="minorHAnsi" w:hAnsi="Arial" w:cs="Arial"/>
        </w:rPr>
        <w:t xml:space="preserve">ntetését. Az </w:t>
      </w:r>
      <w:proofErr w:type="spellStart"/>
      <w:r w:rsidRPr="001A76FF">
        <w:rPr>
          <w:rFonts w:ascii="Arial" w:eastAsiaTheme="minorHAnsi" w:hAnsi="Arial" w:cs="Arial"/>
        </w:rPr>
        <w:t>egregyi</w:t>
      </w:r>
      <w:proofErr w:type="spellEnd"/>
      <w:r w:rsidRPr="001A76FF">
        <w:rPr>
          <w:rFonts w:ascii="Arial" w:eastAsiaTheme="minorHAnsi" w:hAnsi="Arial" w:cs="Arial"/>
        </w:rPr>
        <w:t xml:space="preserve"> </w:t>
      </w:r>
      <w:proofErr w:type="spellStart"/>
      <w:r w:rsidRPr="001A76FF">
        <w:rPr>
          <w:rFonts w:ascii="Arial" w:eastAsiaTheme="minorHAnsi" w:hAnsi="Arial" w:cs="Arial"/>
        </w:rPr>
        <w:t>múzális</w:t>
      </w:r>
      <w:proofErr w:type="spellEnd"/>
      <w:r w:rsidRPr="001A76FF">
        <w:rPr>
          <w:rFonts w:ascii="Arial" w:eastAsiaTheme="minorHAnsi" w:hAnsi="Arial" w:cs="Arial"/>
        </w:rPr>
        <w:t xml:space="preserve"> kiállítóhely fennt</w:t>
      </w:r>
      <w:r w:rsidR="001A76FF" w:rsidRPr="001A76FF">
        <w:rPr>
          <w:rFonts w:ascii="Arial" w:eastAsiaTheme="minorHAnsi" w:hAnsi="Arial" w:cs="Arial"/>
        </w:rPr>
        <w:t>a</w:t>
      </w:r>
      <w:r w:rsidRPr="001A76FF">
        <w:rPr>
          <w:rFonts w:ascii="Arial" w:eastAsiaTheme="minorHAnsi" w:hAnsi="Arial" w:cs="Arial"/>
        </w:rPr>
        <w:t>rtás</w:t>
      </w:r>
      <w:r w:rsidR="001A76FF" w:rsidRPr="001A76FF">
        <w:rPr>
          <w:rFonts w:ascii="Arial" w:eastAsiaTheme="minorHAnsi" w:hAnsi="Arial" w:cs="Arial"/>
        </w:rPr>
        <w:t>á</w:t>
      </w:r>
      <w:r w:rsidRPr="001A76FF">
        <w:rPr>
          <w:rFonts w:ascii="Arial" w:eastAsiaTheme="minorHAnsi" w:hAnsi="Arial" w:cs="Arial"/>
        </w:rPr>
        <w:t>nak köt</w:t>
      </w:r>
      <w:r w:rsidR="001A76FF" w:rsidRPr="001A76FF">
        <w:rPr>
          <w:rFonts w:ascii="Arial" w:eastAsiaTheme="minorHAnsi" w:hAnsi="Arial" w:cs="Arial"/>
        </w:rPr>
        <w:t>e</w:t>
      </w:r>
      <w:r w:rsidRPr="001A76FF">
        <w:rPr>
          <w:rFonts w:ascii="Arial" w:eastAsiaTheme="minorHAnsi" w:hAnsi="Arial" w:cs="Arial"/>
        </w:rPr>
        <w:t>lezettsége le</w:t>
      </w:r>
      <w:r w:rsidR="00300190" w:rsidRPr="001A76FF">
        <w:rPr>
          <w:rFonts w:ascii="Arial" w:eastAsiaTheme="minorHAnsi" w:hAnsi="Arial" w:cs="Arial"/>
        </w:rPr>
        <w:t>járt, az épület új funkcióval tö</w:t>
      </w:r>
      <w:r w:rsidRPr="001A76FF">
        <w:rPr>
          <w:rFonts w:ascii="Arial" w:eastAsiaTheme="minorHAnsi" w:hAnsi="Arial" w:cs="Arial"/>
        </w:rPr>
        <w:t xml:space="preserve">lthető meg. A látogatottság alacsony volt. </w:t>
      </w:r>
      <w:r w:rsidR="001A76FF" w:rsidRPr="001A76FF">
        <w:rPr>
          <w:rFonts w:ascii="Arial" w:eastAsiaTheme="minorHAnsi" w:hAnsi="Arial" w:cs="Arial"/>
        </w:rPr>
        <w:t>Átgondolandó az eseti és látogató vonzó kiállítási funkciók erősítése.</w:t>
      </w:r>
    </w:p>
    <w:p w:rsidR="00E67E30" w:rsidRPr="001A76FF" w:rsidRDefault="008379D9" w:rsidP="005E4A17">
      <w:pPr>
        <w:spacing w:after="0" w:line="240" w:lineRule="auto"/>
        <w:contextualSpacing/>
        <w:jc w:val="both"/>
        <w:rPr>
          <w:rFonts w:ascii="Arial" w:eastAsiaTheme="minorHAnsi" w:hAnsi="Arial" w:cs="Arial"/>
        </w:rPr>
      </w:pPr>
      <w:r w:rsidRPr="001A76FF">
        <w:rPr>
          <w:rFonts w:ascii="Arial" w:eastAsiaTheme="minorHAnsi" w:hAnsi="Arial" w:cs="Arial"/>
        </w:rPr>
        <w:lastRenderedPageBreak/>
        <w:t xml:space="preserve">Az </w:t>
      </w:r>
      <w:proofErr w:type="spellStart"/>
      <w:r w:rsidRPr="001A76FF">
        <w:rPr>
          <w:rFonts w:ascii="Arial" w:eastAsiaTheme="minorHAnsi" w:hAnsi="Arial" w:cs="Arial"/>
        </w:rPr>
        <w:t>egregyi</w:t>
      </w:r>
      <w:proofErr w:type="spellEnd"/>
      <w:r w:rsidRPr="001A76FF">
        <w:rPr>
          <w:rFonts w:ascii="Arial" w:eastAsiaTheme="minorHAnsi" w:hAnsi="Arial" w:cs="Arial"/>
        </w:rPr>
        <w:t xml:space="preserve"> romkert és park, játszótér zö</w:t>
      </w:r>
      <w:r w:rsidR="00E67E30" w:rsidRPr="001A76FF">
        <w:rPr>
          <w:rFonts w:ascii="Arial" w:eastAsiaTheme="minorHAnsi" w:hAnsi="Arial" w:cs="Arial"/>
        </w:rPr>
        <w:t>ldfelület gondozás</w:t>
      </w:r>
      <w:r w:rsidRPr="001A76FF">
        <w:rPr>
          <w:rFonts w:ascii="Arial" w:eastAsiaTheme="minorHAnsi" w:hAnsi="Arial" w:cs="Arial"/>
        </w:rPr>
        <w:t>, fenntartás feladata külön forrás biztosítása nélkül</w:t>
      </w:r>
      <w:r w:rsidR="00E67E30" w:rsidRPr="001A76FF">
        <w:rPr>
          <w:rFonts w:ascii="Arial" w:eastAsiaTheme="minorHAnsi" w:hAnsi="Arial" w:cs="Arial"/>
        </w:rPr>
        <w:t xml:space="preserve"> azok tárgyi eszközeivel a GAMESZ-hoz kerül. </w:t>
      </w:r>
    </w:p>
    <w:p w:rsidR="00E67E30" w:rsidRPr="001A76FF" w:rsidRDefault="00E67E30" w:rsidP="005E4A17">
      <w:pPr>
        <w:spacing w:after="0" w:line="240" w:lineRule="auto"/>
        <w:contextualSpacing/>
        <w:jc w:val="both"/>
        <w:rPr>
          <w:rFonts w:ascii="Arial" w:eastAsiaTheme="minorHAnsi" w:hAnsi="Arial" w:cs="Arial"/>
        </w:rPr>
      </w:pPr>
    </w:p>
    <w:bookmarkEnd w:id="9"/>
    <w:p w:rsidR="00E67E30" w:rsidRPr="001A76FF" w:rsidRDefault="000F15B5" w:rsidP="005E4A17">
      <w:pPr>
        <w:spacing w:after="0" w:line="240" w:lineRule="auto"/>
        <w:rPr>
          <w:rFonts w:ascii="Arial" w:eastAsiaTheme="minorHAnsi" w:hAnsi="Arial" w:cs="Arial"/>
          <w:b/>
        </w:rPr>
      </w:pPr>
      <w:r w:rsidRPr="001A76FF">
        <w:rPr>
          <w:rFonts w:ascii="Arial" w:eastAsiaTheme="minorHAnsi" w:hAnsi="Arial" w:cs="Arial"/>
          <w:b/>
        </w:rPr>
        <w:t xml:space="preserve">Kulturális </w:t>
      </w:r>
      <w:proofErr w:type="spellStart"/>
      <w:r w:rsidRPr="001A76FF">
        <w:rPr>
          <w:rFonts w:ascii="Arial" w:eastAsiaTheme="minorHAnsi" w:hAnsi="Arial" w:cs="Arial"/>
          <w:b/>
        </w:rPr>
        <w:t>proramszervezés</w:t>
      </w:r>
      <w:proofErr w:type="spellEnd"/>
    </w:p>
    <w:p w:rsidR="000F15B5" w:rsidRPr="001A76FF" w:rsidRDefault="000F15B5" w:rsidP="005E4A17">
      <w:pPr>
        <w:spacing w:after="0" w:line="240" w:lineRule="auto"/>
        <w:rPr>
          <w:rFonts w:ascii="Arial" w:eastAsiaTheme="minorHAnsi" w:hAnsi="Arial" w:cs="Arial"/>
          <w:b/>
        </w:rPr>
      </w:pPr>
    </w:p>
    <w:p w:rsidR="000F15B5" w:rsidRPr="001A76FF" w:rsidRDefault="000F15B5" w:rsidP="005E4A17">
      <w:pPr>
        <w:spacing w:after="0" w:line="240" w:lineRule="auto"/>
        <w:jc w:val="both"/>
        <w:rPr>
          <w:rFonts w:ascii="Arial" w:eastAsiaTheme="minorHAnsi" w:hAnsi="Arial" w:cs="Arial"/>
        </w:rPr>
      </w:pPr>
      <w:r w:rsidRPr="001A76FF">
        <w:rPr>
          <w:rFonts w:ascii="Arial" w:eastAsiaTheme="minorHAnsi" w:hAnsi="Arial" w:cs="Arial"/>
        </w:rPr>
        <w:t xml:space="preserve">A turisztikai rendezvények szervezését a 2020. évben már részben a Hévízi Turisztikai Nonprofit Kft látja el. A jövőre vonatkozóan a </w:t>
      </w:r>
      <w:proofErr w:type="gramStart"/>
      <w:r w:rsidRPr="001A76FF">
        <w:rPr>
          <w:rFonts w:ascii="Arial" w:eastAsiaTheme="minorHAnsi" w:hAnsi="Arial" w:cs="Arial"/>
        </w:rPr>
        <w:t>Kft</w:t>
      </w:r>
      <w:proofErr w:type="gramEnd"/>
      <w:r w:rsidRPr="001A76FF">
        <w:rPr>
          <w:rFonts w:ascii="Arial" w:eastAsiaTheme="minorHAnsi" w:hAnsi="Arial" w:cs="Arial"/>
        </w:rPr>
        <w:t xml:space="preserve"> ügyvezetőjének és a Festetics </w:t>
      </w:r>
      <w:r w:rsidR="001A76FF" w:rsidRPr="001A76FF">
        <w:rPr>
          <w:rFonts w:ascii="Arial" w:eastAsiaTheme="minorHAnsi" w:hAnsi="Arial" w:cs="Arial"/>
        </w:rPr>
        <w:t xml:space="preserve">Művelődési Központ </w:t>
      </w:r>
      <w:r w:rsidRPr="001A76FF">
        <w:rPr>
          <w:rFonts w:ascii="Arial" w:eastAsiaTheme="minorHAnsi" w:hAnsi="Arial" w:cs="Arial"/>
        </w:rPr>
        <w:t xml:space="preserve">intézmény igazgatójának ki kell dolgoznia ennek pontos rendjét, a feladatok lehatárolását, az </w:t>
      </w:r>
      <w:proofErr w:type="spellStart"/>
      <w:r w:rsidRPr="001A76FF">
        <w:rPr>
          <w:rFonts w:ascii="Arial" w:eastAsiaTheme="minorHAnsi" w:hAnsi="Arial" w:cs="Arial"/>
        </w:rPr>
        <w:t>eszkzök</w:t>
      </w:r>
      <w:proofErr w:type="spellEnd"/>
      <w:r w:rsidRPr="001A76FF">
        <w:rPr>
          <w:rFonts w:ascii="Arial" w:eastAsiaTheme="minorHAnsi" w:hAnsi="Arial" w:cs="Arial"/>
        </w:rPr>
        <w:t xml:space="preserve"> közös használatát, mely javaslatról a képviselő-testület dönt és ennek alapján alakítja ki a 2021. évi finanszírozás rendszerét.</w:t>
      </w:r>
    </w:p>
    <w:p w:rsidR="000F15B5" w:rsidRPr="001A76FF" w:rsidRDefault="000F15B5" w:rsidP="005E4A17">
      <w:pPr>
        <w:spacing w:after="0" w:line="240" w:lineRule="auto"/>
        <w:rPr>
          <w:rFonts w:ascii="Arial" w:eastAsiaTheme="minorHAnsi" w:hAnsi="Arial" w:cs="Arial"/>
        </w:rPr>
      </w:pPr>
    </w:p>
    <w:p w:rsidR="007545B3" w:rsidRPr="001A76FF" w:rsidRDefault="007545B3" w:rsidP="005E4A17">
      <w:pPr>
        <w:spacing w:after="0" w:line="240" w:lineRule="auto"/>
        <w:jc w:val="both"/>
        <w:rPr>
          <w:rFonts w:ascii="Arial" w:eastAsiaTheme="minorHAnsi" w:hAnsi="Arial" w:cs="Arial"/>
        </w:rPr>
      </w:pPr>
      <w:r w:rsidRPr="001A76FF">
        <w:rPr>
          <w:rFonts w:ascii="Arial" w:eastAsiaTheme="minorHAnsi" w:hAnsi="Arial" w:cs="Arial"/>
        </w:rPr>
        <w:t>Összességében a forráshiány sajnos e területen kényszeríti az önkormányzatot racionalizálási intézkedésre, létszám leépítésre a legnagyobb mértékben.</w:t>
      </w:r>
    </w:p>
    <w:p w:rsidR="007545B3" w:rsidRPr="001A76FF" w:rsidRDefault="007545B3" w:rsidP="005E4A17">
      <w:pPr>
        <w:spacing w:after="0" w:line="240" w:lineRule="auto"/>
        <w:jc w:val="both"/>
        <w:rPr>
          <w:rFonts w:ascii="Arial" w:eastAsiaTheme="minorHAnsi" w:hAnsi="Arial" w:cs="Arial"/>
        </w:rPr>
      </w:pPr>
    </w:p>
    <w:p w:rsidR="007545B3" w:rsidRPr="001A76FF" w:rsidRDefault="007545B3" w:rsidP="005E4A17">
      <w:pPr>
        <w:spacing w:after="0" w:line="240" w:lineRule="auto"/>
        <w:jc w:val="both"/>
        <w:rPr>
          <w:rFonts w:ascii="Arial" w:eastAsiaTheme="minorHAnsi" w:hAnsi="Arial" w:cs="Arial"/>
        </w:rPr>
      </w:pPr>
      <w:r w:rsidRPr="001A76FF">
        <w:rPr>
          <w:rFonts w:ascii="Arial" w:eastAsiaTheme="minorHAnsi" w:hAnsi="Arial" w:cs="Arial"/>
        </w:rPr>
        <w:t>Ennek intézk</w:t>
      </w:r>
      <w:r w:rsidR="00810A0E" w:rsidRPr="001A76FF">
        <w:rPr>
          <w:rFonts w:ascii="Arial" w:eastAsiaTheme="minorHAnsi" w:hAnsi="Arial" w:cs="Arial"/>
        </w:rPr>
        <w:t>e</w:t>
      </w:r>
      <w:r w:rsidRPr="001A76FF">
        <w:rPr>
          <w:rFonts w:ascii="Arial" w:eastAsiaTheme="minorHAnsi" w:hAnsi="Arial" w:cs="Arial"/>
        </w:rPr>
        <w:t>dései több fordulós fenntartó</w:t>
      </w:r>
      <w:r w:rsidR="00810A0E" w:rsidRPr="001A76FF">
        <w:rPr>
          <w:rFonts w:ascii="Arial" w:eastAsiaTheme="minorHAnsi" w:hAnsi="Arial" w:cs="Arial"/>
        </w:rPr>
        <w:t>i</w:t>
      </w:r>
      <w:r w:rsidRPr="001A76FF">
        <w:rPr>
          <w:rFonts w:ascii="Arial" w:eastAsiaTheme="minorHAnsi" w:hAnsi="Arial" w:cs="Arial"/>
        </w:rPr>
        <w:t xml:space="preserve"> döntés</w:t>
      </w:r>
      <w:r w:rsidR="00810A0E" w:rsidRPr="001A76FF">
        <w:rPr>
          <w:rFonts w:ascii="Arial" w:eastAsiaTheme="minorHAnsi" w:hAnsi="Arial" w:cs="Arial"/>
        </w:rPr>
        <w:t>eket igény</w:t>
      </w:r>
      <w:r w:rsidRPr="001A76FF">
        <w:rPr>
          <w:rFonts w:ascii="Arial" w:eastAsiaTheme="minorHAnsi" w:hAnsi="Arial" w:cs="Arial"/>
        </w:rPr>
        <w:t>e</w:t>
      </w:r>
      <w:r w:rsidR="00810A0E" w:rsidRPr="001A76FF">
        <w:rPr>
          <w:rFonts w:ascii="Arial" w:eastAsiaTheme="minorHAnsi" w:hAnsi="Arial" w:cs="Arial"/>
        </w:rPr>
        <w:t>l</w:t>
      </w:r>
      <w:r w:rsidRPr="001A76FF">
        <w:rPr>
          <w:rFonts w:ascii="Arial" w:eastAsiaTheme="minorHAnsi" w:hAnsi="Arial" w:cs="Arial"/>
        </w:rPr>
        <w:t>n</w:t>
      </w:r>
      <w:r w:rsidR="00810A0E" w:rsidRPr="001A76FF">
        <w:rPr>
          <w:rFonts w:ascii="Arial" w:eastAsiaTheme="minorHAnsi" w:hAnsi="Arial" w:cs="Arial"/>
        </w:rPr>
        <w:t>e</w:t>
      </w:r>
      <w:r w:rsidRPr="001A76FF">
        <w:rPr>
          <w:rFonts w:ascii="Arial" w:eastAsiaTheme="minorHAnsi" w:hAnsi="Arial" w:cs="Arial"/>
        </w:rPr>
        <w:t>k az intézm</w:t>
      </w:r>
      <w:r w:rsidR="00810A0E" w:rsidRPr="001A76FF">
        <w:rPr>
          <w:rFonts w:ascii="Arial" w:eastAsiaTheme="minorHAnsi" w:hAnsi="Arial" w:cs="Arial"/>
        </w:rPr>
        <w:t>é</w:t>
      </w:r>
      <w:r w:rsidRPr="001A76FF">
        <w:rPr>
          <w:rFonts w:ascii="Arial" w:eastAsiaTheme="minorHAnsi" w:hAnsi="Arial" w:cs="Arial"/>
        </w:rPr>
        <w:t>nyi szervez</w:t>
      </w:r>
      <w:r w:rsidR="00810A0E" w:rsidRPr="001A76FF">
        <w:rPr>
          <w:rFonts w:ascii="Arial" w:eastAsiaTheme="minorHAnsi" w:hAnsi="Arial" w:cs="Arial"/>
        </w:rPr>
        <w:t>e</w:t>
      </w:r>
      <w:r w:rsidRPr="001A76FF">
        <w:rPr>
          <w:rFonts w:ascii="Arial" w:eastAsiaTheme="minorHAnsi" w:hAnsi="Arial" w:cs="Arial"/>
        </w:rPr>
        <w:t>ti d</w:t>
      </w:r>
      <w:r w:rsidR="00810A0E" w:rsidRPr="001A76FF">
        <w:rPr>
          <w:rFonts w:ascii="Arial" w:eastAsiaTheme="minorHAnsi" w:hAnsi="Arial" w:cs="Arial"/>
        </w:rPr>
        <w:t>o</w:t>
      </w:r>
      <w:r w:rsidRPr="001A76FF">
        <w:rPr>
          <w:rFonts w:ascii="Arial" w:eastAsiaTheme="minorHAnsi" w:hAnsi="Arial" w:cs="Arial"/>
        </w:rPr>
        <w:t>kum</w:t>
      </w:r>
      <w:r w:rsidR="00810A0E" w:rsidRPr="001A76FF">
        <w:rPr>
          <w:rFonts w:ascii="Arial" w:eastAsiaTheme="minorHAnsi" w:hAnsi="Arial" w:cs="Arial"/>
        </w:rPr>
        <w:t xml:space="preserve">entumok szükséges </w:t>
      </w:r>
      <w:proofErr w:type="spellStart"/>
      <w:r w:rsidR="00810A0E" w:rsidRPr="001A76FF">
        <w:rPr>
          <w:rFonts w:ascii="Arial" w:eastAsiaTheme="minorHAnsi" w:hAnsi="Arial" w:cs="Arial"/>
        </w:rPr>
        <w:t>átdolo</w:t>
      </w:r>
      <w:r w:rsidR="001A76FF" w:rsidRPr="001A76FF">
        <w:rPr>
          <w:rFonts w:ascii="Arial" w:eastAsiaTheme="minorHAnsi" w:hAnsi="Arial" w:cs="Arial"/>
        </w:rPr>
        <w:t>g</w:t>
      </w:r>
      <w:r w:rsidR="00810A0E" w:rsidRPr="001A76FF">
        <w:rPr>
          <w:rFonts w:ascii="Arial" w:eastAsiaTheme="minorHAnsi" w:hAnsi="Arial" w:cs="Arial"/>
        </w:rPr>
        <w:t>ozása</w:t>
      </w:r>
      <w:proofErr w:type="spellEnd"/>
      <w:r w:rsidR="00810A0E" w:rsidRPr="001A76FF">
        <w:rPr>
          <w:rFonts w:ascii="Arial" w:eastAsiaTheme="minorHAnsi" w:hAnsi="Arial" w:cs="Arial"/>
        </w:rPr>
        <w:t xml:space="preserve"> miatt, ez</w:t>
      </w:r>
      <w:r w:rsidRPr="001A76FF">
        <w:rPr>
          <w:rFonts w:ascii="Arial" w:eastAsiaTheme="minorHAnsi" w:hAnsi="Arial" w:cs="Arial"/>
        </w:rPr>
        <w:t>ért az igazgató és gazdasági vezető erre vonatkozó fenntartói ut</w:t>
      </w:r>
      <w:r w:rsidR="00F53E8E" w:rsidRPr="001A76FF">
        <w:rPr>
          <w:rFonts w:ascii="Arial" w:eastAsiaTheme="minorHAnsi" w:hAnsi="Arial" w:cs="Arial"/>
        </w:rPr>
        <w:t>a</w:t>
      </w:r>
      <w:r w:rsidRPr="001A76FF">
        <w:rPr>
          <w:rFonts w:ascii="Arial" w:eastAsiaTheme="minorHAnsi" w:hAnsi="Arial" w:cs="Arial"/>
        </w:rPr>
        <w:t xml:space="preserve">sítása szükséges. </w:t>
      </w:r>
    </w:p>
    <w:p w:rsidR="00276F01" w:rsidRPr="005E4A17" w:rsidRDefault="00276F01" w:rsidP="005E4A17">
      <w:pPr>
        <w:spacing w:after="0" w:line="240" w:lineRule="auto"/>
        <w:rPr>
          <w:rFonts w:ascii="Arial" w:eastAsiaTheme="minorHAnsi" w:hAnsi="Arial" w:cs="Arial"/>
        </w:rPr>
      </w:pPr>
    </w:p>
    <w:p w:rsidR="00276F01" w:rsidRPr="005E4A17" w:rsidRDefault="00202DE9" w:rsidP="005E4A17">
      <w:pPr>
        <w:pStyle w:val="Listaszerbekezds"/>
        <w:numPr>
          <w:ilvl w:val="0"/>
          <w:numId w:val="0"/>
        </w:numPr>
        <w:spacing w:line="240" w:lineRule="auto"/>
        <w:ind w:left="502"/>
        <w:rPr>
          <w:rFonts w:eastAsiaTheme="minorHAnsi"/>
          <w:b/>
        </w:rPr>
      </w:pPr>
      <w:bookmarkStart w:id="10" w:name="_Hlk46395424"/>
      <w:r w:rsidRPr="005E4A17">
        <w:rPr>
          <w:rFonts w:eastAsiaTheme="minorHAnsi"/>
          <w:b/>
        </w:rPr>
        <w:t xml:space="preserve">5. </w:t>
      </w:r>
      <w:r w:rsidR="00FC3E59" w:rsidRPr="005E4A17">
        <w:rPr>
          <w:rFonts w:eastAsiaTheme="minorHAnsi"/>
          <w:b/>
        </w:rPr>
        <w:t>Hévízi Polgármesteri Hivatal</w:t>
      </w:r>
    </w:p>
    <w:p w:rsidR="00C25DAE" w:rsidRPr="005E4A17" w:rsidRDefault="00C25DAE" w:rsidP="005E4A17">
      <w:pPr>
        <w:spacing w:after="0" w:line="240" w:lineRule="auto"/>
        <w:rPr>
          <w:rFonts w:ascii="Arial" w:eastAsiaTheme="minorHAnsi" w:hAnsi="Arial" w:cs="Arial"/>
          <w:b/>
        </w:rPr>
      </w:pPr>
    </w:p>
    <w:p w:rsidR="00586B4D" w:rsidRPr="001A76FF" w:rsidRDefault="00586B4D" w:rsidP="005E4A17">
      <w:pPr>
        <w:spacing w:after="0" w:line="240" w:lineRule="auto"/>
        <w:contextualSpacing/>
        <w:jc w:val="both"/>
        <w:rPr>
          <w:rFonts w:ascii="Arial" w:hAnsi="Arial" w:cs="Arial"/>
        </w:rPr>
      </w:pPr>
      <w:r w:rsidRPr="001A76FF">
        <w:rPr>
          <w:rFonts w:ascii="Arial" w:hAnsi="Arial" w:cs="Arial"/>
        </w:rPr>
        <w:t>Az elmúlt évek már végrehajtott költség</w:t>
      </w:r>
      <w:r w:rsidR="00154FE8" w:rsidRPr="001A76FF">
        <w:rPr>
          <w:rFonts w:ascii="Arial" w:hAnsi="Arial" w:cs="Arial"/>
        </w:rPr>
        <w:t xml:space="preserve"> </w:t>
      </w:r>
      <w:r w:rsidRPr="001A76FF">
        <w:rPr>
          <w:rFonts w:ascii="Arial" w:hAnsi="Arial" w:cs="Arial"/>
        </w:rPr>
        <w:t>csökke</w:t>
      </w:r>
      <w:r w:rsidR="00154FE8" w:rsidRPr="001A76FF">
        <w:rPr>
          <w:rFonts w:ascii="Arial" w:hAnsi="Arial" w:cs="Arial"/>
        </w:rPr>
        <w:t>n</w:t>
      </w:r>
      <w:r w:rsidRPr="001A76FF">
        <w:rPr>
          <w:rFonts w:ascii="Arial" w:hAnsi="Arial" w:cs="Arial"/>
        </w:rPr>
        <w:t>tés</w:t>
      </w:r>
      <w:r w:rsidR="00154FE8" w:rsidRPr="001A76FF">
        <w:rPr>
          <w:rFonts w:ascii="Arial" w:hAnsi="Arial" w:cs="Arial"/>
        </w:rPr>
        <w:t>e</w:t>
      </w:r>
      <w:r w:rsidRPr="001A76FF">
        <w:rPr>
          <w:rFonts w:ascii="Arial" w:hAnsi="Arial" w:cs="Arial"/>
        </w:rPr>
        <w:t xml:space="preserve">i mellett a </w:t>
      </w:r>
      <w:r w:rsidR="001A76FF" w:rsidRPr="001A76FF">
        <w:rPr>
          <w:rFonts w:ascii="Arial" w:hAnsi="Arial" w:cs="Arial"/>
        </w:rPr>
        <w:t xml:space="preserve">jegyző a </w:t>
      </w:r>
      <w:r w:rsidRPr="001A76FF">
        <w:rPr>
          <w:rFonts w:ascii="Arial" w:hAnsi="Arial" w:cs="Arial"/>
        </w:rPr>
        <w:t>hivatal költségvetésének felülvizsgálatához a javaslatait megfogalmazta:</w:t>
      </w:r>
    </w:p>
    <w:p w:rsidR="00586B4D" w:rsidRPr="001A76FF" w:rsidRDefault="00586B4D" w:rsidP="005E4A17">
      <w:pPr>
        <w:spacing w:after="0" w:line="240" w:lineRule="auto"/>
        <w:contextualSpacing/>
        <w:jc w:val="both"/>
        <w:rPr>
          <w:rFonts w:ascii="Arial" w:hAnsi="Arial" w:cs="Arial"/>
        </w:rPr>
      </w:pPr>
    </w:p>
    <w:p w:rsidR="00C25DAE" w:rsidRPr="001A76FF" w:rsidRDefault="00154FE8" w:rsidP="005E4A17">
      <w:pPr>
        <w:spacing w:after="0" w:line="240" w:lineRule="auto"/>
        <w:jc w:val="both"/>
        <w:rPr>
          <w:rFonts w:ascii="Arial" w:eastAsiaTheme="minorHAnsi" w:hAnsi="Arial" w:cs="Arial"/>
        </w:rPr>
      </w:pPr>
      <w:r w:rsidRPr="001A76FF">
        <w:rPr>
          <w:rFonts w:ascii="Arial" w:eastAsiaTheme="minorHAnsi" w:hAnsi="Arial" w:cs="Arial"/>
        </w:rPr>
        <w:t xml:space="preserve">1. </w:t>
      </w:r>
      <w:r w:rsidR="00C25DAE" w:rsidRPr="001A76FF">
        <w:rPr>
          <w:rFonts w:ascii="Arial" w:eastAsiaTheme="minorHAnsi" w:hAnsi="Arial" w:cs="Arial"/>
        </w:rPr>
        <w:t xml:space="preserve">A polgármesteri hivatal az elmúlt években folyamatosan és fokozatosan </w:t>
      </w:r>
      <w:proofErr w:type="spellStart"/>
      <w:r w:rsidR="00C25DAE" w:rsidRPr="001A76FF">
        <w:rPr>
          <w:rFonts w:ascii="Arial" w:eastAsiaTheme="minorHAnsi" w:hAnsi="Arial" w:cs="Arial"/>
        </w:rPr>
        <w:t>csökentette</w:t>
      </w:r>
      <w:proofErr w:type="spellEnd"/>
      <w:r w:rsidR="00C25DAE" w:rsidRPr="001A76FF">
        <w:rPr>
          <w:rFonts w:ascii="Arial" w:eastAsiaTheme="minorHAnsi" w:hAnsi="Arial" w:cs="Arial"/>
        </w:rPr>
        <w:t xml:space="preserve"> a hivatali létszámot és a dologi kiadásokat is, ennek bemutatását szolgá</w:t>
      </w:r>
      <w:r w:rsidRPr="001A76FF">
        <w:rPr>
          <w:rFonts w:ascii="Arial" w:eastAsiaTheme="minorHAnsi" w:hAnsi="Arial" w:cs="Arial"/>
        </w:rPr>
        <w:t>lja az alábbi tábla:</w:t>
      </w:r>
    </w:p>
    <w:bookmarkEnd w:id="10"/>
    <w:p w:rsidR="00276F01" w:rsidRPr="001A76FF" w:rsidRDefault="00276F01" w:rsidP="005E4A17">
      <w:pPr>
        <w:spacing w:after="0" w:line="240" w:lineRule="auto"/>
        <w:rPr>
          <w:rFonts w:ascii="Arial" w:eastAsiaTheme="minorHAnsi" w:hAnsi="Arial" w:cs="Arial"/>
        </w:rPr>
      </w:pPr>
    </w:p>
    <w:p w:rsidR="009D6857" w:rsidRPr="001A76FF" w:rsidRDefault="00154FE8" w:rsidP="005E4A17">
      <w:pPr>
        <w:spacing w:after="0" w:line="240" w:lineRule="auto"/>
        <w:rPr>
          <w:rFonts w:ascii="Arial" w:hAnsi="Arial" w:cs="Arial"/>
          <w:i/>
          <w:u w:val="single"/>
        </w:rPr>
      </w:pPr>
      <w:r w:rsidRPr="001A76FF">
        <w:rPr>
          <w:rFonts w:ascii="Arial" w:hAnsi="Arial" w:cs="Arial"/>
          <w:i/>
        </w:rPr>
        <w:t>Tábla: a</w:t>
      </w:r>
      <w:r w:rsidR="009D6857" w:rsidRPr="001A76FF">
        <w:rPr>
          <w:rFonts w:ascii="Arial" w:hAnsi="Arial" w:cs="Arial"/>
          <w:i/>
        </w:rPr>
        <w:t xml:space="preserve"> 2020. évi költségvetés kiadások</w:t>
      </w:r>
      <w:r w:rsidRPr="001A76FF">
        <w:rPr>
          <w:rFonts w:ascii="Arial" w:hAnsi="Arial" w:cs="Arial"/>
          <w:i/>
        </w:rPr>
        <w:t xml:space="preserve"> </w:t>
      </w:r>
      <w:r w:rsidR="009D6857" w:rsidRPr="001A76FF">
        <w:rPr>
          <w:rFonts w:ascii="Arial" w:hAnsi="Arial" w:cs="Arial"/>
          <w:i/>
        </w:rPr>
        <w:t>2020. július 1-től a 10% bértömeg csökkentés után (</w:t>
      </w:r>
      <w:proofErr w:type="spellStart"/>
      <w:r w:rsidR="009D6857" w:rsidRPr="001A76FF">
        <w:rPr>
          <w:rFonts w:ascii="Arial" w:hAnsi="Arial" w:cs="Arial"/>
          <w:i/>
        </w:rPr>
        <w:t>eFt</w:t>
      </w:r>
      <w:proofErr w:type="spellEnd"/>
      <w:r w:rsidR="009D6857" w:rsidRPr="001A76FF">
        <w:rPr>
          <w:rFonts w:ascii="Arial" w:hAnsi="Arial" w:cs="Arial"/>
          <w:i/>
        </w:rPr>
        <w:t>)</w:t>
      </w:r>
    </w:p>
    <w:tbl>
      <w:tblPr>
        <w:tblStyle w:val="Rcsostblzat"/>
        <w:tblW w:w="0" w:type="auto"/>
        <w:tblLook w:val="04A0" w:firstRow="1" w:lastRow="0" w:firstColumn="1" w:lastColumn="0" w:noHBand="0" w:noVBand="1"/>
      </w:tblPr>
      <w:tblGrid>
        <w:gridCol w:w="2395"/>
        <w:gridCol w:w="2315"/>
        <w:gridCol w:w="2315"/>
        <w:gridCol w:w="2037"/>
      </w:tblGrid>
      <w:tr w:rsidR="009D6857" w:rsidRPr="001A76FF" w:rsidTr="00811101">
        <w:tc>
          <w:tcPr>
            <w:tcW w:w="2395" w:type="dxa"/>
          </w:tcPr>
          <w:p w:rsidR="009D6857" w:rsidRPr="001A76FF" w:rsidRDefault="009D6857" w:rsidP="005E4A17">
            <w:pPr>
              <w:spacing w:after="0" w:line="240" w:lineRule="auto"/>
              <w:jc w:val="center"/>
              <w:rPr>
                <w:rFonts w:ascii="Arial" w:hAnsi="Arial" w:cs="Arial"/>
              </w:rPr>
            </w:pPr>
            <w:r w:rsidRPr="001A76FF">
              <w:rPr>
                <w:rFonts w:ascii="Arial" w:hAnsi="Arial" w:cs="Arial"/>
              </w:rPr>
              <w:t>A.</w:t>
            </w:r>
          </w:p>
        </w:tc>
        <w:tc>
          <w:tcPr>
            <w:tcW w:w="2315" w:type="dxa"/>
          </w:tcPr>
          <w:p w:rsidR="009D6857" w:rsidRPr="001A76FF" w:rsidRDefault="009D6857" w:rsidP="005E4A17">
            <w:pPr>
              <w:spacing w:after="0" w:line="240" w:lineRule="auto"/>
              <w:jc w:val="center"/>
              <w:rPr>
                <w:rFonts w:ascii="Arial" w:hAnsi="Arial" w:cs="Arial"/>
              </w:rPr>
            </w:pPr>
            <w:r w:rsidRPr="001A76FF">
              <w:rPr>
                <w:rFonts w:ascii="Arial" w:hAnsi="Arial" w:cs="Arial"/>
              </w:rPr>
              <w:t>B.</w:t>
            </w:r>
          </w:p>
        </w:tc>
        <w:tc>
          <w:tcPr>
            <w:tcW w:w="2315" w:type="dxa"/>
          </w:tcPr>
          <w:p w:rsidR="009D6857" w:rsidRPr="001A76FF" w:rsidRDefault="009D6857" w:rsidP="005E4A17">
            <w:pPr>
              <w:spacing w:after="0" w:line="240" w:lineRule="auto"/>
              <w:jc w:val="center"/>
              <w:rPr>
                <w:rFonts w:ascii="Arial" w:hAnsi="Arial" w:cs="Arial"/>
              </w:rPr>
            </w:pPr>
            <w:r w:rsidRPr="001A76FF">
              <w:rPr>
                <w:rFonts w:ascii="Arial" w:hAnsi="Arial" w:cs="Arial"/>
              </w:rPr>
              <w:t>C.</w:t>
            </w:r>
          </w:p>
        </w:tc>
        <w:tc>
          <w:tcPr>
            <w:tcW w:w="2037" w:type="dxa"/>
          </w:tcPr>
          <w:p w:rsidR="009D6857" w:rsidRPr="001A76FF" w:rsidRDefault="009D6857" w:rsidP="005E4A17">
            <w:pPr>
              <w:spacing w:after="0" w:line="240" w:lineRule="auto"/>
              <w:jc w:val="center"/>
              <w:rPr>
                <w:rFonts w:ascii="Arial" w:hAnsi="Arial" w:cs="Arial"/>
              </w:rPr>
            </w:pPr>
            <w:r w:rsidRPr="001A76FF">
              <w:rPr>
                <w:rFonts w:ascii="Arial" w:hAnsi="Arial" w:cs="Arial"/>
              </w:rPr>
              <w:t>D.</w:t>
            </w:r>
          </w:p>
        </w:tc>
      </w:tr>
      <w:tr w:rsidR="009D6857" w:rsidRPr="001A76FF" w:rsidTr="00811101">
        <w:tc>
          <w:tcPr>
            <w:tcW w:w="2395" w:type="dxa"/>
          </w:tcPr>
          <w:p w:rsidR="009D6857" w:rsidRPr="001A76FF" w:rsidRDefault="009D6857" w:rsidP="005E4A17">
            <w:pPr>
              <w:spacing w:after="0" w:line="240" w:lineRule="auto"/>
              <w:rPr>
                <w:rFonts w:ascii="Arial" w:hAnsi="Arial" w:cs="Arial"/>
              </w:rPr>
            </w:pPr>
          </w:p>
        </w:tc>
        <w:tc>
          <w:tcPr>
            <w:tcW w:w="2315" w:type="dxa"/>
          </w:tcPr>
          <w:p w:rsidR="009D6857" w:rsidRPr="001A76FF" w:rsidRDefault="009D6857" w:rsidP="005E4A17">
            <w:pPr>
              <w:spacing w:after="0" w:line="240" w:lineRule="auto"/>
              <w:rPr>
                <w:rFonts w:ascii="Arial" w:hAnsi="Arial" w:cs="Arial"/>
              </w:rPr>
            </w:pPr>
            <w:r w:rsidRPr="001A76FF">
              <w:rPr>
                <w:rFonts w:ascii="Arial" w:hAnsi="Arial" w:cs="Arial"/>
              </w:rPr>
              <w:t>2020. június 30-ig</w:t>
            </w:r>
          </w:p>
        </w:tc>
        <w:tc>
          <w:tcPr>
            <w:tcW w:w="2315" w:type="dxa"/>
          </w:tcPr>
          <w:p w:rsidR="009D6857" w:rsidRPr="001A76FF" w:rsidRDefault="009D6857" w:rsidP="005E4A17">
            <w:pPr>
              <w:spacing w:after="0" w:line="240" w:lineRule="auto"/>
              <w:rPr>
                <w:rFonts w:ascii="Arial" w:hAnsi="Arial" w:cs="Arial"/>
              </w:rPr>
            </w:pPr>
            <w:r w:rsidRPr="001A76FF">
              <w:rPr>
                <w:rFonts w:ascii="Arial" w:hAnsi="Arial" w:cs="Arial"/>
              </w:rPr>
              <w:t>2020. július 1-től</w:t>
            </w:r>
          </w:p>
        </w:tc>
        <w:tc>
          <w:tcPr>
            <w:tcW w:w="2037" w:type="dxa"/>
          </w:tcPr>
          <w:p w:rsidR="009D6857" w:rsidRPr="001A76FF" w:rsidRDefault="009D6857" w:rsidP="005E4A17">
            <w:pPr>
              <w:spacing w:after="0" w:line="240" w:lineRule="auto"/>
              <w:rPr>
                <w:rFonts w:ascii="Arial" w:hAnsi="Arial" w:cs="Arial"/>
                <w:i/>
              </w:rPr>
            </w:pPr>
            <w:r w:rsidRPr="001A76FF">
              <w:rPr>
                <w:rFonts w:ascii="Arial" w:hAnsi="Arial" w:cs="Arial"/>
                <w:i/>
              </w:rPr>
              <w:t>2016 évben</w:t>
            </w:r>
          </w:p>
        </w:tc>
      </w:tr>
      <w:tr w:rsidR="009D6857" w:rsidRPr="001A76FF" w:rsidTr="00811101">
        <w:tc>
          <w:tcPr>
            <w:tcW w:w="2395" w:type="dxa"/>
          </w:tcPr>
          <w:p w:rsidR="009D6857" w:rsidRPr="001A76FF" w:rsidRDefault="009D6857" w:rsidP="005E4A17">
            <w:pPr>
              <w:spacing w:after="0" w:line="240" w:lineRule="auto"/>
              <w:rPr>
                <w:rFonts w:ascii="Arial" w:hAnsi="Arial" w:cs="Arial"/>
              </w:rPr>
            </w:pPr>
            <w:r w:rsidRPr="001A76FF">
              <w:rPr>
                <w:rFonts w:ascii="Arial" w:hAnsi="Arial" w:cs="Arial"/>
              </w:rPr>
              <w:t>személyi kiadások</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190.500</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171.450</w:t>
            </w:r>
          </w:p>
        </w:tc>
        <w:tc>
          <w:tcPr>
            <w:tcW w:w="2037" w:type="dxa"/>
          </w:tcPr>
          <w:p w:rsidR="009D6857" w:rsidRPr="001A76FF" w:rsidRDefault="009D6857" w:rsidP="005E4A17">
            <w:pPr>
              <w:spacing w:after="0" w:line="240" w:lineRule="auto"/>
              <w:jc w:val="right"/>
              <w:rPr>
                <w:rFonts w:ascii="Arial" w:hAnsi="Arial" w:cs="Arial"/>
                <w:i/>
              </w:rPr>
            </w:pPr>
            <w:r w:rsidRPr="001A76FF">
              <w:rPr>
                <w:rFonts w:ascii="Arial" w:hAnsi="Arial" w:cs="Arial"/>
                <w:i/>
              </w:rPr>
              <w:t>186.817</w:t>
            </w:r>
          </w:p>
        </w:tc>
      </w:tr>
      <w:tr w:rsidR="009D6857" w:rsidRPr="001A76FF" w:rsidTr="00811101">
        <w:tc>
          <w:tcPr>
            <w:tcW w:w="2395" w:type="dxa"/>
          </w:tcPr>
          <w:p w:rsidR="009D6857" w:rsidRPr="001A76FF" w:rsidRDefault="009D6857" w:rsidP="005E4A17">
            <w:pPr>
              <w:spacing w:after="0" w:line="240" w:lineRule="auto"/>
              <w:rPr>
                <w:rFonts w:ascii="Arial" w:hAnsi="Arial" w:cs="Arial"/>
              </w:rPr>
            </w:pPr>
            <w:r w:rsidRPr="001A76FF">
              <w:rPr>
                <w:rFonts w:ascii="Arial" w:hAnsi="Arial" w:cs="Arial"/>
              </w:rPr>
              <w:t>járulék</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37.337</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33.604</w:t>
            </w:r>
          </w:p>
        </w:tc>
        <w:tc>
          <w:tcPr>
            <w:tcW w:w="2037" w:type="dxa"/>
          </w:tcPr>
          <w:p w:rsidR="009D6857" w:rsidRPr="001A76FF" w:rsidRDefault="009D6857" w:rsidP="005E4A17">
            <w:pPr>
              <w:spacing w:after="0" w:line="240" w:lineRule="auto"/>
              <w:jc w:val="right"/>
              <w:rPr>
                <w:rFonts w:ascii="Arial" w:hAnsi="Arial" w:cs="Arial"/>
                <w:i/>
              </w:rPr>
            </w:pPr>
            <w:r w:rsidRPr="001A76FF">
              <w:rPr>
                <w:rFonts w:ascii="Arial" w:hAnsi="Arial" w:cs="Arial"/>
                <w:i/>
              </w:rPr>
              <w:t>56.596</w:t>
            </w:r>
          </w:p>
        </w:tc>
      </w:tr>
      <w:tr w:rsidR="009D6857" w:rsidRPr="001A76FF" w:rsidTr="00811101">
        <w:trPr>
          <w:trHeight w:val="326"/>
        </w:trPr>
        <w:tc>
          <w:tcPr>
            <w:tcW w:w="2395" w:type="dxa"/>
          </w:tcPr>
          <w:p w:rsidR="009D6857" w:rsidRPr="001A76FF" w:rsidRDefault="009D6857" w:rsidP="005E4A17">
            <w:pPr>
              <w:spacing w:after="0" w:line="240" w:lineRule="auto"/>
              <w:rPr>
                <w:rFonts w:ascii="Arial" w:hAnsi="Arial" w:cs="Arial"/>
              </w:rPr>
            </w:pPr>
            <w:r w:rsidRPr="001A76FF">
              <w:rPr>
                <w:rFonts w:ascii="Arial" w:hAnsi="Arial" w:cs="Arial"/>
              </w:rPr>
              <w:t>dologi</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67.916</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67.916</w:t>
            </w:r>
          </w:p>
        </w:tc>
        <w:tc>
          <w:tcPr>
            <w:tcW w:w="2037" w:type="dxa"/>
          </w:tcPr>
          <w:p w:rsidR="009D6857" w:rsidRPr="001A76FF" w:rsidRDefault="009D6857" w:rsidP="005E4A17">
            <w:pPr>
              <w:spacing w:after="0" w:line="240" w:lineRule="auto"/>
              <w:jc w:val="right"/>
              <w:rPr>
                <w:rFonts w:ascii="Arial" w:hAnsi="Arial" w:cs="Arial"/>
                <w:i/>
              </w:rPr>
            </w:pPr>
            <w:r w:rsidRPr="001A76FF">
              <w:rPr>
                <w:rFonts w:ascii="Arial" w:hAnsi="Arial" w:cs="Arial"/>
                <w:i/>
              </w:rPr>
              <w:t>76.134</w:t>
            </w:r>
          </w:p>
        </w:tc>
      </w:tr>
      <w:tr w:rsidR="009D6857" w:rsidRPr="001A76FF" w:rsidTr="00811101">
        <w:tc>
          <w:tcPr>
            <w:tcW w:w="2395" w:type="dxa"/>
          </w:tcPr>
          <w:p w:rsidR="009D6857" w:rsidRPr="001A76FF" w:rsidRDefault="009D6857" w:rsidP="005E4A17">
            <w:pPr>
              <w:spacing w:after="0" w:line="240" w:lineRule="auto"/>
              <w:rPr>
                <w:rFonts w:ascii="Arial" w:hAnsi="Arial" w:cs="Arial"/>
              </w:rPr>
            </w:pPr>
            <w:r w:rsidRPr="001A76FF">
              <w:rPr>
                <w:rFonts w:ascii="Arial" w:hAnsi="Arial" w:cs="Arial"/>
              </w:rPr>
              <w:t>összes személyi</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295.753</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272.970</w:t>
            </w:r>
          </w:p>
        </w:tc>
        <w:tc>
          <w:tcPr>
            <w:tcW w:w="2037" w:type="dxa"/>
          </w:tcPr>
          <w:p w:rsidR="009D6857" w:rsidRPr="001A76FF" w:rsidRDefault="009D6857" w:rsidP="005E4A17">
            <w:pPr>
              <w:spacing w:after="0" w:line="240" w:lineRule="auto"/>
              <w:jc w:val="right"/>
              <w:rPr>
                <w:rFonts w:ascii="Arial" w:hAnsi="Arial" w:cs="Arial"/>
                <w:i/>
              </w:rPr>
            </w:pPr>
            <w:r w:rsidRPr="001A76FF">
              <w:rPr>
                <w:rFonts w:ascii="Arial" w:hAnsi="Arial" w:cs="Arial"/>
                <w:i/>
              </w:rPr>
              <w:t>-</w:t>
            </w:r>
          </w:p>
        </w:tc>
      </w:tr>
      <w:tr w:rsidR="009D6857" w:rsidRPr="001A76FF" w:rsidTr="00811101">
        <w:tc>
          <w:tcPr>
            <w:tcW w:w="2395" w:type="dxa"/>
          </w:tcPr>
          <w:p w:rsidR="009D6857" w:rsidRPr="001A76FF" w:rsidRDefault="009D6857" w:rsidP="005E4A17">
            <w:pPr>
              <w:spacing w:after="0" w:line="240" w:lineRule="auto"/>
              <w:rPr>
                <w:rFonts w:ascii="Arial" w:hAnsi="Arial" w:cs="Arial"/>
              </w:rPr>
            </w:pPr>
            <w:r w:rsidRPr="001A76FF">
              <w:rPr>
                <w:rFonts w:ascii="Arial" w:hAnsi="Arial" w:cs="Arial"/>
              </w:rPr>
              <w:t>beruházás</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10.900</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10.900</w:t>
            </w:r>
          </w:p>
        </w:tc>
        <w:tc>
          <w:tcPr>
            <w:tcW w:w="2037" w:type="dxa"/>
          </w:tcPr>
          <w:p w:rsidR="009D6857" w:rsidRPr="001A76FF" w:rsidRDefault="009D6857" w:rsidP="005E4A17">
            <w:pPr>
              <w:spacing w:after="0" w:line="240" w:lineRule="auto"/>
              <w:jc w:val="right"/>
              <w:rPr>
                <w:rFonts w:ascii="Arial" w:hAnsi="Arial" w:cs="Arial"/>
                <w:i/>
              </w:rPr>
            </w:pPr>
            <w:r w:rsidRPr="001A76FF">
              <w:rPr>
                <w:rFonts w:ascii="Arial" w:hAnsi="Arial" w:cs="Arial"/>
                <w:i/>
              </w:rPr>
              <w:t>7.314</w:t>
            </w:r>
          </w:p>
        </w:tc>
      </w:tr>
      <w:tr w:rsidR="009D6857" w:rsidRPr="001A76FF" w:rsidTr="00811101">
        <w:tc>
          <w:tcPr>
            <w:tcW w:w="2395" w:type="dxa"/>
          </w:tcPr>
          <w:p w:rsidR="009D6857" w:rsidRPr="001A76FF" w:rsidRDefault="009D6857" w:rsidP="005E4A17">
            <w:pPr>
              <w:spacing w:after="0" w:line="240" w:lineRule="auto"/>
              <w:rPr>
                <w:rFonts w:ascii="Arial" w:hAnsi="Arial" w:cs="Arial"/>
                <w:b/>
              </w:rPr>
            </w:pPr>
            <w:r w:rsidRPr="001A76FF">
              <w:rPr>
                <w:rFonts w:ascii="Arial" w:hAnsi="Arial" w:cs="Arial"/>
                <w:b/>
              </w:rPr>
              <w:t>Összes hivatali kiadás</w:t>
            </w:r>
          </w:p>
        </w:tc>
        <w:tc>
          <w:tcPr>
            <w:tcW w:w="2315" w:type="dxa"/>
          </w:tcPr>
          <w:p w:rsidR="009D6857" w:rsidRPr="001A76FF" w:rsidRDefault="009D6857" w:rsidP="005E4A17">
            <w:pPr>
              <w:spacing w:after="0" w:line="240" w:lineRule="auto"/>
              <w:jc w:val="right"/>
              <w:rPr>
                <w:rFonts w:ascii="Arial" w:hAnsi="Arial" w:cs="Arial"/>
                <w:b/>
              </w:rPr>
            </w:pPr>
            <w:r w:rsidRPr="001A76FF">
              <w:rPr>
                <w:rFonts w:ascii="Arial" w:hAnsi="Arial" w:cs="Arial"/>
                <w:b/>
              </w:rPr>
              <w:t>306.653</w:t>
            </w:r>
          </w:p>
        </w:tc>
        <w:tc>
          <w:tcPr>
            <w:tcW w:w="2315" w:type="dxa"/>
          </w:tcPr>
          <w:p w:rsidR="009D6857" w:rsidRPr="001A76FF" w:rsidRDefault="009D6857" w:rsidP="005E4A17">
            <w:pPr>
              <w:spacing w:after="0" w:line="240" w:lineRule="auto"/>
              <w:jc w:val="right"/>
              <w:rPr>
                <w:rFonts w:ascii="Arial" w:hAnsi="Arial" w:cs="Arial"/>
                <w:b/>
              </w:rPr>
            </w:pPr>
            <w:r w:rsidRPr="001A76FF">
              <w:rPr>
                <w:rFonts w:ascii="Arial" w:hAnsi="Arial" w:cs="Arial"/>
                <w:b/>
              </w:rPr>
              <w:t>283.870</w:t>
            </w:r>
          </w:p>
        </w:tc>
        <w:tc>
          <w:tcPr>
            <w:tcW w:w="2037" w:type="dxa"/>
          </w:tcPr>
          <w:p w:rsidR="009D6857" w:rsidRPr="001A76FF" w:rsidRDefault="009D6857" w:rsidP="005E4A17">
            <w:pPr>
              <w:spacing w:after="0" w:line="240" w:lineRule="auto"/>
              <w:jc w:val="right"/>
              <w:rPr>
                <w:rFonts w:ascii="Arial" w:hAnsi="Arial" w:cs="Arial"/>
                <w:b/>
                <w:i/>
              </w:rPr>
            </w:pPr>
            <w:r w:rsidRPr="001A76FF">
              <w:rPr>
                <w:rFonts w:ascii="Arial" w:hAnsi="Arial" w:cs="Arial"/>
                <w:b/>
                <w:i/>
              </w:rPr>
              <w:t>329.485</w:t>
            </w:r>
          </w:p>
        </w:tc>
      </w:tr>
      <w:tr w:rsidR="009D6857" w:rsidRPr="001A76FF" w:rsidTr="00811101">
        <w:tc>
          <w:tcPr>
            <w:tcW w:w="2395" w:type="dxa"/>
          </w:tcPr>
          <w:p w:rsidR="009D6857" w:rsidRPr="001A76FF" w:rsidRDefault="009D6857" w:rsidP="005E4A17">
            <w:pPr>
              <w:spacing w:after="0" w:line="240" w:lineRule="auto"/>
              <w:rPr>
                <w:rFonts w:ascii="Arial" w:hAnsi="Arial" w:cs="Arial"/>
              </w:rPr>
            </w:pPr>
            <w:r w:rsidRPr="001A76FF">
              <w:rPr>
                <w:rFonts w:ascii="Arial" w:hAnsi="Arial" w:cs="Arial"/>
              </w:rPr>
              <w:t>Létszám:</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40 fő</w:t>
            </w:r>
          </w:p>
        </w:tc>
        <w:tc>
          <w:tcPr>
            <w:tcW w:w="2315" w:type="dxa"/>
          </w:tcPr>
          <w:p w:rsidR="009D6857" w:rsidRPr="001A76FF" w:rsidRDefault="009D6857" w:rsidP="005E4A17">
            <w:pPr>
              <w:spacing w:after="0" w:line="240" w:lineRule="auto"/>
              <w:jc w:val="right"/>
              <w:rPr>
                <w:rFonts w:ascii="Arial" w:hAnsi="Arial" w:cs="Arial"/>
              </w:rPr>
            </w:pPr>
            <w:r w:rsidRPr="001A76FF">
              <w:rPr>
                <w:rFonts w:ascii="Arial" w:hAnsi="Arial" w:cs="Arial"/>
              </w:rPr>
              <w:t>40 fő</w:t>
            </w:r>
          </w:p>
        </w:tc>
        <w:tc>
          <w:tcPr>
            <w:tcW w:w="2037" w:type="dxa"/>
          </w:tcPr>
          <w:p w:rsidR="009D6857" w:rsidRPr="001A76FF" w:rsidRDefault="009D6857" w:rsidP="005E4A17">
            <w:pPr>
              <w:spacing w:after="0" w:line="240" w:lineRule="auto"/>
              <w:jc w:val="right"/>
              <w:rPr>
                <w:rFonts w:ascii="Arial" w:hAnsi="Arial" w:cs="Arial"/>
                <w:i/>
              </w:rPr>
            </w:pPr>
            <w:r w:rsidRPr="001A76FF">
              <w:rPr>
                <w:rFonts w:ascii="Arial" w:hAnsi="Arial" w:cs="Arial"/>
                <w:i/>
              </w:rPr>
              <w:t>48 fő</w:t>
            </w:r>
          </w:p>
        </w:tc>
      </w:tr>
    </w:tbl>
    <w:p w:rsidR="009D6857" w:rsidRPr="001A76FF" w:rsidRDefault="009D6857" w:rsidP="005E4A17">
      <w:pPr>
        <w:spacing w:after="0" w:line="240" w:lineRule="auto"/>
        <w:rPr>
          <w:rFonts w:ascii="Arial" w:hAnsi="Arial" w:cs="Arial"/>
          <w:i/>
        </w:rPr>
      </w:pPr>
    </w:p>
    <w:p w:rsidR="009D6857" w:rsidRPr="001A76FF" w:rsidRDefault="009D6857" w:rsidP="005E4A17">
      <w:pPr>
        <w:spacing w:after="0" w:line="240" w:lineRule="auto"/>
        <w:jc w:val="both"/>
        <w:rPr>
          <w:rFonts w:ascii="Arial" w:hAnsi="Arial" w:cs="Arial"/>
        </w:rPr>
      </w:pPr>
      <w:r w:rsidRPr="001A76FF">
        <w:rPr>
          <w:rFonts w:ascii="Arial" w:hAnsi="Arial" w:cs="Arial"/>
        </w:rPr>
        <w:t>2. Létszámok:</w:t>
      </w:r>
    </w:p>
    <w:p w:rsidR="00154FE8" w:rsidRPr="005E4A17" w:rsidRDefault="00154FE8" w:rsidP="005E4A17">
      <w:pPr>
        <w:spacing w:after="0" w:line="240" w:lineRule="auto"/>
        <w:jc w:val="both"/>
        <w:rPr>
          <w:rFonts w:ascii="Arial" w:hAnsi="Arial" w:cs="Arial"/>
        </w:rPr>
      </w:pPr>
    </w:p>
    <w:p w:rsidR="009D6857" w:rsidRPr="001A76FF" w:rsidRDefault="009D6857" w:rsidP="005E4A17">
      <w:pPr>
        <w:spacing w:after="0" w:line="240" w:lineRule="auto"/>
        <w:jc w:val="both"/>
        <w:rPr>
          <w:rFonts w:ascii="Arial" w:hAnsi="Arial" w:cs="Arial"/>
        </w:rPr>
      </w:pPr>
      <w:r w:rsidRPr="001A76FF">
        <w:rPr>
          <w:rFonts w:ascii="Arial" w:hAnsi="Arial" w:cs="Arial"/>
        </w:rPr>
        <w:t>A Hivatal központi költségvetés által finanszírozott létszáma 18,5 fő, ennek</w:t>
      </w:r>
      <w:r w:rsidR="00154FE8" w:rsidRPr="001A76FF">
        <w:rPr>
          <w:rFonts w:ascii="Arial" w:hAnsi="Arial" w:cs="Arial"/>
        </w:rPr>
        <w:t xml:space="preserve"> normatív támogatás</w:t>
      </w:r>
      <w:r w:rsidRPr="001A76FF">
        <w:rPr>
          <w:rFonts w:ascii="Arial" w:hAnsi="Arial" w:cs="Arial"/>
        </w:rPr>
        <w:t xml:space="preserve"> összege 100.200 </w:t>
      </w:r>
      <w:proofErr w:type="spellStart"/>
      <w:r w:rsidRPr="001A76FF">
        <w:rPr>
          <w:rFonts w:ascii="Arial" w:hAnsi="Arial" w:cs="Arial"/>
        </w:rPr>
        <w:t>eFt</w:t>
      </w:r>
      <w:proofErr w:type="spellEnd"/>
      <w:r w:rsidRPr="001A76FF">
        <w:rPr>
          <w:rFonts w:ascii="Arial" w:hAnsi="Arial" w:cs="Arial"/>
        </w:rPr>
        <w:t>.</w:t>
      </w:r>
    </w:p>
    <w:p w:rsidR="00154FE8" w:rsidRPr="001A76FF" w:rsidRDefault="00154FE8" w:rsidP="005E4A17">
      <w:pPr>
        <w:spacing w:after="0" w:line="240" w:lineRule="auto"/>
        <w:jc w:val="both"/>
        <w:rPr>
          <w:rFonts w:ascii="Arial" w:hAnsi="Arial" w:cs="Arial"/>
        </w:rPr>
      </w:pPr>
    </w:p>
    <w:p w:rsidR="009D6857" w:rsidRPr="001A76FF" w:rsidRDefault="009D6857" w:rsidP="005E4A17">
      <w:pPr>
        <w:spacing w:after="0" w:line="240" w:lineRule="auto"/>
        <w:jc w:val="both"/>
        <w:rPr>
          <w:rFonts w:ascii="Arial" w:hAnsi="Arial" w:cs="Arial"/>
        </w:rPr>
      </w:pPr>
      <w:r w:rsidRPr="001A76FF">
        <w:rPr>
          <w:rFonts w:ascii="Arial" w:hAnsi="Arial" w:cs="Arial"/>
        </w:rPr>
        <w:t xml:space="preserve">Ezzel a </w:t>
      </w:r>
      <w:r w:rsidR="00154FE8" w:rsidRPr="001A76FF">
        <w:rPr>
          <w:rFonts w:ascii="Arial" w:hAnsi="Arial" w:cs="Arial"/>
        </w:rPr>
        <w:t xml:space="preserve">18,5 fő </w:t>
      </w:r>
      <w:r w:rsidRPr="001A76FF">
        <w:rPr>
          <w:rFonts w:ascii="Arial" w:hAnsi="Arial" w:cs="Arial"/>
        </w:rPr>
        <w:t>létszámmal Hévízen a feladatokat nem lehet ellátni, ez létszám alkalmas egy átlagos 5.000 fős alföldi nagyközség ügyvitelének ellátására.</w:t>
      </w:r>
    </w:p>
    <w:p w:rsidR="00154FE8" w:rsidRPr="005E4A17" w:rsidRDefault="00154FE8" w:rsidP="005E4A17">
      <w:pPr>
        <w:spacing w:after="0" w:line="240" w:lineRule="auto"/>
        <w:jc w:val="both"/>
        <w:rPr>
          <w:rFonts w:ascii="Arial" w:hAnsi="Arial" w:cs="Arial"/>
        </w:rPr>
      </w:pPr>
    </w:p>
    <w:p w:rsidR="009D6857" w:rsidRPr="005E4A17" w:rsidRDefault="009D6857" w:rsidP="005E4A17">
      <w:pPr>
        <w:spacing w:after="0" w:line="240" w:lineRule="auto"/>
        <w:jc w:val="both"/>
        <w:rPr>
          <w:rFonts w:ascii="Arial" w:hAnsi="Arial" w:cs="Arial"/>
        </w:rPr>
      </w:pPr>
      <w:r w:rsidRPr="005E4A17">
        <w:rPr>
          <w:rFonts w:ascii="Arial" w:hAnsi="Arial" w:cs="Arial"/>
        </w:rPr>
        <w:t xml:space="preserve">A feladatok nagyságrendje és bonyolultsága az elmúlt 10 évben sokat változott, csökkent és növekedett és bonyolódott is. A Hivatal létszáma az átszervezésen túl folyamatosan csökkentésre került tudatos vezetői döntések által, így a 2011-es 61 fős létszámról - a járási hivatalok létrehozását követően 2013 évben 48 főre csökkent létszámot - 2020-ra átgondolt feladat-szervezéssel 40 főre sikerült csökkenteni, úgy, hogy a </w:t>
      </w:r>
      <w:r w:rsidRPr="005E4A17">
        <w:rPr>
          <w:rFonts w:ascii="Arial" w:hAnsi="Arial" w:cs="Arial"/>
          <w:b/>
        </w:rPr>
        <w:t>ténylegesen munkát végző köztisztviselői létszám 31 fő</w:t>
      </w:r>
      <w:r w:rsidRPr="005E4A17">
        <w:rPr>
          <w:rFonts w:ascii="Arial" w:hAnsi="Arial" w:cs="Arial"/>
        </w:rPr>
        <w:t xml:space="preserve"> - levonva technikai személyzetet és az üres (betölteni nem tervezett és nem kötelező) álláshelyeket.</w:t>
      </w:r>
    </w:p>
    <w:p w:rsidR="009D6857" w:rsidRPr="005E4A17" w:rsidRDefault="009D6857" w:rsidP="005E4A17">
      <w:pPr>
        <w:spacing w:after="0" w:line="240" w:lineRule="auto"/>
        <w:jc w:val="both"/>
        <w:rPr>
          <w:rFonts w:ascii="Arial" w:hAnsi="Arial" w:cs="Arial"/>
        </w:rPr>
      </w:pPr>
      <w:r w:rsidRPr="005E4A17">
        <w:rPr>
          <w:rFonts w:ascii="Arial" w:hAnsi="Arial" w:cs="Arial"/>
        </w:rPr>
        <w:lastRenderedPageBreak/>
        <w:t xml:space="preserve">Mint kötelező feladat az igazgatási tevékenység főszabályként, köztisztviselői jogviszonyban főfoglalkozásként látható el. Általános 6 órás foglakoztatásra jogi lehetőség nincs, egyes munkakörök esetében jöhet szóba közös megegyezéssel történő jogviszony </w:t>
      </w:r>
      <w:proofErr w:type="gramStart"/>
      <w:r w:rsidRPr="005E4A17">
        <w:rPr>
          <w:rFonts w:ascii="Arial" w:hAnsi="Arial" w:cs="Arial"/>
        </w:rPr>
        <w:t>módosítással,</w:t>
      </w:r>
      <w:proofErr w:type="gramEnd"/>
      <w:r w:rsidRPr="005E4A17">
        <w:rPr>
          <w:rFonts w:ascii="Arial" w:hAnsi="Arial" w:cs="Arial"/>
        </w:rPr>
        <w:t xml:space="preserve"> vagy átszervezéssel, amelynek el nem fogadása felmentési jogcím, alátámasztása, hogy erre miért került sor szükséges érvényességi feltétel.</w:t>
      </w:r>
    </w:p>
    <w:p w:rsidR="009D6857" w:rsidRPr="005E4A17" w:rsidRDefault="009D6857" w:rsidP="005E4A17">
      <w:pPr>
        <w:spacing w:after="0" w:line="240" w:lineRule="auto"/>
        <w:rPr>
          <w:rFonts w:ascii="Arial" w:hAnsi="Arial" w:cs="Arial"/>
        </w:rPr>
      </w:pPr>
      <w:bookmarkStart w:id="11" w:name="_Hlk46395532"/>
      <w:r w:rsidRPr="005E4A17">
        <w:rPr>
          <w:rFonts w:ascii="Arial" w:hAnsi="Arial" w:cs="Arial"/>
        </w:rPr>
        <w:t xml:space="preserve">A </w:t>
      </w:r>
      <w:r w:rsidR="00154FE8" w:rsidRPr="005E4A17">
        <w:rPr>
          <w:rFonts w:ascii="Arial" w:hAnsi="Arial" w:cs="Arial"/>
        </w:rPr>
        <w:t xml:space="preserve">polgármesteri </w:t>
      </w:r>
      <w:proofErr w:type="spellStart"/>
      <w:r w:rsidR="00154FE8" w:rsidRPr="005E4A17">
        <w:rPr>
          <w:rFonts w:ascii="Arial" w:hAnsi="Arial" w:cs="Arial"/>
        </w:rPr>
        <w:t>hivatlban</w:t>
      </w:r>
      <w:proofErr w:type="spellEnd"/>
      <w:r w:rsidR="00154FE8" w:rsidRPr="005E4A17">
        <w:rPr>
          <w:rFonts w:ascii="Arial" w:hAnsi="Arial" w:cs="Arial"/>
        </w:rPr>
        <w:t xml:space="preserve"> azonnal megszün</w:t>
      </w:r>
      <w:r w:rsidRPr="005E4A17">
        <w:rPr>
          <w:rFonts w:ascii="Arial" w:hAnsi="Arial" w:cs="Arial"/>
        </w:rPr>
        <w:t>tethető állások:</w:t>
      </w:r>
    </w:p>
    <w:p w:rsidR="00154FE8" w:rsidRPr="005E4A17" w:rsidRDefault="00154FE8" w:rsidP="005E4A17">
      <w:pPr>
        <w:spacing w:after="0" w:line="240" w:lineRule="auto"/>
        <w:rPr>
          <w:rFonts w:ascii="Arial" w:hAnsi="Arial" w:cs="Arial"/>
        </w:rPr>
      </w:pPr>
    </w:p>
    <w:p w:rsidR="009D6857" w:rsidRPr="005E4A17" w:rsidRDefault="009D6857" w:rsidP="005E4A17">
      <w:pPr>
        <w:spacing w:after="0" w:line="240" w:lineRule="auto"/>
        <w:rPr>
          <w:rFonts w:ascii="Arial" w:hAnsi="Arial" w:cs="Arial"/>
        </w:rPr>
      </w:pPr>
      <w:r w:rsidRPr="005E4A17">
        <w:rPr>
          <w:rFonts w:ascii="Arial" w:hAnsi="Arial" w:cs="Arial"/>
        </w:rPr>
        <w:t>A. Az üres állások megszűntetése szükséges feladat-ellátásban zavart nem okoz 5 db.</w:t>
      </w:r>
    </w:p>
    <w:p w:rsidR="009D6857" w:rsidRPr="005E4A17" w:rsidRDefault="009D6857" w:rsidP="005E4A17">
      <w:pPr>
        <w:spacing w:after="0" w:line="240" w:lineRule="auto"/>
        <w:rPr>
          <w:rFonts w:ascii="Arial" w:hAnsi="Arial" w:cs="Arial"/>
        </w:rPr>
      </w:pPr>
      <w:r w:rsidRPr="005E4A17">
        <w:rPr>
          <w:rFonts w:ascii="Arial" w:hAnsi="Arial" w:cs="Arial"/>
        </w:rPr>
        <w:t xml:space="preserve">Jegyzői Titkárság </w:t>
      </w:r>
      <w:r w:rsidRPr="005E4A17">
        <w:rPr>
          <w:rFonts w:ascii="Arial" w:hAnsi="Arial" w:cs="Arial"/>
        </w:rPr>
        <w:tab/>
      </w:r>
      <w:r w:rsidRPr="005E4A17">
        <w:rPr>
          <w:rFonts w:ascii="Arial" w:hAnsi="Arial" w:cs="Arial"/>
        </w:rPr>
        <w:tab/>
      </w:r>
      <w:r w:rsidRPr="005E4A17">
        <w:rPr>
          <w:rFonts w:ascii="Arial" w:hAnsi="Arial" w:cs="Arial"/>
        </w:rPr>
        <w:tab/>
        <w:t>jogász</w:t>
      </w:r>
    </w:p>
    <w:p w:rsidR="009D6857" w:rsidRPr="005E4A17" w:rsidRDefault="009D6857" w:rsidP="005E4A17">
      <w:pPr>
        <w:spacing w:after="0" w:line="240" w:lineRule="auto"/>
        <w:rPr>
          <w:rFonts w:ascii="Arial" w:hAnsi="Arial" w:cs="Arial"/>
        </w:rPr>
      </w:pPr>
      <w:r w:rsidRPr="005E4A17">
        <w:rPr>
          <w:rFonts w:ascii="Arial" w:hAnsi="Arial" w:cs="Arial"/>
        </w:rPr>
        <w:t>Polgármesteri Titkárság</w:t>
      </w:r>
      <w:r w:rsidRPr="005E4A17">
        <w:rPr>
          <w:rFonts w:ascii="Arial" w:hAnsi="Arial" w:cs="Arial"/>
        </w:rPr>
        <w:tab/>
      </w:r>
      <w:r w:rsidRPr="005E4A17">
        <w:rPr>
          <w:rFonts w:ascii="Arial" w:hAnsi="Arial" w:cs="Arial"/>
        </w:rPr>
        <w:tab/>
        <w:t>sajtóreferens</w:t>
      </w:r>
    </w:p>
    <w:p w:rsidR="009D6857" w:rsidRPr="005E4A17" w:rsidRDefault="009D6857" w:rsidP="005E4A17">
      <w:pPr>
        <w:spacing w:after="0" w:line="240" w:lineRule="auto"/>
        <w:rPr>
          <w:rFonts w:ascii="Arial" w:hAnsi="Arial" w:cs="Arial"/>
        </w:rPr>
      </w:pPr>
      <w:r w:rsidRPr="005E4A17">
        <w:rPr>
          <w:rFonts w:ascii="Arial" w:hAnsi="Arial" w:cs="Arial"/>
        </w:rPr>
        <w:t>Hatósági Osztály</w:t>
      </w:r>
      <w:r w:rsidRPr="005E4A17">
        <w:rPr>
          <w:rFonts w:ascii="Arial" w:hAnsi="Arial" w:cs="Arial"/>
        </w:rPr>
        <w:tab/>
      </w:r>
      <w:r w:rsidRPr="005E4A17">
        <w:rPr>
          <w:rFonts w:ascii="Arial" w:hAnsi="Arial" w:cs="Arial"/>
        </w:rPr>
        <w:tab/>
      </w:r>
      <w:r w:rsidRPr="005E4A17">
        <w:rPr>
          <w:rFonts w:ascii="Arial" w:hAnsi="Arial" w:cs="Arial"/>
        </w:rPr>
        <w:tab/>
        <w:t>adóellenőr 1.</w:t>
      </w:r>
    </w:p>
    <w:p w:rsidR="009D6857" w:rsidRPr="005E4A17" w:rsidRDefault="009D6857" w:rsidP="005E4A17">
      <w:pPr>
        <w:spacing w:after="0" w:line="240" w:lineRule="auto"/>
        <w:rPr>
          <w:rFonts w:ascii="Arial" w:hAnsi="Arial" w:cs="Arial"/>
        </w:rPr>
      </w:pPr>
      <w:r w:rsidRPr="005E4A17">
        <w:rPr>
          <w:rFonts w:ascii="Arial" w:hAnsi="Arial" w:cs="Arial"/>
        </w:rPr>
        <w:tab/>
      </w:r>
      <w:r w:rsidRPr="005E4A17">
        <w:rPr>
          <w:rFonts w:ascii="Arial" w:hAnsi="Arial" w:cs="Arial"/>
        </w:rPr>
        <w:tab/>
      </w:r>
      <w:r w:rsidRPr="005E4A17">
        <w:rPr>
          <w:rFonts w:ascii="Arial" w:hAnsi="Arial" w:cs="Arial"/>
        </w:rPr>
        <w:tab/>
      </w:r>
      <w:r w:rsidRPr="005E4A17">
        <w:rPr>
          <w:rFonts w:ascii="Arial" w:hAnsi="Arial" w:cs="Arial"/>
        </w:rPr>
        <w:tab/>
      </w:r>
      <w:r w:rsidRPr="005E4A17">
        <w:rPr>
          <w:rFonts w:ascii="Arial" w:hAnsi="Arial" w:cs="Arial"/>
        </w:rPr>
        <w:tab/>
        <w:t>adóellenőr 2.</w:t>
      </w:r>
    </w:p>
    <w:p w:rsidR="009D6857" w:rsidRPr="005E4A17" w:rsidRDefault="009D6857" w:rsidP="005E4A17">
      <w:pPr>
        <w:spacing w:after="0" w:line="240" w:lineRule="auto"/>
        <w:rPr>
          <w:rFonts w:ascii="Arial" w:hAnsi="Arial" w:cs="Arial"/>
        </w:rPr>
      </w:pPr>
      <w:r w:rsidRPr="005E4A17">
        <w:rPr>
          <w:rFonts w:ascii="Arial" w:hAnsi="Arial" w:cs="Arial"/>
        </w:rPr>
        <w:t>Városfejlesztési Osztály</w:t>
      </w:r>
      <w:r w:rsidRPr="005E4A17">
        <w:rPr>
          <w:rFonts w:ascii="Arial" w:hAnsi="Arial" w:cs="Arial"/>
        </w:rPr>
        <w:tab/>
      </w:r>
      <w:r w:rsidRPr="005E4A17">
        <w:rPr>
          <w:rFonts w:ascii="Arial" w:hAnsi="Arial" w:cs="Arial"/>
        </w:rPr>
        <w:tab/>
        <w:t>közterület-felügyelő</w:t>
      </w:r>
    </w:p>
    <w:p w:rsidR="00E56E1A" w:rsidRPr="005E4A17" w:rsidRDefault="00E56E1A" w:rsidP="005E4A17">
      <w:pPr>
        <w:spacing w:after="0" w:line="240" w:lineRule="auto"/>
        <w:rPr>
          <w:rFonts w:ascii="Arial" w:hAnsi="Arial" w:cs="Arial"/>
        </w:rPr>
      </w:pPr>
    </w:p>
    <w:p w:rsidR="00E56E1A" w:rsidRPr="002B1F8D" w:rsidRDefault="00E56E1A" w:rsidP="005E4A17">
      <w:pPr>
        <w:spacing w:after="0" w:line="240" w:lineRule="auto"/>
        <w:jc w:val="both"/>
        <w:rPr>
          <w:rFonts w:ascii="Arial" w:hAnsi="Arial" w:cs="Arial"/>
        </w:rPr>
      </w:pPr>
      <w:r w:rsidRPr="002B1F8D">
        <w:rPr>
          <w:rFonts w:ascii="Arial" w:hAnsi="Arial" w:cs="Arial"/>
        </w:rPr>
        <w:t>A hivatal gondnoksági üzemeltetése több k</w:t>
      </w:r>
      <w:r w:rsidR="002B1F8D" w:rsidRPr="002B1F8D">
        <w:rPr>
          <w:rFonts w:ascii="Arial" w:hAnsi="Arial" w:cs="Arial"/>
        </w:rPr>
        <w:t>í</w:t>
      </w:r>
      <w:r w:rsidRPr="002B1F8D">
        <w:rPr>
          <w:rFonts w:ascii="Arial" w:hAnsi="Arial" w:cs="Arial"/>
        </w:rPr>
        <w:t>sérletet is megélt a GAMESZ együttműködésével. A jelenlegi forráshiányban ismételten indokolt átgondolni az álláshely fenntarthatóságát, mely feladatokat átszervezéssel hivatalon belül és intézmények bevonásával</w:t>
      </w:r>
      <w:r w:rsidR="002B1F8D" w:rsidRPr="002B1F8D">
        <w:rPr>
          <w:rFonts w:ascii="Arial" w:hAnsi="Arial" w:cs="Arial"/>
        </w:rPr>
        <w:t>,</w:t>
      </w:r>
      <w:r w:rsidRPr="002B1F8D">
        <w:rPr>
          <w:rFonts w:ascii="Arial" w:hAnsi="Arial" w:cs="Arial"/>
        </w:rPr>
        <w:t xml:space="preserve"> az álláshely megszűntetését követően is ellehet látni. Konferenciaterem felügyeleti feladatok vitelére a Festetics Művelődési Központ, általános gondnokság GAMESZ, beszerzések hivatalon belül </w:t>
      </w:r>
      <w:r w:rsidR="002B1F8D" w:rsidRPr="002B1F8D">
        <w:rPr>
          <w:rFonts w:ascii="Arial" w:hAnsi="Arial" w:cs="Arial"/>
        </w:rPr>
        <w:t>történő megoldásával.</w:t>
      </w:r>
    </w:p>
    <w:p w:rsidR="00E56E1A" w:rsidRPr="002B1F8D" w:rsidRDefault="00E56E1A" w:rsidP="005E4A17">
      <w:pPr>
        <w:spacing w:after="0" w:line="240" w:lineRule="auto"/>
        <w:jc w:val="both"/>
        <w:rPr>
          <w:rFonts w:ascii="Arial" w:hAnsi="Arial" w:cs="Arial"/>
        </w:rPr>
      </w:pPr>
    </w:p>
    <w:p w:rsidR="00E56E1A" w:rsidRPr="002B1F8D" w:rsidRDefault="00E56E1A" w:rsidP="005E4A17">
      <w:pPr>
        <w:spacing w:after="0" w:line="240" w:lineRule="auto"/>
        <w:jc w:val="both"/>
        <w:rPr>
          <w:rFonts w:ascii="Arial" w:hAnsi="Arial" w:cs="Arial"/>
        </w:rPr>
      </w:pPr>
      <w:r w:rsidRPr="002B1F8D">
        <w:rPr>
          <w:rFonts w:ascii="Arial" w:hAnsi="Arial" w:cs="Arial"/>
        </w:rPr>
        <w:t>Megszűn</w:t>
      </w:r>
      <w:r w:rsidR="007B3425" w:rsidRPr="002B1F8D">
        <w:rPr>
          <w:rFonts w:ascii="Arial" w:hAnsi="Arial" w:cs="Arial"/>
        </w:rPr>
        <w:t xml:space="preserve">tetésre javasolt </w:t>
      </w:r>
      <w:r w:rsidR="002B1F8D" w:rsidRPr="002B1F8D">
        <w:rPr>
          <w:rFonts w:ascii="Arial" w:hAnsi="Arial" w:cs="Arial"/>
        </w:rPr>
        <w:t xml:space="preserve">a </w:t>
      </w:r>
      <w:r w:rsidRPr="002B1F8D">
        <w:rPr>
          <w:rFonts w:ascii="Arial" w:hAnsi="Arial" w:cs="Arial"/>
        </w:rPr>
        <w:t>gondnok álláshely.</w:t>
      </w:r>
    </w:p>
    <w:bookmarkEnd w:id="11"/>
    <w:p w:rsidR="009D6857" w:rsidRPr="002B1F8D" w:rsidRDefault="009D6857" w:rsidP="005E4A17">
      <w:pPr>
        <w:spacing w:after="0" w:line="240" w:lineRule="auto"/>
        <w:jc w:val="both"/>
        <w:rPr>
          <w:rFonts w:ascii="Arial" w:hAnsi="Arial" w:cs="Arial"/>
        </w:rPr>
      </w:pPr>
    </w:p>
    <w:p w:rsidR="009D6857" w:rsidRPr="005E4A17" w:rsidRDefault="009D6857" w:rsidP="005E4A17">
      <w:pPr>
        <w:spacing w:after="0" w:line="240" w:lineRule="auto"/>
        <w:jc w:val="both"/>
        <w:rPr>
          <w:rFonts w:ascii="Arial" w:hAnsi="Arial" w:cs="Arial"/>
        </w:rPr>
      </w:pPr>
      <w:bookmarkStart w:id="12" w:name="_Hlk46395606"/>
      <w:r w:rsidRPr="005E4A17">
        <w:rPr>
          <w:rFonts w:ascii="Arial" w:hAnsi="Arial" w:cs="Arial"/>
        </w:rPr>
        <w:t>B. Az elkövetkező évek nyugdíjazásai miatt megüresedett álláshelyek betöltése csak indokolt és szükséges esetben fog megtörténni:</w:t>
      </w:r>
    </w:p>
    <w:p w:rsidR="009D6857" w:rsidRPr="005E4A17" w:rsidRDefault="009D6857" w:rsidP="005E4A17">
      <w:pPr>
        <w:spacing w:after="0" w:line="240" w:lineRule="auto"/>
        <w:jc w:val="both"/>
        <w:rPr>
          <w:rFonts w:ascii="Arial" w:hAnsi="Arial" w:cs="Arial"/>
        </w:rPr>
      </w:pPr>
      <w:r w:rsidRPr="005E4A17">
        <w:rPr>
          <w:rFonts w:ascii="Arial" w:hAnsi="Arial" w:cs="Arial"/>
        </w:rPr>
        <w:t>2021. év 2 fő</w:t>
      </w:r>
    </w:p>
    <w:p w:rsidR="009D6857" w:rsidRPr="005E4A17" w:rsidRDefault="009D6857" w:rsidP="005E4A17">
      <w:pPr>
        <w:spacing w:after="0" w:line="240" w:lineRule="auto"/>
        <w:jc w:val="both"/>
        <w:rPr>
          <w:rFonts w:ascii="Arial" w:hAnsi="Arial" w:cs="Arial"/>
        </w:rPr>
      </w:pPr>
      <w:r w:rsidRPr="005E4A17">
        <w:rPr>
          <w:rFonts w:ascii="Arial" w:hAnsi="Arial" w:cs="Arial"/>
        </w:rPr>
        <w:t>2022. év 4 fő</w:t>
      </w:r>
    </w:p>
    <w:p w:rsidR="009D6857" w:rsidRPr="005E4A17" w:rsidRDefault="009D6857" w:rsidP="005E4A17">
      <w:pPr>
        <w:spacing w:after="0" w:line="240" w:lineRule="auto"/>
        <w:jc w:val="both"/>
        <w:rPr>
          <w:rFonts w:ascii="Arial" w:hAnsi="Arial" w:cs="Arial"/>
        </w:rPr>
      </w:pPr>
      <w:r w:rsidRPr="005E4A17">
        <w:rPr>
          <w:rFonts w:ascii="Arial" w:hAnsi="Arial" w:cs="Arial"/>
        </w:rPr>
        <w:t>2024. év 2 fő</w:t>
      </w:r>
    </w:p>
    <w:p w:rsidR="00154FE8" w:rsidRPr="005E4A17" w:rsidRDefault="009D6857" w:rsidP="005E4A17">
      <w:pPr>
        <w:spacing w:after="0" w:line="240" w:lineRule="auto"/>
        <w:jc w:val="both"/>
        <w:rPr>
          <w:rFonts w:ascii="Arial" w:hAnsi="Arial" w:cs="Arial"/>
        </w:rPr>
      </w:pPr>
      <w:r w:rsidRPr="005E4A17">
        <w:rPr>
          <w:rFonts w:ascii="Arial" w:hAnsi="Arial" w:cs="Arial"/>
        </w:rPr>
        <w:t>ez így 4 év távlatában - 8 fő további létszámcsökkentés, mely optimalizált végét jelenti elvi létszámcsökkentésnek a feladatok változatlan szintje mellett</w:t>
      </w:r>
      <w:bookmarkEnd w:id="12"/>
      <w:r w:rsidR="00154FE8" w:rsidRPr="005E4A17">
        <w:rPr>
          <w:rFonts w:ascii="Arial" w:hAnsi="Arial" w:cs="Arial"/>
        </w:rPr>
        <w:t>.</w:t>
      </w:r>
    </w:p>
    <w:p w:rsidR="00154FE8" w:rsidRPr="005E4A17" w:rsidRDefault="00154FE8" w:rsidP="005E4A17">
      <w:pPr>
        <w:spacing w:after="0" w:line="240" w:lineRule="auto"/>
        <w:jc w:val="both"/>
        <w:rPr>
          <w:rFonts w:ascii="Arial" w:hAnsi="Arial" w:cs="Arial"/>
        </w:rPr>
      </w:pPr>
    </w:p>
    <w:p w:rsidR="009D6857" w:rsidRPr="002B1F8D" w:rsidRDefault="00154FE8" w:rsidP="005E4A17">
      <w:pPr>
        <w:spacing w:after="0" w:line="240" w:lineRule="auto"/>
        <w:jc w:val="both"/>
        <w:rPr>
          <w:rFonts w:ascii="Arial" w:hAnsi="Arial" w:cs="Arial"/>
        </w:rPr>
      </w:pPr>
      <w:r w:rsidRPr="002B1F8D">
        <w:rPr>
          <w:rFonts w:ascii="Arial" w:hAnsi="Arial" w:cs="Arial"/>
        </w:rPr>
        <w:t xml:space="preserve">Jelenleg </w:t>
      </w:r>
      <w:r w:rsidR="002B1F8D" w:rsidRPr="002B1F8D">
        <w:rPr>
          <w:rFonts w:ascii="Arial" w:hAnsi="Arial" w:cs="Arial"/>
        </w:rPr>
        <w:t xml:space="preserve">a </w:t>
      </w:r>
      <w:r w:rsidRPr="002B1F8D">
        <w:rPr>
          <w:rFonts w:ascii="Arial" w:hAnsi="Arial" w:cs="Arial"/>
        </w:rPr>
        <w:t xml:space="preserve">létszám tényleges lecsökkentése </w:t>
      </w:r>
      <w:r w:rsidR="002B1F8D" w:rsidRPr="002B1F8D">
        <w:rPr>
          <w:rFonts w:ascii="Arial" w:hAnsi="Arial" w:cs="Arial"/>
        </w:rPr>
        <w:t xml:space="preserve">(nyugdíjazási kimutatás) </w:t>
      </w:r>
      <w:r w:rsidRPr="002B1F8D">
        <w:rPr>
          <w:rFonts w:ascii="Arial" w:hAnsi="Arial" w:cs="Arial"/>
        </w:rPr>
        <w:t>csak elvi szinten mondható ki, minden álláshely megüresedése külön vizsgálatot fog igényelni. Indokolt n</w:t>
      </w:r>
      <w:r w:rsidR="009D6857" w:rsidRPr="002B1F8D">
        <w:rPr>
          <w:rFonts w:ascii="Arial" w:hAnsi="Arial" w:cs="Arial"/>
        </w:rPr>
        <w:t>agyobb létszámcsökkentés esetén a nem köztisztviselőként dolgozó munkakörök megtarthatóságát</w:t>
      </w:r>
      <w:r w:rsidRPr="002B1F8D">
        <w:rPr>
          <w:rFonts w:ascii="Arial" w:hAnsi="Arial" w:cs="Arial"/>
        </w:rPr>
        <w:t xml:space="preserve"> (össz</w:t>
      </w:r>
      <w:r w:rsidR="002B1F8D" w:rsidRPr="002B1F8D">
        <w:rPr>
          <w:rFonts w:ascii="Arial" w:hAnsi="Arial" w:cs="Arial"/>
        </w:rPr>
        <w:t>e</w:t>
      </w:r>
      <w:r w:rsidRPr="002B1F8D">
        <w:rPr>
          <w:rFonts w:ascii="Arial" w:hAnsi="Arial" w:cs="Arial"/>
        </w:rPr>
        <w:t>vonását)</w:t>
      </w:r>
      <w:r w:rsidR="009D6857" w:rsidRPr="002B1F8D">
        <w:rPr>
          <w:rFonts w:ascii="Arial" w:hAnsi="Arial" w:cs="Arial"/>
        </w:rPr>
        <w:t xml:space="preserve"> </w:t>
      </w:r>
      <w:r w:rsidRPr="002B1F8D">
        <w:rPr>
          <w:rFonts w:ascii="Arial" w:hAnsi="Arial" w:cs="Arial"/>
        </w:rPr>
        <w:t>vizsgálat tárgyá</w:t>
      </w:r>
      <w:r w:rsidR="002B1F8D" w:rsidRPr="002B1F8D">
        <w:rPr>
          <w:rFonts w:ascii="Arial" w:hAnsi="Arial" w:cs="Arial"/>
        </w:rPr>
        <w:t>vá</w:t>
      </w:r>
      <w:r w:rsidRPr="002B1F8D">
        <w:rPr>
          <w:rFonts w:ascii="Arial" w:hAnsi="Arial" w:cs="Arial"/>
        </w:rPr>
        <w:t xml:space="preserve"> tenni </w:t>
      </w:r>
      <w:r w:rsidR="009D6857" w:rsidRPr="002B1F8D">
        <w:rPr>
          <w:rFonts w:ascii="Arial" w:hAnsi="Arial" w:cs="Arial"/>
        </w:rPr>
        <w:t>(a feladat vállalkozói vagy más intézmény által biztosított el</w:t>
      </w:r>
      <w:r w:rsidR="00314EE9" w:rsidRPr="002B1F8D">
        <w:rPr>
          <w:rFonts w:ascii="Arial" w:hAnsi="Arial" w:cs="Arial"/>
        </w:rPr>
        <w:t>láthatóságával)</w:t>
      </w:r>
      <w:r w:rsidR="009D6857" w:rsidRPr="002B1F8D">
        <w:rPr>
          <w:rFonts w:ascii="Arial" w:hAnsi="Arial" w:cs="Arial"/>
        </w:rPr>
        <w:t>. Városfejlesztési Osztályon középtávon</w:t>
      </w:r>
      <w:r w:rsidR="00314EE9" w:rsidRPr="002B1F8D">
        <w:rPr>
          <w:rFonts w:ascii="Arial" w:hAnsi="Arial" w:cs="Arial"/>
        </w:rPr>
        <w:t>,</w:t>
      </w:r>
      <w:r w:rsidR="009D6857" w:rsidRPr="002B1F8D">
        <w:rPr>
          <w:rFonts w:ascii="Arial" w:hAnsi="Arial" w:cs="Arial"/>
        </w:rPr>
        <w:t xml:space="preserve"> főleg nagyberuházások után vizsgálni indokolt a beruházás-lebonyolítói kapacitásokat (köztisztvi</w:t>
      </w:r>
      <w:r w:rsidR="00314EE9" w:rsidRPr="002B1F8D">
        <w:rPr>
          <w:rFonts w:ascii="Arial" w:hAnsi="Arial" w:cs="Arial"/>
        </w:rPr>
        <w:t>selők és vállalkozói kapacitás), mivel azonban 2 éven belül itt két kolléga vonul nyugdíjba</w:t>
      </w:r>
      <w:r w:rsidR="002B1F8D" w:rsidRPr="002B1F8D">
        <w:rPr>
          <w:rFonts w:ascii="Arial" w:hAnsi="Arial" w:cs="Arial"/>
        </w:rPr>
        <w:t>,</w:t>
      </w:r>
      <w:r w:rsidR="00314EE9" w:rsidRPr="002B1F8D">
        <w:rPr>
          <w:rFonts w:ascii="Arial" w:hAnsi="Arial" w:cs="Arial"/>
        </w:rPr>
        <w:t xml:space="preserve"> az állások be nem töltésével a csökkentés megvalósul.</w:t>
      </w:r>
    </w:p>
    <w:p w:rsidR="00154FE8" w:rsidRPr="005E4A17" w:rsidRDefault="00154FE8" w:rsidP="005E4A17">
      <w:pPr>
        <w:spacing w:after="0" w:line="240" w:lineRule="auto"/>
        <w:jc w:val="both"/>
        <w:rPr>
          <w:rFonts w:ascii="Arial" w:hAnsi="Arial" w:cs="Arial"/>
        </w:rPr>
      </w:pPr>
    </w:p>
    <w:p w:rsidR="009D6857" w:rsidRPr="005E4A17" w:rsidRDefault="009D6857" w:rsidP="005E4A17">
      <w:pPr>
        <w:spacing w:after="0" w:line="240" w:lineRule="auto"/>
        <w:jc w:val="both"/>
        <w:rPr>
          <w:rFonts w:ascii="Arial" w:hAnsi="Arial" w:cs="Arial"/>
        </w:rPr>
      </w:pPr>
      <w:r w:rsidRPr="005E4A17">
        <w:rPr>
          <w:rFonts w:ascii="Arial" w:hAnsi="Arial" w:cs="Arial"/>
        </w:rPr>
        <w:t>C. Felülvizsgálandó szerződések:</w:t>
      </w:r>
    </w:p>
    <w:p w:rsidR="00154FE8" w:rsidRPr="005E4A17" w:rsidRDefault="00154FE8" w:rsidP="005E4A17">
      <w:pPr>
        <w:spacing w:after="0" w:line="240" w:lineRule="auto"/>
        <w:jc w:val="both"/>
        <w:rPr>
          <w:rFonts w:ascii="Arial" w:hAnsi="Arial" w:cs="Arial"/>
        </w:rPr>
      </w:pPr>
    </w:p>
    <w:p w:rsidR="00154FE8" w:rsidRPr="002B1F8D" w:rsidRDefault="009D6857" w:rsidP="005E4A17">
      <w:pPr>
        <w:spacing w:after="0" w:line="240" w:lineRule="auto"/>
        <w:jc w:val="both"/>
        <w:rPr>
          <w:rFonts w:ascii="Arial" w:hAnsi="Arial" w:cs="Arial"/>
        </w:rPr>
      </w:pPr>
      <w:r w:rsidRPr="002B1F8D">
        <w:rPr>
          <w:rFonts w:ascii="Arial" w:hAnsi="Arial" w:cs="Arial"/>
        </w:rPr>
        <w:t>Indokolt</w:t>
      </w:r>
      <w:r w:rsidR="00A82987" w:rsidRPr="002B1F8D">
        <w:rPr>
          <w:rFonts w:ascii="Arial" w:hAnsi="Arial" w:cs="Arial"/>
        </w:rPr>
        <w:t xml:space="preserve"> a</w:t>
      </w:r>
      <w:r w:rsidRPr="002B1F8D">
        <w:rPr>
          <w:rFonts w:ascii="Arial" w:hAnsi="Arial" w:cs="Arial"/>
        </w:rPr>
        <w:t xml:space="preserve"> szolgáltatási-megbízási szerződések felülvizsgálata,</w:t>
      </w:r>
      <w:r w:rsidR="00154FE8" w:rsidRPr="002B1F8D">
        <w:rPr>
          <w:rFonts w:ascii="Arial" w:hAnsi="Arial" w:cs="Arial"/>
        </w:rPr>
        <w:t xml:space="preserve"> e folyamat megkezdődött a szakmai feladat-ellátást segítő szerződések megtart</w:t>
      </w:r>
      <w:r w:rsidR="002B1F8D" w:rsidRPr="002B1F8D">
        <w:rPr>
          <w:rFonts w:ascii="Arial" w:hAnsi="Arial" w:cs="Arial"/>
        </w:rPr>
        <w:t>á</w:t>
      </w:r>
      <w:r w:rsidR="00154FE8" w:rsidRPr="002B1F8D">
        <w:rPr>
          <w:rFonts w:ascii="Arial" w:hAnsi="Arial" w:cs="Arial"/>
        </w:rPr>
        <w:t xml:space="preserve">sa mellett </w:t>
      </w:r>
      <w:r w:rsidR="002B1F8D" w:rsidRPr="002B1F8D">
        <w:rPr>
          <w:rFonts w:ascii="Arial" w:hAnsi="Arial" w:cs="Arial"/>
        </w:rPr>
        <w:t xml:space="preserve">a </w:t>
      </w:r>
      <w:r w:rsidR="00154FE8" w:rsidRPr="002B1F8D">
        <w:rPr>
          <w:rFonts w:ascii="Arial" w:hAnsi="Arial" w:cs="Arial"/>
        </w:rPr>
        <w:t xml:space="preserve">nem igazgatási tárgyú </w:t>
      </w:r>
      <w:proofErr w:type="spellStart"/>
      <w:r w:rsidR="00154FE8" w:rsidRPr="002B1F8D">
        <w:rPr>
          <w:rFonts w:ascii="Arial" w:hAnsi="Arial" w:cs="Arial"/>
        </w:rPr>
        <w:t>szolgálatatási</w:t>
      </w:r>
      <w:proofErr w:type="spellEnd"/>
      <w:r w:rsidR="00154FE8" w:rsidRPr="002B1F8D">
        <w:rPr>
          <w:rFonts w:ascii="Arial" w:hAnsi="Arial" w:cs="Arial"/>
        </w:rPr>
        <w:t xml:space="preserve"> szerződéseket mondunk fel. Cél a dologi kiadások már táblában bemutatott csökkentésének további folytatása.</w:t>
      </w:r>
    </w:p>
    <w:p w:rsidR="00E56E1A" w:rsidRPr="005E4A17" w:rsidRDefault="00E56E1A" w:rsidP="005E4A17">
      <w:pPr>
        <w:spacing w:after="0" w:line="240" w:lineRule="auto"/>
        <w:jc w:val="both"/>
        <w:rPr>
          <w:rFonts w:ascii="Arial" w:hAnsi="Arial" w:cs="Arial"/>
          <w:color w:val="FF0000"/>
        </w:rPr>
      </w:pPr>
    </w:p>
    <w:p w:rsidR="009D6857" w:rsidRPr="005E4A17" w:rsidRDefault="009D6857" w:rsidP="005E4A17">
      <w:pPr>
        <w:spacing w:after="0" w:line="240" w:lineRule="auto"/>
        <w:jc w:val="both"/>
        <w:rPr>
          <w:rFonts w:ascii="Arial" w:hAnsi="Arial" w:cs="Arial"/>
        </w:rPr>
      </w:pPr>
      <w:r w:rsidRPr="005E4A17">
        <w:rPr>
          <w:rFonts w:ascii="Arial" w:hAnsi="Arial" w:cs="Arial"/>
        </w:rPr>
        <w:t>Összességében a hivatal feladatainak ellátása a fenti intézkedések</w:t>
      </w:r>
      <w:r w:rsidR="00154FE8" w:rsidRPr="005E4A17">
        <w:rPr>
          <w:rFonts w:ascii="Arial" w:hAnsi="Arial" w:cs="Arial"/>
        </w:rPr>
        <w:t>kel</w:t>
      </w:r>
      <w:r w:rsidRPr="005E4A17">
        <w:rPr>
          <w:rFonts w:ascii="Arial" w:hAnsi="Arial" w:cs="Arial"/>
        </w:rPr>
        <w:t xml:space="preserve"> még biztosítható.</w:t>
      </w:r>
    </w:p>
    <w:p w:rsidR="00B77854" w:rsidRPr="005E4A17" w:rsidRDefault="00B77854" w:rsidP="005E4A17">
      <w:pPr>
        <w:pStyle w:val="Szvegtrzs"/>
        <w:spacing w:after="0" w:line="240" w:lineRule="auto"/>
        <w:rPr>
          <w:b/>
          <w:i/>
        </w:rPr>
      </w:pPr>
    </w:p>
    <w:p w:rsidR="00202DE9" w:rsidRPr="005E4A17" w:rsidRDefault="00202DE9" w:rsidP="005E4A17">
      <w:pPr>
        <w:pStyle w:val="Szvegtrzs"/>
        <w:spacing w:after="0" w:line="240" w:lineRule="auto"/>
        <w:rPr>
          <w:color w:val="0070C0"/>
        </w:rPr>
      </w:pPr>
    </w:p>
    <w:p w:rsidR="00E86F00" w:rsidRPr="002B1F8D" w:rsidRDefault="00E86F00" w:rsidP="005E4A17">
      <w:pPr>
        <w:pStyle w:val="Szvegtrzs"/>
        <w:spacing w:after="0" w:line="240" w:lineRule="auto"/>
        <w:rPr>
          <w:b/>
          <w:color w:val="auto"/>
        </w:rPr>
      </w:pPr>
      <w:r w:rsidRPr="002B1F8D">
        <w:rPr>
          <w:b/>
          <w:color w:val="auto"/>
        </w:rPr>
        <w:t>VI.</w:t>
      </w:r>
    </w:p>
    <w:p w:rsidR="00E86F00" w:rsidRPr="002B1F8D" w:rsidRDefault="00E86F00" w:rsidP="005E4A17">
      <w:pPr>
        <w:pStyle w:val="Szvegtrzs"/>
        <w:spacing w:after="0" w:line="240" w:lineRule="auto"/>
        <w:rPr>
          <w:b/>
          <w:color w:val="auto"/>
        </w:rPr>
      </w:pPr>
      <w:r w:rsidRPr="002B1F8D">
        <w:rPr>
          <w:b/>
          <w:color w:val="auto"/>
        </w:rPr>
        <w:t>Kormányzati támogatás kérése</w:t>
      </w:r>
    </w:p>
    <w:p w:rsidR="00B92872" w:rsidRPr="002B1F8D" w:rsidRDefault="00B92872" w:rsidP="005E4A17">
      <w:pPr>
        <w:pStyle w:val="Szvegtrzs"/>
        <w:spacing w:after="0" w:line="240" w:lineRule="auto"/>
        <w:rPr>
          <w:b/>
          <w:color w:val="auto"/>
        </w:rPr>
      </w:pPr>
    </w:p>
    <w:p w:rsidR="00E86F00" w:rsidRPr="002B1F8D" w:rsidRDefault="00E86F00" w:rsidP="005E4A17">
      <w:pPr>
        <w:spacing w:after="0" w:line="240" w:lineRule="auto"/>
        <w:jc w:val="both"/>
        <w:rPr>
          <w:rFonts w:ascii="Arial" w:hAnsi="Arial" w:cs="Arial"/>
          <w:lang w:eastAsia="hu-HU"/>
        </w:rPr>
      </w:pPr>
      <w:r w:rsidRPr="002B1F8D">
        <w:rPr>
          <w:rFonts w:ascii="Arial" w:hAnsi="Arial" w:cs="Arial"/>
        </w:rPr>
        <w:lastRenderedPageBreak/>
        <w:t>Az Üdülőhelyi feladatok támogatásának megszüntetése miatt kieső önkormányzati forrás pótlására a IX. Helyi önkormányzatok támogatásai fejezetben rendelkezésre álló, rendkívüli önkormányzati támogatás (REKI) nem alkalmas támogatási forma.</w:t>
      </w:r>
    </w:p>
    <w:p w:rsidR="00E86F00" w:rsidRPr="002B1F8D" w:rsidRDefault="00E86F00" w:rsidP="005E4A17">
      <w:pPr>
        <w:spacing w:after="0" w:line="240" w:lineRule="auto"/>
        <w:jc w:val="both"/>
        <w:rPr>
          <w:rFonts w:ascii="Arial" w:hAnsi="Arial" w:cs="Arial"/>
        </w:rPr>
      </w:pPr>
      <w:r w:rsidRPr="002B1F8D">
        <w:rPr>
          <w:rFonts w:ascii="Arial" w:hAnsi="Arial" w:cs="Arial"/>
        </w:rPr>
        <w:t>REKI a pályázat benyújtás előtt pénzügyileg rendezett tartozásra nem igényelhető. Továbbá a REKI támogatás igénylésének jogcímei kötöttek pl. közüzemi díjtartozásra, élelmiszer beszállítók felé fennálló tartozásokra, bérjellegű kifizetésekhez kapcsolódó tartozásokra nyújthatók be, de nem nyújtható be többek között a jövőben felmerülő még le nem járt határidejű személyi juttatásokra, tehát erősen kötődnek az önkormányzatok kötelező feladatainak ellátásához.</w:t>
      </w:r>
    </w:p>
    <w:p w:rsidR="00E86F00" w:rsidRPr="002B1F8D" w:rsidRDefault="00E86F00" w:rsidP="005E4A17">
      <w:pPr>
        <w:spacing w:after="0" w:line="240" w:lineRule="auto"/>
        <w:jc w:val="both"/>
        <w:rPr>
          <w:rFonts w:ascii="Arial" w:hAnsi="Arial" w:cs="Arial"/>
        </w:rPr>
      </w:pPr>
      <w:r w:rsidRPr="002B1F8D">
        <w:rPr>
          <w:rFonts w:ascii="Arial" w:hAnsi="Arial" w:cs="Arial"/>
        </w:rPr>
        <w:t xml:space="preserve">Ennek alapján a REKI támogatási célja az önkormányzati kötelező feladat-ellátás biztosítása és ennek érdekében a fizetésképtelenség, a csődhelyzet megelőzése. </w:t>
      </w:r>
    </w:p>
    <w:p w:rsidR="00E86F00" w:rsidRPr="002B1F8D" w:rsidRDefault="00E86F00" w:rsidP="005E4A17">
      <w:pPr>
        <w:spacing w:after="0" w:line="240" w:lineRule="auto"/>
        <w:jc w:val="both"/>
        <w:rPr>
          <w:rFonts w:ascii="Arial" w:hAnsi="Arial" w:cs="Arial"/>
        </w:rPr>
      </w:pPr>
      <w:r w:rsidRPr="002B1F8D">
        <w:rPr>
          <w:rFonts w:ascii="Arial" w:hAnsi="Arial" w:cs="Arial"/>
        </w:rPr>
        <w:t>Üdülőhelyi feladatok támogatása pedig, mint megnevezése is mutatja azon szükséges többlet kiadások fedezete, amelyek elvárt színvonalon teszik lehetővé a települési önkormányzatok számára az üdülőhely üzemeltetését.  Az üdülőhely üzemeltetése, a turisztika pedig nem a kötelező feladat-ellátás része, alapvető célja gazdasági, bevételt termelő.</w:t>
      </w:r>
    </w:p>
    <w:p w:rsidR="00E86F00" w:rsidRPr="002B1F8D" w:rsidRDefault="00E86F00" w:rsidP="005E4A17">
      <w:pPr>
        <w:spacing w:after="0" w:line="240" w:lineRule="auto"/>
        <w:jc w:val="both"/>
        <w:rPr>
          <w:rFonts w:ascii="Arial" w:hAnsi="Arial" w:cs="Arial"/>
        </w:rPr>
      </w:pPr>
      <w:r w:rsidRPr="002B1F8D">
        <w:rPr>
          <w:rFonts w:ascii="Arial" w:hAnsi="Arial" w:cs="Arial"/>
        </w:rPr>
        <w:t xml:space="preserve">Az Üdülőhelyi feladatok támogatásának megszüntetése nem az önkormányzati kötelező feladat-ellátást veszélyezteti, hanem alapvetően azt a gazdaságfejlesztési célt, hogy a turizmus, mint húzóágazat működőképes legyen. Az önkormányzatok az Üdülőhelyi feladatok támogatását azon többlet feladatokra fordították, amelyek a támogatás megnevezéséből is következik. Az üdülőhelyi infrastruktúrát (mint az előterjesztés tervezett támogatási rendszer javasolt témái) magasabb szinten kell üzemeltetni, mint egy átlagos településen, ennek feladatait pedig a települési önkormányzatok látják el. Amennyiben ez nem így történik akkor adott település nem lesz vonzó turisztikai célpont, ennek pedig gazdasági hatásai nemzetgazdasági szinten lesznek jelentősek. </w:t>
      </w:r>
    </w:p>
    <w:p w:rsidR="00E86F00" w:rsidRPr="002B1F8D" w:rsidRDefault="00E86F00" w:rsidP="005E4A17">
      <w:pPr>
        <w:spacing w:after="0" w:line="240" w:lineRule="auto"/>
        <w:jc w:val="both"/>
        <w:rPr>
          <w:rFonts w:ascii="Arial" w:hAnsi="Arial" w:cs="Arial"/>
        </w:rPr>
      </w:pPr>
      <w:r w:rsidRPr="002B1F8D">
        <w:rPr>
          <w:rFonts w:ascii="Arial" w:hAnsi="Arial" w:cs="Arial"/>
        </w:rPr>
        <w:t>Az üdülőhely fenntartásának többlet feladatai az Üdülőhelyi feladatok támogatása nélkül az állami támogatásból, az önkormányzati saját bevételeiből a kialakult színvonalon nem finanszírozhatók, ebből pedig következik, hogy a turisztikai vonzerő és ezáltal az ebből származó állami és helyi önkormányzati bevétel is csökkenni fog, a gazdaság e szereplői akik COVID-19 világjárvány bevétel kiesése miatt – még az állami segítség mellett is nehéz helyzetben vannak – még rosszabb helyzetbe kerülhetnek.</w:t>
      </w:r>
    </w:p>
    <w:p w:rsidR="00E86F00" w:rsidRPr="002B1F8D" w:rsidRDefault="00E86F00" w:rsidP="005E4A17">
      <w:pPr>
        <w:spacing w:after="0" w:line="240" w:lineRule="auto"/>
        <w:jc w:val="both"/>
        <w:rPr>
          <w:rFonts w:ascii="Arial" w:hAnsi="Arial" w:cs="Arial"/>
        </w:rPr>
      </w:pPr>
      <w:r w:rsidRPr="002B1F8D">
        <w:rPr>
          <w:rFonts w:ascii="Arial" w:hAnsi="Arial" w:cs="Arial"/>
        </w:rPr>
        <w:t>Az Üdülőhelyi feladatok támogatásának 2020-ban történt megszüntetése a települési önkormányzatok turisztikai feladat-ellátását veszélyezteti, ezért indokolt és szükséges az előterjesztés szerinti az üdülőhelyi feladatok támogatását célzó alap létrehozása.</w:t>
      </w:r>
    </w:p>
    <w:p w:rsidR="00E86F00" w:rsidRPr="002B1F8D" w:rsidRDefault="00E86F00" w:rsidP="005E4A17">
      <w:pPr>
        <w:spacing w:after="0" w:line="240" w:lineRule="auto"/>
        <w:jc w:val="both"/>
        <w:rPr>
          <w:rFonts w:ascii="Arial" w:hAnsi="Arial" w:cs="Arial"/>
        </w:rPr>
      </w:pPr>
      <w:r w:rsidRPr="002B1F8D">
        <w:rPr>
          <w:rFonts w:ascii="Arial" w:hAnsi="Arial" w:cs="Arial"/>
        </w:rPr>
        <w:t>A helyzetet súlyosbítja még emellett az idegenforgalmi adóban kialakult súlyos bevétel csökkenés.</w:t>
      </w:r>
    </w:p>
    <w:p w:rsidR="00E86F00" w:rsidRPr="002B1F8D" w:rsidRDefault="00E86F00" w:rsidP="005E4A17">
      <w:pPr>
        <w:spacing w:after="0" w:line="240" w:lineRule="auto"/>
        <w:jc w:val="both"/>
        <w:rPr>
          <w:rFonts w:ascii="Arial" w:hAnsi="Arial" w:cs="Arial"/>
        </w:rPr>
      </w:pPr>
      <w:r w:rsidRPr="002B1F8D">
        <w:rPr>
          <w:rFonts w:ascii="Arial" w:hAnsi="Arial" w:cs="Arial"/>
        </w:rPr>
        <w:t>Az Üdülőhelyi feladatok támogatásának elvonása és az idegenforgalmi adóbevételek drasztikus csökkenése, külön támogatási rendszer nélkül, nem csak a turisztikai feladatok megfelelő ellátását lehetetleníti el, hanem rövid időn belül a turisztikai települések működésképtelenségét is okozhatja, mely esetben a REKI ugyan már pályázható lesz, de a turisztikai feladatokban, vonzerőben bekövetkezett kár ezáltal viszont már nem lesz kezelhető. </w:t>
      </w:r>
    </w:p>
    <w:p w:rsidR="00E86F00" w:rsidRPr="002B1F8D" w:rsidRDefault="00E86F00" w:rsidP="005E4A17">
      <w:pPr>
        <w:spacing w:after="0" w:line="240" w:lineRule="auto"/>
        <w:jc w:val="both"/>
        <w:rPr>
          <w:rFonts w:ascii="Arial" w:hAnsi="Arial" w:cs="Arial"/>
        </w:rPr>
      </w:pPr>
      <w:r w:rsidRPr="002B1F8D">
        <w:rPr>
          <w:rFonts w:ascii="Arial" w:hAnsi="Arial" w:cs="Arial"/>
        </w:rPr>
        <w:t>A bevallott, de be nem szedett idegenforgalmi adó központi költségvetésből történő pótlása keretében, Hévíz Város Önkormányzat a 2020. július 20. határidőben 15.180.260,- forint összeget tudott leigényelni.</w:t>
      </w:r>
    </w:p>
    <w:p w:rsidR="00E86F00" w:rsidRPr="002B1F8D" w:rsidRDefault="00E86F00" w:rsidP="005E4A17">
      <w:pPr>
        <w:spacing w:after="0" w:line="240" w:lineRule="auto"/>
        <w:jc w:val="both"/>
        <w:rPr>
          <w:rFonts w:ascii="Arial" w:hAnsi="Arial" w:cs="Arial"/>
        </w:rPr>
      </w:pPr>
      <w:r w:rsidRPr="002B1F8D">
        <w:rPr>
          <w:rFonts w:ascii="Arial" w:hAnsi="Arial" w:cs="Arial"/>
          <w:i/>
          <w:iCs/>
        </w:rPr>
        <w:t xml:space="preserve">(Az eltérés oka a korábban </w:t>
      </w:r>
      <w:proofErr w:type="spellStart"/>
      <w:r w:rsidRPr="002B1F8D">
        <w:rPr>
          <w:rFonts w:ascii="Arial" w:hAnsi="Arial" w:cs="Arial"/>
          <w:i/>
          <w:iCs/>
        </w:rPr>
        <w:t>bemutaott</w:t>
      </w:r>
      <w:proofErr w:type="spellEnd"/>
      <w:r w:rsidRPr="002B1F8D">
        <w:rPr>
          <w:rFonts w:ascii="Arial" w:hAnsi="Arial" w:cs="Arial"/>
          <w:i/>
          <w:iCs/>
        </w:rPr>
        <w:t xml:space="preserve"> táblához képest, hogy voltak utólagos nem tárgynegyedévi befizetések is, amelyeket az igénylésbe nem lehetett bevonni).</w:t>
      </w:r>
    </w:p>
    <w:p w:rsidR="00E86F00" w:rsidRPr="002B1F8D" w:rsidRDefault="00E86F00" w:rsidP="005E4A17">
      <w:pPr>
        <w:spacing w:after="0" w:line="240" w:lineRule="auto"/>
        <w:jc w:val="both"/>
        <w:rPr>
          <w:rFonts w:ascii="Arial" w:hAnsi="Arial" w:cs="Arial"/>
        </w:rPr>
      </w:pPr>
      <w:r w:rsidRPr="002B1F8D">
        <w:rPr>
          <w:rFonts w:ascii="Arial" w:hAnsi="Arial" w:cs="Arial"/>
        </w:rPr>
        <w:t>A benyújtott igényléseket már Pénzügyminisztérium is látja és korábbi évek Üdülőhelyi feladatok támogatásának számaiból modellezni lehet az idegenforgalmi adó bevételek csökkenését.</w:t>
      </w:r>
    </w:p>
    <w:p w:rsidR="00B92872" w:rsidRPr="002B1F8D" w:rsidRDefault="00B92872" w:rsidP="005E4A17">
      <w:pPr>
        <w:pStyle w:val="Szvegtrzs"/>
        <w:spacing w:after="0" w:line="240" w:lineRule="auto"/>
        <w:rPr>
          <w:b/>
          <w:color w:val="auto"/>
        </w:rPr>
      </w:pPr>
    </w:p>
    <w:p w:rsidR="00E86F00" w:rsidRPr="002B1F8D" w:rsidRDefault="00E86F00" w:rsidP="005E4A17">
      <w:pPr>
        <w:pStyle w:val="Szvegtrzs"/>
        <w:spacing w:after="0" w:line="240" w:lineRule="auto"/>
        <w:rPr>
          <w:b/>
          <w:color w:val="auto"/>
        </w:rPr>
      </w:pPr>
      <w:r w:rsidRPr="002B1F8D">
        <w:rPr>
          <w:b/>
          <w:color w:val="auto"/>
        </w:rPr>
        <w:t xml:space="preserve">Javasoljuk ezen összegzés alapján viszont válaszban ismételten a Belügyminisztérium </w:t>
      </w:r>
      <w:r w:rsidR="00BA6A60" w:rsidRPr="002B1F8D">
        <w:rPr>
          <w:b/>
          <w:color w:val="auto"/>
        </w:rPr>
        <w:t>és Pénzügyminisztérium és a tur</w:t>
      </w:r>
      <w:r w:rsidRPr="002B1F8D">
        <w:rPr>
          <w:b/>
          <w:color w:val="auto"/>
        </w:rPr>
        <w:t>i</w:t>
      </w:r>
      <w:r w:rsidR="00BA6A60" w:rsidRPr="002B1F8D">
        <w:rPr>
          <w:b/>
          <w:color w:val="auto"/>
        </w:rPr>
        <w:t>s</w:t>
      </w:r>
      <w:r w:rsidRPr="002B1F8D">
        <w:rPr>
          <w:b/>
          <w:color w:val="auto"/>
        </w:rPr>
        <w:t>ztikáért felelős Miniszterelnökség elé tárni Hévíz Város Önkormányzat 2020. és 2021. évre vonatkozó kiegészítő támogatásának szükségességét.</w:t>
      </w:r>
    </w:p>
    <w:p w:rsidR="00B92872" w:rsidRPr="002B1F8D" w:rsidRDefault="00B92872" w:rsidP="005E4A17">
      <w:pPr>
        <w:pStyle w:val="Szvegtrzs"/>
        <w:spacing w:after="0" w:line="240" w:lineRule="auto"/>
        <w:rPr>
          <w:b/>
          <w:color w:val="auto"/>
        </w:rPr>
      </w:pPr>
    </w:p>
    <w:p w:rsidR="00202DE9" w:rsidRPr="002B1F8D" w:rsidRDefault="00202DE9" w:rsidP="005E4A17">
      <w:pPr>
        <w:pStyle w:val="Szvegtrzs"/>
        <w:spacing w:after="0" w:line="240" w:lineRule="auto"/>
        <w:rPr>
          <w:b/>
          <w:color w:val="auto"/>
        </w:rPr>
      </w:pPr>
      <w:r w:rsidRPr="002B1F8D">
        <w:rPr>
          <w:b/>
          <w:color w:val="auto"/>
        </w:rPr>
        <w:lastRenderedPageBreak/>
        <w:t>V</w:t>
      </w:r>
      <w:r w:rsidR="00E86F00" w:rsidRPr="002B1F8D">
        <w:rPr>
          <w:b/>
          <w:color w:val="auto"/>
        </w:rPr>
        <w:t>II</w:t>
      </w:r>
      <w:r w:rsidRPr="002B1F8D">
        <w:rPr>
          <w:b/>
          <w:color w:val="auto"/>
        </w:rPr>
        <w:t>.</w:t>
      </w:r>
    </w:p>
    <w:p w:rsidR="00202DE9" w:rsidRPr="002B1F8D" w:rsidRDefault="00202DE9" w:rsidP="005E4A17">
      <w:pPr>
        <w:pStyle w:val="Szvegtrzs"/>
        <w:spacing w:after="0" w:line="240" w:lineRule="auto"/>
        <w:rPr>
          <w:b/>
          <w:color w:val="auto"/>
        </w:rPr>
      </w:pPr>
      <w:r w:rsidRPr="002B1F8D">
        <w:rPr>
          <w:b/>
          <w:color w:val="auto"/>
        </w:rPr>
        <w:t>Összegzés:</w:t>
      </w:r>
    </w:p>
    <w:p w:rsidR="00B92872" w:rsidRPr="002B1F8D" w:rsidRDefault="00B92872" w:rsidP="005E4A17">
      <w:pPr>
        <w:pStyle w:val="Szvegtrzs"/>
        <w:spacing w:after="0" w:line="240" w:lineRule="auto"/>
        <w:rPr>
          <w:b/>
          <w:color w:val="auto"/>
        </w:rPr>
      </w:pPr>
    </w:p>
    <w:p w:rsidR="00C65C1E" w:rsidRPr="002B1F8D" w:rsidRDefault="00154FE8" w:rsidP="005E4A17">
      <w:pPr>
        <w:pStyle w:val="Szvegtrzs"/>
        <w:spacing w:after="0" w:line="240" w:lineRule="auto"/>
        <w:rPr>
          <w:color w:val="auto"/>
        </w:rPr>
      </w:pPr>
      <w:r w:rsidRPr="002B1F8D">
        <w:rPr>
          <w:color w:val="auto"/>
        </w:rPr>
        <w:t>A 2020. év már ismertet</w:t>
      </w:r>
      <w:r w:rsidR="00AA205A" w:rsidRPr="002B1F8D">
        <w:rPr>
          <w:color w:val="auto"/>
        </w:rPr>
        <w:t>et</w:t>
      </w:r>
      <w:r w:rsidRPr="002B1F8D">
        <w:rPr>
          <w:color w:val="auto"/>
        </w:rPr>
        <w:t xml:space="preserve">t </w:t>
      </w:r>
      <w:r w:rsidR="00AA205A" w:rsidRPr="002B1F8D">
        <w:rPr>
          <w:color w:val="auto"/>
        </w:rPr>
        <w:t>bevétel</w:t>
      </w:r>
      <w:r w:rsidR="007D0805" w:rsidRPr="002B1F8D">
        <w:rPr>
          <w:color w:val="auto"/>
        </w:rPr>
        <w:t>t</w:t>
      </w:r>
      <w:r w:rsidR="00AA205A" w:rsidRPr="002B1F8D">
        <w:rPr>
          <w:color w:val="auto"/>
        </w:rPr>
        <w:t xml:space="preserve"> csökkentő </w:t>
      </w:r>
      <w:r w:rsidRPr="002B1F8D">
        <w:rPr>
          <w:color w:val="auto"/>
        </w:rPr>
        <w:t>hatásainak</w:t>
      </w:r>
      <w:r w:rsidR="00AA205A" w:rsidRPr="002B1F8D">
        <w:rPr>
          <w:color w:val="auto"/>
        </w:rPr>
        <w:t xml:space="preserve"> következtében általánosan szükséges átgondolni és új alapokra helyezni az önkormányza</w:t>
      </w:r>
      <w:r w:rsidR="007D0805" w:rsidRPr="002B1F8D">
        <w:rPr>
          <w:color w:val="auto"/>
        </w:rPr>
        <w:t>t</w:t>
      </w:r>
      <w:r w:rsidR="00AA205A" w:rsidRPr="002B1F8D">
        <w:rPr>
          <w:color w:val="auto"/>
        </w:rPr>
        <w:t>i feladat-ellátást, a</w:t>
      </w:r>
      <w:r w:rsidR="007D0805" w:rsidRPr="002B1F8D">
        <w:rPr>
          <w:color w:val="auto"/>
        </w:rPr>
        <w:t xml:space="preserve"> </w:t>
      </w:r>
      <w:r w:rsidR="00AA205A" w:rsidRPr="002B1F8D">
        <w:rPr>
          <w:color w:val="auto"/>
        </w:rPr>
        <w:t>műk</w:t>
      </w:r>
      <w:r w:rsidR="007D0805" w:rsidRPr="002B1F8D">
        <w:rPr>
          <w:color w:val="auto"/>
        </w:rPr>
        <w:t>ö</w:t>
      </w:r>
      <w:r w:rsidR="00AA205A" w:rsidRPr="002B1F8D">
        <w:rPr>
          <w:color w:val="auto"/>
        </w:rPr>
        <w:t>dé</w:t>
      </w:r>
      <w:r w:rsidR="007D0805" w:rsidRPr="002B1F8D">
        <w:rPr>
          <w:color w:val="auto"/>
        </w:rPr>
        <w:t>s</w:t>
      </w:r>
      <w:r w:rsidR="00AA205A" w:rsidRPr="002B1F8D">
        <w:rPr>
          <w:color w:val="auto"/>
        </w:rPr>
        <w:t>i költségeket, mert egészen biztosan láthatóa</w:t>
      </w:r>
      <w:r w:rsidR="007D0805" w:rsidRPr="002B1F8D">
        <w:rPr>
          <w:color w:val="auto"/>
        </w:rPr>
        <w:t>n</w:t>
      </w:r>
      <w:r w:rsidR="00AA205A" w:rsidRPr="002B1F8D">
        <w:rPr>
          <w:color w:val="auto"/>
        </w:rPr>
        <w:t xml:space="preserve"> az elkövetkező évekre e </w:t>
      </w:r>
      <w:proofErr w:type="spellStart"/>
      <w:r w:rsidR="00AA205A" w:rsidRPr="002B1F8D">
        <w:rPr>
          <w:color w:val="auto"/>
        </w:rPr>
        <w:t>teendencia</w:t>
      </w:r>
      <w:proofErr w:type="spellEnd"/>
      <w:r w:rsidR="00AA205A" w:rsidRPr="002B1F8D">
        <w:rPr>
          <w:color w:val="auto"/>
        </w:rPr>
        <w:t xml:space="preserve"> fennmar</w:t>
      </w:r>
      <w:r w:rsidR="00E86F00" w:rsidRPr="002B1F8D">
        <w:rPr>
          <w:color w:val="auto"/>
        </w:rPr>
        <w:t>a</w:t>
      </w:r>
      <w:r w:rsidR="00AA205A" w:rsidRPr="002B1F8D">
        <w:rPr>
          <w:color w:val="auto"/>
        </w:rPr>
        <w:t xml:space="preserve">d. Ezen kívül a két </w:t>
      </w:r>
      <w:proofErr w:type="spellStart"/>
      <w:r w:rsidR="00AA205A" w:rsidRPr="002B1F8D">
        <w:rPr>
          <w:color w:val="auto"/>
        </w:rPr>
        <w:t>Hungest</w:t>
      </w:r>
      <w:proofErr w:type="spellEnd"/>
      <w:r w:rsidR="00AA205A" w:rsidRPr="002B1F8D">
        <w:rPr>
          <w:color w:val="auto"/>
        </w:rPr>
        <w:t xml:space="preserve"> szálloda teljes bezárása és felújítása már idén</w:t>
      </w:r>
      <w:r w:rsidR="007D0805" w:rsidRPr="002B1F8D">
        <w:rPr>
          <w:color w:val="auto"/>
        </w:rPr>
        <w:t xml:space="preserve"> </w:t>
      </w:r>
      <w:r w:rsidR="00AA205A" w:rsidRPr="002B1F8D">
        <w:rPr>
          <w:color w:val="auto"/>
        </w:rPr>
        <w:t>és elkövetkező években további bevétel kiesést fog jel</w:t>
      </w:r>
      <w:r w:rsidR="007D0805" w:rsidRPr="002B1F8D">
        <w:rPr>
          <w:color w:val="auto"/>
        </w:rPr>
        <w:t>e</w:t>
      </w:r>
      <w:r w:rsidR="00AA205A" w:rsidRPr="002B1F8D">
        <w:rPr>
          <w:color w:val="auto"/>
        </w:rPr>
        <w:t>nte</w:t>
      </w:r>
      <w:r w:rsidR="007D0805" w:rsidRPr="002B1F8D">
        <w:rPr>
          <w:color w:val="auto"/>
        </w:rPr>
        <w:t>n</w:t>
      </w:r>
      <w:r w:rsidR="00E86F00" w:rsidRPr="002B1F8D">
        <w:rPr>
          <w:color w:val="auto"/>
        </w:rPr>
        <w:t>i és még csak bec</w:t>
      </w:r>
      <w:r w:rsidR="002B1F8D" w:rsidRPr="002B1F8D">
        <w:rPr>
          <w:color w:val="auto"/>
        </w:rPr>
        <w:t>s</w:t>
      </w:r>
      <w:r w:rsidR="00E86F00" w:rsidRPr="002B1F8D">
        <w:rPr>
          <w:color w:val="auto"/>
        </w:rPr>
        <w:t>ülni sem lehet a helyi iparűzési adóban várható bevétel kiesést</w:t>
      </w:r>
      <w:r w:rsidR="002B1F8D" w:rsidRPr="002B1F8D">
        <w:rPr>
          <w:color w:val="auto"/>
        </w:rPr>
        <w:t>,</w:t>
      </w:r>
      <w:r w:rsidR="00E86F00" w:rsidRPr="002B1F8D">
        <w:rPr>
          <w:color w:val="auto"/>
        </w:rPr>
        <w:t xml:space="preserve"> a járványügyi korlátozások miatti zárlatok és vendégforgalom visszaesés miatt.</w:t>
      </w:r>
    </w:p>
    <w:p w:rsidR="007D0805" w:rsidRPr="002B1F8D" w:rsidRDefault="007D0805" w:rsidP="005E4A17">
      <w:pPr>
        <w:pStyle w:val="Szvegtrzs"/>
        <w:spacing w:after="0" w:line="240" w:lineRule="auto"/>
        <w:rPr>
          <w:color w:val="auto"/>
        </w:rPr>
      </w:pPr>
      <w:r w:rsidRPr="002B1F8D">
        <w:rPr>
          <w:color w:val="auto"/>
        </w:rPr>
        <w:t xml:space="preserve">Mind emellett továbbra is </w:t>
      </w:r>
      <w:proofErr w:type="spellStart"/>
      <w:r w:rsidRPr="002B1F8D">
        <w:rPr>
          <w:color w:val="auto"/>
        </w:rPr>
        <w:t>hansúlyozzuk</w:t>
      </w:r>
      <w:proofErr w:type="spellEnd"/>
      <w:r w:rsidRPr="002B1F8D">
        <w:rPr>
          <w:color w:val="auto"/>
        </w:rPr>
        <w:t xml:space="preserve">, hogy a Magyar Állam illetékes szervei felé továbbra is szükséges annak jelzése, hogy a fenti intézkedések hatása Hévíz Város Önkormányzatát országosan egyedien súlyosan érintik, </w:t>
      </w:r>
      <w:proofErr w:type="gramStart"/>
      <w:r w:rsidRPr="002B1F8D">
        <w:rPr>
          <w:color w:val="auto"/>
        </w:rPr>
        <w:t>hiszen  az</w:t>
      </w:r>
      <w:proofErr w:type="gramEnd"/>
      <w:r w:rsidRPr="002B1F8D">
        <w:rPr>
          <w:color w:val="auto"/>
        </w:rPr>
        <w:t xml:space="preserve"> önkormányzat költségvetési főösszegén belül országosan itt a</w:t>
      </w:r>
      <w:r w:rsidR="00464EBE" w:rsidRPr="002B1F8D">
        <w:rPr>
          <w:color w:val="auto"/>
        </w:rPr>
        <w:t xml:space="preserve"> </w:t>
      </w:r>
      <w:r w:rsidRPr="002B1F8D">
        <w:rPr>
          <w:color w:val="auto"/>
        </w:rPr>
        <w:t>legmagasabb idegenforgalmi</w:t>
      </w:r>
      <w:r w:rsidR="00464EBE" w:rsidRPr="002B1F8D">
        <w:rPr>
          <w:color w:val="auto"/>
        </w:rPr>
        <w:t xml:space="preserve"> </w:t>
      </w:r>
      <w:r w:rsidRPr="002B1F8D">
        <w:rPr>
          <w:color w:val="auto"/>
        </w:rPr>
        <w:t>adób</w:t>
      </w:r>
      <w:r w:rsidR="00464EBE" w:rsidRPr="002B1F8D">
        <w:rPr>
          <w:color w:val="auto"/>
        </w:rPr>
        <w:t>e</w:t>
      </w:r>
      <w:r w:rsidRPr="002B1F8D">
        <w:rPr>
          <w:color w:val="auto"/>
        </w:rPr>
        <w:t>véte</w:t>
      </w:r>
      <w:r w:rsidR="00464EBE" w:rsidRPr="002B1F8D">
        <w:rPr>
          <w:color w:val="auto"/>
        </w:rPr>
        <w:t>l</w:t>
      </w:r>
      <w:r w:rsidRPr="002B1F8D">
        <w:rPr>
          <w:color w:val="auto"/>
        </w:rPr>
        <w:t xml:space="preserve"> aránya és az ehhez </w:t>
      </w:r>
      <w:proofErr w:type="spellStart"/>
      <w:r w:rsidRPr="002B1F8D">
        <w:rPr>
          <w:color w:val="auto"/>
        </w:rPr>
        <w:t>kötödő</w:t>
      </w:r>
      <w:proofErr w:type="spellEnd"/>
      <w:r w:rsidRPr="002B1F8D">
        <w:rPr>
          <w:color w:val="auto"/>
        </w:rPr>
        <w:t xml:space="preserve"> elvont Üdülőhelyi támogatás össz</w:t>
      </w:r>
      <w:r w:rsidR="00464EBE" w:rsidRPr="002B1F8D">
        <w:rPr>
          <w:color w:val="auto"/>
        </w:rPr>
        <w:t>e</w:t>
      </w:r>
      <w:r w:rsidRPr="002B1F8D">
        <w:rPr>
          <w:color w:val="auto"/>
        </w:rPr>
        <w:t>ge.</w:t>
      </w:r>
    </w:p>
    <w:p w:rsidR="00B92872" w:rsidRPr="002B1F8D" w:rsidRDefault="00B92872" w:rsidP="005E4A17">
      <w:pPr>
        <w:pStyle w:val="Szvegtrzs"/>
        <w:spacing w:after="0" w:line="240" w:lineRule="auto"/>
        <w:rPr>
          <w:color w:val="auto"/>
        </w:rPr>
      </w:pPr>
    </w:p>
    <w:p w:rsidR="00B92872" w:rsidRPr="002B1F8D" w:rsidRDefault="00B92872" w:rsidP="005E4A17">
      <w:pPr>
        <w:pStyle w:val="Szvegtrzs"/>
        <w:spacing w:after="0" w:line="240" w:lineRule="auto"/>
        <w:rPr>
          <w:color w:val="auto"/>
        </w:rPr>
      </w:pPr>
    </w:p>
    <w:p w:rsidR="00C65C1E" w:rsidRDefault="00E86F00" w:rsidP="005E4A17">
      <w:pPr>
        <w:pStyle w:val="Szvegtrzs"/>
        <w:spacing w:after="0" w:line="240" w:lineRule="auto"/>
        <w:rPr>
          <w:color w:val="auto"/>
        </w:rPr>
      </w:pPr>
      <w:r w:rsidRPr="002B1F8D">
        <w:rPr>
          <w:color w:val="auto"/>
        </w:rPr>
        <w:t xml:space="preserve">Nehéz döntések </w:t>
      </w:r>
      <w:proofErr w:type="gramStart"/>
      <w:r w:rsidRPr="002B1F8D">
        <w:rPr>
          <w:color w:val="auto"/>
        </w:rPr>
        <w:t>azok</w:t>
      </w:r>
      <w:proofErr w:type="gramEnd"/>
      <w:r w:rsidRPr="002B1F8D">
        <w:rPr>
          <w:color w:val="auto"/>
        </w:rPr>
        <w:t xml:space="preserve"> amelyek előtt állunk, de a feladatok ellátásának </w:t>
      </w:r>
      <w:proofErr w:type="spellStart"/>
      <w:r w:rsidRPr="002B1F8D">
        <w:rPr>
          <w:color w:val="auto"/>
        </w:rPr>
        <w:t>kötlezettsége</w:t>
      </w:r>
      <w:proofErr w:type="spellEnd"/>
      <w:r w:rsidRPr="002B1F8D">
        <w:rPr>
          <w:color w:val="auto"/>
        </w:rPr>
        <w:t xml:space="preserve"> megköveteli a gyors és racionális intézkedések megt</w:t>
      </w:r>
      <w:r w:rsidR="002B1F8D" w:rsidRPr="002B1F8D">
        <w:rPr>
          <w:color w:val="auto"/>
        </w:rPr>
        <w:t>é</w:t>
      </w:r>
      <w:r w:rsidRPr="002B1F8D">
        <w:rPr>
          <w:color w:val="auto"/>
        </w:rPr>
        <w:t>t</w:t>
      </w:r>
      <w:r w:rsidR="002B1F8D" w:rsidRPr="002B1F8D">
        <w:rPr>
          <w:color w:val="auto"/>
        </w:rPr>
        <w:t>e</w:t>
      </w:r>
      <w:r w:rsidRPr="002B1F8D">
        <w:rPr>
          <w:color w:val="auto"/>
        </w:rPr>
        <w:t>lét. Továbbra is bíznunk kell az időleges állami segítségben, azo</w:t>
      </w:r>
      <w:r w:rsidR="002B1F8D" w:rsidRPr="002B1F8D">
        <w:rPr>
          <w:color w:val="auto"/>
        </w:rPr>
        <w:t>n</w:t>
      </w:r>
      <w:r w:rsidRPr="002B1F8D">
        <w:rPr>
          <w:color w:val="auto"/>
        </w:rPr>
        <w:t>ban emellett az előterj</w:t>
      </w:r>
      <w:r w:rsidR="002B1F8D" w:rsidRPr="002B1F8D">
        <w:rPr>
          <w:color w:val="auto"/>
        </w:rPr>
        <w:t>e</w:t>
      </w:r>
      <w:r w:rsidRPr="002B1F8D">
        <w:rPr>
          <w:color w:val="auto"/>
        </w:rPr>
        <w:t>s</w:t>
      </w:r>
      <w:r w:rsidR="002B1F8D" w:rsidRPr="002B1F8D">
        <w:rPr>
          <w:color w:val="auto"/>
        </w:rPr>
        <w:t>z</w:t>
      </w:r>
      <w:r w:rsidRPr="002B1F8D">
        <w:rPr>
          <w:color w:val="auto"/>
        </w:rPr>
        <w:t>tésben javasolt feladat-ellát</w:t>
      </w:r>
      <w:r w:rsidR="002B1F8D" w:rsidRPr="002B1F8D">
        <w:rPr>
          <w:color w:val="auto"/>
        </w:rPr>
        <w:t>á</w:t>
      </w:r>
      <w:r w:rsidRPr="002B1F8D">
        <w:rPr>
          <w:color w:val="auto"/>
        </w:rPr>
        <w:t>si és intézményi, költségvetés politikai döntések m</w:t>
      </w:r>
      <w:r w:rsidR="002B1F8D" w:rsidRPr="002B1F8D">
        <w:rPr>
          <w:color w:val="auto"/>
        </w:rPr>
        <w:t>e</w:t>
      </w:r>
      <w:r w:rsidRPr="002B1F8D">
        <w:rPr>
          <w:color w:val="auto"/>
        </w:rPr>
        <w:t>g</w:t>
      </w:r>
      <w:r w:rsidR="002B1F8D" w:rsidRPr="002B1F8D">
        <w:rPr>
          <w:color w:val="auto"/>
        </w:rPr>
        <w:t>h</w:t>
      </w:r>
      <w:r w:rsidRPr="002B1F8D">
        <w:rPr>
          <w:color w:val="auto"/>
        </w:rPr>
        <w:t>oz</w:t>
      </w:r>
      <w:r w:rsidR="002B1F8D" w:rsidRPr="002B1F8D">
        <w:rPr>
          <w:color w:val="auto"/>
        </w:rPr>
        <w:t>a</w:t>
      </w:r>
      <w:r w:rsidRPr="002B1F8D">
        <w:rPr>
          <w:color w:val="auto"/>
        </w:rPr>
        <w:t>tala indokolt.</w:t>
      </w:r>
    </w:p>
    <w:p w:rsidR="00A809E3" w:rsidRDefault="00A809E3" w:rsidP="005E4A17">
      <w:pPr>
        <w:pStyle w:val="Szvegtrzs"/>
        <w:spacing w:after="0" w:line="240" w:lineRule="auto"/>
        <w:rPr>
          <w:color w:val="auto"/>
        </w:rPr>
      </w:pPr>
    </w:p>
    <w:p w:rsidR="00A809E3" w:rsidRPr="00A809E3" w:rsidRDefault="00A809E3" w:rsidP="00A809E3">
      <w:pPr>
        <w:widowControl w:val="0"/>
        <w:autoSpaceDE w:val="0"/>
        <w:autoSpaceDN w:val="0"/>
        <w:adjustRightInd w:val="0"/>
        <w:jc w:val="center"/>
        <w:rPr>
          <w:rFonts w:ascii="Arial" w:hAnsi="Arial" w:cs="Arial"/>
          <w:b/>
        </w:rPr>
      </w:pPr>
      <w:r w:rsidRPr="00A809E3">
        <w:rPr>
          <w:rFonts w:ascii="Arial" w:hAnsi="Arial" w:cs="Arial"/>
          <w:b/>
        </w:rPr>
        <w:t>Részletes indokolás az önkormányzati rendelet tervezethez:</w:t>
      </w:r>
    </w:p>
    <w:p w:rsidR="00A809E3" w:rsidRPr="00A809E3" w:rsidRDefault="00A809E3" w:rsidP="00A809E3">
      <w:pPr>
        <w:widowControl w:val="0"/>
        <w:autoSpaceDE w:val="0"/>
        <w:autoSpaceDN w:val="0"/>
        <w:adjustRightInd w:val="0"/>
        <w:jc w:val="both"/>
        <w:rPr>
          <w:rFonts w:ascii="Arial" w:hAnsi="Arial" w:cs="Arial"/>
        </w:rPr>
      </w:pPr>
      <w:r w:rsidRPr="00A809E3">
        <w:rPr>
          <w:rFonts w:ascii="Arial" w:hAnsi="Arial" w:cs="Arial"/>
        </w:rPr>
        <w:t>A módosítás részletes magyarázatát az előterjesztés indokolja.</w:t>
      </w:r>
    </w:p>
    <w:p w:rsidR="00A809E3" w:rsidRPr="00A809E3" w:rsidRDefault="00A809E3" w:rsidP="00A809E3">
      <w:pPr>
        <w:ind w:left="360" w:hanging="360"/>
        <w:rPr>
          <w:rFonts w:ascii="Arial" w:hAnsi="Arial" w:cs="Arial"/>
        </w:rPr>
      </w:pPr>
      <w:r w:rsidRPr="00A809E3">
        <w:rPr>
          <w:rFonts w:ascii="Arial" w:hAnsi="Arial" w:cs="Arial"/>
        </w:rPr>
        <w:t xml:space="preserve">1.§ A költségvetés módosuló melléklete </w:t>
      </w:r>
    </w:p>
    <w:p w:rsidR="00A809E3" w:rsidRPr="00A809E3" w:rsidRDefault="00A809E3" w:rsidP="00A809E3">
      <w:pPr>
        <w:rPr>
          <w:rFonts w:ascii="Arial" w:hAnsi="Arial" w:cs="Arial"/>
        </w:rPr>
      </w:pPr>
      <w:r w:rsidRPr="00A809E3">
        <w:rPr>
          <w:rFonts w:ascii="Arial" w:hAnsi="Arial" w:cs="Arial"/>
        </w:rPr>
        <w:t>2. § Hatályba léptető rendelkezés.</w:t>
      </w:r>
    </w:p>
    <w:p w:rsidR="00A809E3" w:rsidRPr="00A809E3" w:rsidRDefault="00A809E3" w:rsidP="00A809E3">
      <w:pPr>
        <w:spacing w:line="240" w:lineRule="auto"/>
        <w:jc w:val="both"/>
        <w:rPr>
          <w:rFonts w:ascii="Arial" w:hAnsi="Arial" w:cs="Arial"/>
          <w:sz w:val="24"/>
          <w:szCs w:val="24"/>
          <w:lang w:eastAsia="hu-HU"/>
        </w:rPr>
      </w:pPr>
      <w:r w:rsidRPr="00A809E3">
        <w:rPr>
          <w:rFonts w:ascii="Arial" w:hAnsi="Arial" w:cs="Arial"/>
        </w:rPr>
        <w:t xml:space="preserve">A költségvetési rendelet módosítás tervezetéhez tartozó indokolást az előterjesztés előkészítői álláspontom alapján nem kell közzétenni, mert jelentős társadalmi, gazdasági, költségvetési hatása, környezeti és egészségi következménye, adminisztratív </w:t>
      </w:r>
      <w:proofErr w:type="spellStart"/>
      <w:r w:rsidRPr="00A809E3">
        <w:rPr>
          <w:rFonts w:ascii="Arial" w:hAnsi="Arial" w:cs="Arial"/>
        </w:rPr>
        <w:t>terheket</w:t>
      </w:r>
      <w:proofErr w:type="spellEnd"/>
      <w:r w:rsidRPr="00A809E3">
        <w:rPr>
          <w:rFonts w:ascii="Arial" w:hAnsi="Arial" w:cs="Arial"/>
        </w:rPr>
        <w:t xml:space="preserve"> befolyásoló hatása nem kimutatható, illetve a határozatokban foglalt döntések átvezetése okán végrehajtási jellegű.</w:t>
      </w:r>
    </w:p>
    <w:p w:rsidR="00A809E3" w:rsidRPr="00A809E3" w:rsidRDefault="00A809E3" w:rsidP="00A809E3">
      <w:pPr>
        <w:widowControl w:val="0"/>
        <w:autoSpaceDE w:val="0"/>
        <w:autoSpaceDN w:val="0"/>
        <w:adjustRightInd w:val="0"/>
        <w:jc w:val="both"/>
        <w:rPr>
          <w:rFonts w:ascii="Arial" w:hAnsi="Arial" w:cs="Arial"/>
        </w:rPr>
      </w:pPr>
      <w:r w:rsidRPr="00A809E3">
        <w:rPr>
          <w:rFonts w:ascii="Arial" w:hAnsi="Arial" w:cs="Arial"/>
        </w:rPr>
        <w:t xml:space="preserve">Kérem a tisztelt Képviselő-testületet, hogy a – költségvetést módosító rendelettervezet és a tájékoztató mellékletek megismerése és megvitatása után – jelen előterjesztéssel benyújtott költségvetési rendeletmódosítást szíveskedjen elfogadni. </w:t>
      </w:r>
    </w:p>
    <w:p w:rsidR="00A809E3" w:rsidRPr="00A809E3" w:rsidRDefault="00A809E3" w:rsidP="00A809E3">
      <w:pPr>
        <w:widowControl w:val="0"/>
        <w:autoSpaceDE w:val="0"/>
        <w:autoSpaceDN w:val="0"/>
        <w:adjustRightInd w:val="0"/>
        <w:jc w:val="both"/>
        <w:rPr>
          <w:rFonts w:ascii="Arial" w:hAnsi="Arial" w:cs="Arial"/>
        </w:rPr>
      </w:pPr>
      <w:r w:rsidRPr="00A809E3">
        <w:rPr>
          <w:rFonts w:ascii="Arial" w:hAnsi="Arial" w:cs="Arial"/>
        </w:rPr>
        <w:t>A költségvetési rendelet módosítása minősített többségi szavazattal fogadható el.</w:t>
      </w:r>
    </w:p>
    <w:p w:rsidR="00A809E3" w:rsidRPr="002B1F8D" w:rsidRDefault="00A809E3" w:rsidP="005E4A17">
      <w:pPr>
        <w:pStyle w:val="Szvegtrzs"/>
        <w:spacing w:after="0" w:line="240" w:lineRule="auto"/>
        <w:rPr>
          <w:color w:val="auto"/>
        </w:rPr>
      </w:pPr>
    </w:p>
    <w:p w:rsidR="00B92872" w:rsidRPr="002B1F8D" w:rsidRDefault="00B92872" w:rsidP="005E4A17">
      <w:pPr>
        <w:pStyle w:val="Szvegtrzs"/>
        <w:spacing w:after="0" w:line="240" w:lineRule="auto"/>
        <w:rPr>
          <w:color w:val="auto"/>
        </w:rPr>
      </w:pPr>
    </w:p>
    <w:p w:rsidR="00E86F00" w:rsidRPr="002B1F8D" w:rsidRDefault="00E86F00" w:rsidP="005E4A17">
      <w:pPr>
        <w:pStyle w:val="Szvegtrzs"/>
        <w:spacing w:after="0" w:line="240" w:lineRule="auto"/>
        <w:rPr>
          <w:color w:val="auto"/>
        </w:rPr>
      </w:pPr>
      <w:r w:rsidRPr="002B1F8D">
        <w:rPr>
          <w:color w:val="auto"/>
        </w:rPr>
        <w:t>Kérem a Tisztelt Képviselő-testületet az előterj</w:t>
      </w:r>
      <w:r w:rsidR="002B1F8D" w:rsidRPr="002B1F8D">
        <w:rPr>
          <w:color w:val="auto"/>
        </w:rPr>
        <w:t>e</w:t>
      </w:r>
      <w:r w:rsidRPr="002B1F8D">
        <w:rPr>
          <w:color w:val="auto"/>
        </w:rPr>
        <w:t>sztés megvitatására és a jav</w:t>
      </w:r>
      <w:r w:rsidR="002B1F8D" w:rsidRPr="002B1F8D">
        <w:rPr>
          <w:color w:val="auto"/>
        </w:rPr>
        <w:t>a</w:t>
      </w:r>
      <w:r w:rsidRPr="002B1F8D">
        <w:rPr>
          <w:color w:val="auto"/>
        </w:rPr>
        <w:t>sl</w:t>
      </w:r>
      <w:r w:rsidR="002B1F8D" w:rsidRPr="002B1F8D">
        <w:rPr>
          <w:color w:val="auto"/>
        </w:rPr>
        <w:t>a</w:t>
      </w:r>
      <w:r w:rsidRPr="002B1F8D">
        <w:rPr>
          <w:color w:val="auto"/>
        </w:rPr>
        <w:t>tok szerint</w:t>
      </w:r>
      <w:r w:rsidR="002B1F8D" w:rsidRPr="002B1F8D">
        <w:rPr>
          <w:color w:val="auto"/>
        </w:rPr>
        <w:t xml:space="preserve">i </w:t>
      </w:r>
      <w:r w:rsidRPr="002B1F8D">
        <w:rPr>
          <w:color w:val="auto"/>
        </w:rPr>
        <w:t>döntés</w:t>
      </w:r>
      <w:r w:rsidR="002B1F8D" w:rsidRPr="002B1F8D">
        <w:rPr>
          <w:color w:val="auto"/>
        </w:rPr>
        <w:t>ek</w:t>
      </w:r>
      <w:r w:rsidRPr="002B1F8D">
        <w:rPr>
          <w:color w:val="auto"/>
        </w:rPr>
        <w:t xml:space="preserve"> meghozatalára.</w:t>
      </w:r>
    </w:p>
    <w:p w:rsidR="00B92872" w:rsidRPr="002B1F8D" w:rsidRDefault="00B92872" w:rsidP="005E4A17">
      <w:pPr>
        <w:pStyle w:val="Szvegtrzs"/>
        <w:spacing w:after="0" w:line="240" w:lineRule="auto"/>
        <w:rPr>
          <w:color w:val="auto"/>
        </w:rPr>
      </w:pPr>
    </w:p>
    <w:p w:rsidR="00E86F00" w:rsidRPr="002B1F8D" w:rsidRDefault="00E86F00" w:rsidP="005E4A17">
      <w:pPr>
        <w:pStyle w:val="Szvegtrzs"/>
        <w:spacing w:after="0" w:line="240" w:lineRule="auto"/>
        <w:rPr>
          <w:color w:val="auto"/>
        </w:rPr>
      </w:pPr>
      <w:r w:rsidRPr="002B1F8D">
        <w:rPr>
          <w:color w:val="auto"/>
        </w:rPr>
        <w:t>A határozathozatal egyszerű a rendelet alkotás minősített szótöbbséget igényel</w:t>
      </w:r>
    </w:p>
    <w:p w:rsidR="00C65C1E" w:rsidRPr="002B1F8D" w:rsidRDefault="00C65C1E" w:rsidP="005E4A17">
      <w:pPr>
        <w:pStyle w:val="Szvegtrzs"/>
        <w:spacing w:after="0" w:line="240" w:lineRule="auto"/>
        <w:rPr>
          <w:b/>
          <w:color w:val="auto"/>
        </w:rPr>
      </w:pPr>
    </w:p>
    <w:p w:rsidR="00C65C1E" w:rsidRPr="002B1F8D" w:rsidRDefault="00C65C1E" w:rsidP="005E4A17">
      <w:pPr>
        <w:pStyle w:val="Szvegtrzs"/>
        <w:spacing w:after="0" w:line="240" w:lineRule="auto"/>
        <w:rPr>
          <w:b/>
          <w:color w:val="auto"/>
        </w:rPr>
      </w:pPr>
    </w:p>
    <w:p w:rsidR="00C65C1E" w:rsidRPr="005E4A17" w:rsidRDefault="00C65C1E" w:rsidP="005E4A17">
      <w:pPr>
        <w:pStyle w:val="Szvegtrzs"/>
        <w:spacing w:after="0" w:line="240" w:lineRule="auto"/>
        <w:rPr>
          <w:b/>
          <w:color w:val="auto"/>
        </w:rPr>
      </w:pPr>
    </w:p>
    <w:p w:rsidR="002B1F8D" w:rsidRDefault="002B1F8D">
      <w:pPr>
        <w:spacing w:after="0" w:line="240" w:lineRule="auto"/>
        <w:rPr>
          <w:rFonts w:ascii="Arial" w:hAnsi="Arial" w:cs="Arial"/>
          <w:b/>
        </w:rPr>
      </w:pPr>
      <w:r>
        <w:rPr>
          <w:b/>
        </w:rPr>
        <w:br w:type="page"/>
      </w:r>
    </w:p>
    <w:p w:rsidR="00C65C1E" w:rsidRPr="005E4A17" w:rsidRDefault="00C65C1E" w:rsidP="005E4A17">
      <w:pPr>
        <w:pStyle w:val="Szvegtrzs"/>
        <w:spacing w:after="0" w:line="240" w:lineRule="auto"/>
        <w:rPr>
          <w:b/>
          <w:color w:val="auto"/>
        </w:rPr>
      </w:pPr>
    </w:p>
    <w:p w:rsidR="00C65C1E" w:rsidRPr="005E4A17" w:rsidRDefault="009F5AEC" w:rsidP="005E4A17">
      <w:pPr>
        <w:pStyle w:val="Szvegtrzs"/>
        <w:spacing w:after="0" w:line="240" w:lineRule="auto"/>
        <w:jc w:val="center"/>
        <w:rPr>
          <w:b/>
          <w:color w:val="auto"/>
        </w:rPr>
      </w:pPr>
      <w:r w:rsidRPr="005E4A17">
        <w:rPr>
          <w:b/>
          <w:color w:val="auto"/>
        </w:rPr>
        <w:t>2.</w:t>
      </w:r>
    </w:p>
    <w:p w:rsidR="00C65C1E" w:rsidRDefault="003477C7" w:rsidP="005E4A17">
      <w:pPr>
        <w:pStyle w:val="Szvegtrzs"/>
        <w:spacing w:after="0" w:line="240" w:lineRule="auto"/>
        <w:jc w:val="center"/>
        <w:rPr>
          <w:b/>
          <w:color w:val="auto"/>
        </w:rPr>
      </w:pPr>
      <w:r w:rsidRPr="005E4A17">
        <w:rPr>
          <w:b/>
          <w:color w:val="auto"/>
        </w:rPr>
        <w:t xml:space="preserve">1. </w:t>
      </w:r>
      <w:r w:rsidR="00A82987" w:rsidRPr="005E4A17">
        <w:rPr>
          <w:b/>
          <w:color w:val="auto"/>
        </w:rPr>
        <w:t xml:space="preserve">Határozati </w:t>
      </w:r>
      <w:r w:rsidR="00401E23" w:rsidRPr="005E4A17">
        <w:rPr>
          <w:b/>
          <w:color w:val="auto"/>
        </w:rPr>
        <w:t>javaslat</w:t>
      </w:r>
    </w:p>
    <w:p w:rsidR="00B92872" w:rsidRPr="005E4A17" w:rsidRDefault="00B92872" w:rsidP="005E4A17">
      <w:pPr>
        <w:pStyle w:val="Szvegtrzs"/>
        <w:spacing w:after="0" w:line="240" w:lineRule="auto"/>
        <w:jc w:val="center"/>
        <w:rPr>
          <w:b/>
          <w:color w:val="auto"/>
        </w:rPr>
      </w:pPr>
    </w:p>
    <w:p w:rsidR="00F65F76" w:rsidRPr="002B1F8D" w:rsidRDefault="001A1A29" w:rsidP="005E4A17">
      <w:pPr>
        <w:spacing w:after="0" w:line="240" w:lineRule="auto"/>
        <w:jc w:val="center"/>
        <w:rPr>
          <w:rFonts w:ascii="Arial" w:hAnsi="Arial" w:cs="Arial"/>
          <w:b/>
        </w:rPr>
      </w:pPr>
      <w:bookmarkStart w:id="13" w:name="_Hlk46307376"/>
      <w:r w:rsidRPr="002B1F8D">
        <w:rPr>
          <w:rFonts w:ascii="Arial" w:hAnsi="Arial" w:cs="Arial"/>
          <w:b/>
        </w:rPr>
        <w:t>I.</w:t>
      </w:r>
    </w:p>
    <w:p w:rsidR="00BE585F" w:rsidRPr="002B1F8D" w:rsidRDefault="004852E5" w:rsidP="005E4A17">
      <w:pPr>
        <w:spacing w:after="0" w:line="240" w:lineRule="auto"/>
        <w:ind w:left="786"/>
        <w:jc w:val="both"/>
        <w:rPr>
          <w:rFonts w:ascii="Arial" w:hAnsi="Arial" w:cs="Arial"/>
        </w:rPr>
      </w:pPr>
      <w:r w:rsidRPr="002B1F8D">
        <w:rPr>
          <w:rFonts w:ascii="Arial" w:hAnsi="Arial" w:cs="Arial"/>
        </w:rPr>
        <w:t xml:space="preserve">Hévíz Város Önkormányzat Képviselő-testülete </w:t>
      </w:r>
      <w:r w:rsidR="00BE585F" w:rsidRPr="002B1F8D">
        <w:rPr>
          <w:rFonts w:ascii="Arial" w:hAnsi="Arial" w:cs="Arial"/>
        </w:rPr>
        <w:t xml:space="preserve">megismerte </w:t>
      </w:r>
      <w:r w:rsidRPr="002B1F8D">
        <w:rPr>
          <w:rFonts w:ascii="Arial" w:hAnsi="Arial" w:cs="Arial"/>
        </w:rPr>
        <w:t>a koronavírus</w:t>
      </w:r>
      <w:r w:rsidR="00BE585F" w:rsidRPr="002B1F8D">
        <w:rPr>
          <w:rFonts w:ascii="Arial" w:hAnsi="Arial" w:cs="Arial"/>
        </w:rPr>
        <w:t xml:space="preserve"> világjárvány</w:t>
      </w:r>
      <w:r w:rsidRPr="002B1F8D">
        <w:rPr>
          <w:rFonts w:ascii="Arial" w:hAnsi="Arial" w:cs="Arial"/>
        </w:rPr>
        <w:t xml:space="preserve"> </w:t>
      </w:r>
      <w:r w:rsidR="00BE585F" w:rsidRPr="002B1F8D">
        <w:rPr>
          <w:rFonts w:ascii="Arial" w:hAnsi="Arial" w:cs="Arial"/>
        </w:rPr>
        <w:t>hatásainak következében Hévíz Város Önkormányzat 2020. évi költségvetését érintő hatásokat és a költségvetési bevételek csökkenését.</w:t>
      </w:r>
    </w:p>
    <w:p w:rsidR="00AC4F5F" w:rsidRPr="002B1F8D" w:rsidRDefault="00BE585F" w:rsidP="005E4A17">
      <w:pPr>
        <w:spacing w:after="0" w:line="240" w:lineRule="auto"/>
        <w:ind w:left="786"/>
        <w:jc w:val="both"/>
        <w:rPr>
          <w:rFonts w:ascii="Arial" w:hAnsi="Arial" w:cs="Arial"/>
        </w:rPr>
      </w:pPr>
      <w:r w:rsidRPr="002B1F8D">
        <w:rPr>
          <w:rFonts w:ascii="Arial" w:hAnsi="Arial" w:cs="Arial"/>
        </w:rPr>
        <w:t>A Képviselő-testület elköt</w:t>
      </w:r>
      <w:r w:rsidR="00AC4F5F" w:rsidRPr="002B1F8D">
        <w:rPr>
          <w:rFonts w:ascii="Arial" w:hAnsi="Arial" w:cs="Arial"/>
        </w:rPr>
        <w:t>e</w:t>
      </w:r>
      <w:r w:rsidRPr="002B1F8D">
        <w:rPr>
          <w:rFonts w:ascii="Arial" w:hAnsi="Arial" w:cs="Arial"/>
        </w:rPr>
        <w:t>lezett abban</w:t>
      </w:r>
      <w:r w:rsidR="00AC4F5F" w:rsidRPr="002B1F8D">
        <w:rPr>
          <w:rFonts w:ascii="Arial" w:hAnsi="Arial" w:cs="Arial"/>
        </w:rPr>
        <w:t>, hogy Hévíz város és intézményei a kötelezően ellátandó</w:t>
      </w:r>
      <w:r w:rsidR="000358BE" w:rsidRPr="002B1F8D">
        <w:rPr>
          <w:rFonts w:ascii="Arial" w:hAnsi="Arial" w:cs="Arial"/>
        </w:rPr>
        <w:t xml:space="preserve"> önkormányzati feladatok</w:t>
      </w:r>
      <w:r w:rsidR="002B1F8D" w:rsidRPr="002B1F8D">
        <w:rPr>
          <w:rFonts w:ascii="Arial" w:hAnsi="Arial" w:cs="Arial"/>
        </w:rPr>
        <w:t>,</w:t>
      </w:r>
      <w:r w:rsidR="00AC4F5F" w:rsidRPr="002B1F8D">
        <w:rPr>
          <w:rFonts w:ascii="Arial" w:hAnsi="Arial" w:cs="Arial"/>
        </w:rPr>
        <w:t xml:space="preserve"> a város turisztikai nívója és a lakosság közszolgáltatásokkal történő ellátása miatt</w:t>
      </w:r>
      <w:r w:rsidR="000358BE" w:rsidRPr="002B1F8D">
        <w:rPr>
          <w:rFonts w:ascii="Arial" w:hAnsi="Arial" w:cs="Arial"/>
        </w:rPr>
        <w:t xml:space="preserve">, még a </w:t>
      </w:r>
      <w:r w:rsidR="00AC4F5F" w:rsidRPr="002B1F8D">
        <w:rPr>
          <w:rFonts w:ascii="Arial" w:hAnsi="Arial" w:cs="Arial"/>
        </w:rPr>
        <w:t xml:space="preserve">források 2019. évhez viszonyított mintegy </w:t>
      </w:r>
      <w:r w:rsidR="00490AE8" w:rsidRPr="002B1F8D">
        <w:rPr>
          <w:rFonts w:ascii="Arial" w:hAnsi="Arial" w:cs="Arial"/>
        </w:rPr>
        <w:t>24</w:t>
      </w:r>
      <w:r w:rsidR="00AC4F5F" w:rsidRPr="002B1F8D">
        <w:rPr>
          <w:rFonts w:ascii="Arial" w:hAnsi="Arial" w:cs="Arial"/>
        </w:rPr>
        <w:t>%-os,</w:t>
      </w:r>
      <w:r w:rsidR="00891B35" w:rsidRPr="002B1F8D">
        <w:rPr>
          <w:rFonts w:ascii="Arial" w:hAnsi="Arial" w:cs="Arial"/>
        </w:rPr>
        <w:t xml:space="preserve"> jelentős</w:t>
      </w:r>
      <w:r w:rsidR="00AC4F5F" w:rsidRPr="002B1F8D">
        <w:rPr>
          <w:rFonts w:ascii="Arial" w:hAnsi="Arial" w:cs="Arial"/>
        </w:rPr>
        <w:t xml:space="preserve"> mértékű csökkenése mellett is működőképes</w:t>
      </w:r>
      <w:r w:rsidR="000358BE" w:rsidRPr="002B1F8D">
        <w:rPr>
          <w:rFonts w:ascii="Arial" w:hAnsi="Arial" w:cs="Arial"/>
        </w:rPr>
        <w:t>ek maradjanak</w:t>
      </w:r>
      <w:r w:rsidR="00AC4F5F" w:rsidRPr="002B1F8D">
        <w:rPr>
          <w:rFonts w:ascii="Arial" w:hAnsi="Arial" w:cs="Arial"/>
        </w:rPr>
        <w:t>.</w:t>
      </w:r>
    </w:p>
    <w:p w:rsidR="001A1A29" w:rsidRPr="002B1F8D" w:rsidRDefault="00AC4F5F" w:rsidP="005E4A17">
      <w:pPr>
        <w:spacing w:after="0" w:line="240" w:lineRule="auto"/>
        <w:ind w:left="786"/>
        <w:jc w:val="both"/>
        <w:rPr>
          <w:rFonts w:ascii="Arial" w:hAnsi="Arial" w:cs="Arial"/>
        </w:rPr>
      </w:pPr>
      <w:r w:rsidRPr="002B1F8D">
        <w:rPr>
          <w:rFonts w:ascii="Arial" w:hAnsi="Arial" w:cs="Arial"/>
        </w:rPr>
        <w:t>A</w:t>
      </w:r>
      <w:r w:rsidR="000358BE" w:rsidRPr="002B1F8D">
        <w:rPr>
          <w:rFonts w:ascii="Arial" w:hAnsi="Arial" w:cs="Arial"/>
        </w:rPr>
        <w:t xml:space="preserve"> Képviselő-testület a </w:t>
      </w:r>
      <w:r w:rsidRPr="002B1F8D">
        <w:rPr>
          <w:rFonts w:ascii="Arial" w:hAnsi="Arial" w:cs="Arial"/>
        </w:rPr>
        <w:t>kiadások</w:t>
      </w:r>
      <w:r w:rsidR="000358BE" w:rsidRPr="002B1F8D">
        <w:rPr>
          <w:rFonts w:ascii="Arial" w:hAnsi="Arial" w:cs="Arial"/>
        </w:rPr>
        <w:t xml:space="preserve"> csökkentésébe</w:t>
      </w:r>
      <w:r w:rsidRPr="002B1F8D">
        <w:rPr>
          <w:rFonts w:ascii="Arial" w:hAnsi="Arial" w:cs="Arial"/>
        </w:rPr>
        <w:t>n már intézkedett</w:t>
      </w:r>
      <w:r w:rsidR="000358BE" w:rsidRPr="002B1F8D">
        <w:rPr>
          <w:rFonts w:ascii="Arial" w:hAnsi="Arial" w:cs="Arial"/>
        </w:rPr>
        <w:t>,</w:t>
      </w:r>
      <w:r w:rsidRPr="002B1F8D">
        <w:rPr>
          <w:rFonts w:ascii="Arial" w:hAnsi="Arial" w:cs="Arial"/>
        </w:rPr>
        <w:t xml:space="preserve"> e határozatával pedig újabb intézkedéseke</w:t>
      </w:r>
      <w:r w:rsidR="000358BE" w:rsidRPr="002B1F8D">
        <w:rPr>
          <w:rFonts w:ascii="Arial" w:hAnsi="Arial" w:cs="Arial"/>
        </w:rPr>
        <w:t>t tesz,</w:t>
      </w:r>
      <w:r w:rsidRPr="002B1F8D">
        <w:rPr>
          <w:rFonts w:ascii="Arial" w:hAnsi="Arial" w:cs="Arial"/>
        </w:rPr>
        <w:t xml:space="preserve"> és elköt</w:t>
      </w:r>
      <w:r w:rsidR="000358BE" w:rsidRPr="002B1F8D">
        <w:rPr>
          <w:rFonts w:ascii="Arial" w:hAnsi="Arial" w:cs="Arial"/>
        </w:rPr>
        <w:t>e</w:t>
      </w:r>
      <w:r w:rsidRPr="002B1F8D">
        <w:rPr>
          <w:rFonts w:ascii="Arial" w:hAnsi="Arial" w:cs="Arial"/>
        </w:rPr>
        <w:t>lez</w:t>
      </w:r>
      <w:r w:rsidR="000358BE" w:rsidRPr="002B1F8D">
        <w:rPr>
          <w:rFonts w:ascii="Arial" w:hAnsi="Arial" w:cs="Arial"/>
        </w:rPr>
        <w:t>e</w:t>
      </w:r>
      <w:r w:rsidRPr="002B1F8D">
        <w:rPr>
          <w:rFonts w:ascii="Arial" w:hAnsi="Arial" w:cs="Arial"/>
        </w:rPr>
        <w:t>tt ab</w:t>
      </w:r>
      <w:r w:rsidR="000358BE" w:rsidRPr="002B1F8D">
        <w:rPr>
          <w:rFonts w:ascii="Arial" w:hAnsi="Arial" w:cs="Arial"/>
        </w:rPr>
        <w:t>b</w:t>
      </w:r>
      <w:r w:rsidRPr="002B1F8D">
        <w:rPr>
          <w:rFonts w:ascii="Arial" w:hAnsi="Arial" w:cs="Arial"/>
        </w:rPr>
        <w:t>an, amennyiben még kiadást csökkentő intézke</w:t>
      </w:r>
      <w:r w:rsidR="000358BE" w:rsidRPr="002B1F8D">
        <w:rPr>
          <w:rFonts w:ascii="Arial" w:hAnsi="Arial" w:cs="Arial"/>
        </w:rPr>
        <w:t xml:space="preserve">dések indokoltak </w:t>
      </w:r>
      <w:r w:rsidRPr="002B1F8D">
        <w:rPr>
          <w:rFonts w:ascii="Arial" w:hAnsi="Arial" w:cs="Arial"/>
        </w:rPr>
        <w:t>azokat is megtegye. A városnak, az önkormányzatnak és</w:t>
      </w:r>
      <w:r w:rsidR="000358BE" w:rsidRPr="002B1F8D">
        <w:rPr>
          <w:rFonts w:ascii="Arial" w:hAnsi="Arial" w:cs="Arial"/>
        </w:rPr>
        <w:t xml:space="preserve"> a</w:t>
      </w:r>
      <w:r w:rsidRPr="002B1F8D">
        <w:rPr>
          <w:rFonts w:ascii="Arial" w:hAnsi="Arial" w:cs="Arial"/>
        </w:rPr>
        <w:t xml:space="preserve"> közszolgáltatásoknak fontossági sorrendben</w:t>
      </w:r>
      <w:r w:rsidR="000358BE" w:rsidRPr="002B1F8D">
        <w:rPr>
          <w:rFonts w:ascii="Arial" w:hAnsi="Arial" w:cs="Arial"/>
        </w:rPr>
        <w:t xml:space="preserve"> az </w:t>
      </w:r>
      <w:r w:rsidRPr="002B1F8D">
        <w:rPr>
          <w:rFonts w:ascii="Arial" w:hAnsi="Arial" w:cs="Arial"/>
        </w:rPr>
        <w:t>elvár</w:t>
      </w:r>
      <w:r w:rsidR="000358BE" w:rsidRPr="002B1F8D">
        <w:rPr>
          <w:rFonts w:ascii="Arial" w:hAnsi="Arial" w:cs="Arial"/>
        </w:rPr>
        <w:t>t szinten működnie kell, e</w:t>
      </w:r>
      <w:r w:rsidRPr="002B1F8D">
        <w:rPr>
          <w:rFonts w:ascii="Arial" w:hAnsi="Arial" w:cs="Arial"/>
        </w:rPr>
        <w:t>z viszont csak úgy valósítható meg, hogy egyes területeken a feladatok ellátás</w:t>
      </w:r>
      <w:r w:rsidR="001A1A29" w:rsidRPr="002B1F8D">
        <w:rPr>
          <w:rFonts w:ascii="Arial" w:hAnsi="Arial" w:cs="Arial"/>
        </w:rPr>
        <w:t>á</w:t>
      </w:r>
      <w:r w:rsidRPr="002B1F8D">
        <w:rPr>
          <w:rFonts w:ascii="Arial" w:hAnsi="Arial" w:cs="Arial"/>
        </w:rPr>
        <w:t>nak szintjét jelent</w:t>
      </w:r>
      <w:r w:rsidR="001A1A29" w:rsidRPr="002B1F8D">
        <w:rPr>
          <w:rFonts w:ascii="Arial" w:hAnsi="Arial" w:cs="Arial"/>
        </w:rPr>
        <w:t>ő</w:t>
      </w:r>
      <w:r w:rsidR="000358BE" w:rsidRPr="002B1F8D">
        <w:rPr>
          <w:rFonts w:ascii="Arial" w:hAnsi="Arial" w:cs="Arial"/>
        </w:rPr>
        <w:t xml:space="preserve">sen csökkenteni szükséges. E feladatot </w:t>
      </w:r>
      <w:r w:rsidRPr="002B1F8D">
        <w:rPr>
          <w:rFonts w:ascii="Arial" w:hAnsi="Arial" w:cs="Arial"/>
        </w:rPr>
        <w:t>csak követ</w:t>
      </w:r>
      <w:r w:rsidR="001A1A29" w:rsidRPr="002B1F8D">
        <w:rPr>
          <w:rFonts w:ascii="Arial" w:hAnsi="Arial" w:cs="Arial"/>
        </w:rPr>
        <w:t>k</w:t>
      </w:r>
      <w:r w:rsidRPr="002B1F8D">
        <w:rPr>
          <w:rFonts w:ascii="Arial" w:hAnsi="Arial" w:cs="Arial"/>
        </w:rPr>
        <w:t>ez</w:t>
      </w:r>
      <w:r w:rsidR="001A1A29" w:rsidRPr="002B1F8D">
        <w:rPr>
          <w:rFonts w:ascii="Arial" w:hAnsi="Arial" w:cs="Arial"/>
        </w:rPr>
        <w:t>etesen és mind</w:t>
      </w:r>
      <w:r w:rsidRPr="002B1F8D">
        <w:rPr>
          <w:rFonts w:ascii="Arial" w:hAnsi="Arial" w:cs="Arial"/>
        </w:rPr>
        <w:t>e</w:t>
      </w:r>
      <w:r w:rsidR="001A1A29" w:rsidRPr="002B1F8D">
        <w:rPr>
          <w:rFonts w:ascii="Arial" w:hAnsi="Arial" w:cs="Arial"/>
        </w:rPr>
        <w:t>n</w:t>
      </w:r>
      <w:r w:rsidRPr="002B1F8D">
        <w:rPr>
          <w:rFonts w:ascii="Arial" w:hAnsi="Arial" w:cs="Arial"/>
        </w:rPr>
        <w:t xml:space="preserve"> érin</w:t>
      </w:r>
      <w:r w:rsidR="001A1A29" w:rsidRPr="002B1F8D">
        <w:rPr>
          <w:rFonts w:ascii="Arial" w:hAnsi="Arial" w:cs="Arial"/>
        </w:rPr>
        <w:t>t</w:t>
      </w:r>
      <w:r w:rsidRPr="002B1F8D">
        <w:rPr>
          <w:rFonts w:ascii="Arial" w:hAnsi="Arial" w:cs="Arial"/>
        </w:rPr>
        <w:t xml:space="preserve">ett </w:t>
      </w:r>
      <w:r w:rsidR="000358BE" w:rsidRPr="002B1F8D">
        <w:rPr>
          <w:rFonts w:ascii="Arial" w:hAnsi="Arial" w:cs="Arial"/>
        </w:rPr>
        <w:t>együttműködésével</w:t>
      </w:r>
      <w:r w:rsidRPr="002B1F8D">
        <w:rPr>
          <w:rFonts w:ascii="Arial" w:hAnsi="Arial" w:cs="Arial"/>
        </w:rPr>
        <w:t xml:space="preserve"> lehet végrehajtan</w:t>
      </w:r>
      <w:r w:rsidR="001A1A29" w:rsidRPr="002B1F8D">
        <w:rPr>
          <w:rFonts w:ascii="Arial" w:hAnsi="Arial" w:cs="Arial"/>
        </w:rPr>
        <w:t>i</w:t>
      </w:r>
      <w:r w:rsidRPr="002B1F8D">
        <w:rPr>
          <w:rFonts w:ascii="Arial" w:hAnsi="Arial" w:cs="Arial"/>
        </w:rPr>
        <w:t>.</w:t>
      </w:r>
    </w:p>
    <w:p w:rsidR="004852E5" w:rsidRPr="002B1F8D" w:rsidRDefault="001A1A29" w:rsidP="005E4A17">
      <w:pPr>
        <w:spacing w:after="0" w:line="240" w:lineRule="auto"/>
        <w:ind w:left="786"/>
        <w:jc w:val="both"/>
        <w:rPr>
          <w:rFonts w:ascii="Arial" w:hAnsi="Arial" w:cs="Arial"/>
        </w:rPr>
      </w:pPr>
      <w:r w:rsidRPr="002B1F8D">
        <w:rPr>
          <w:rFonts w:ascii="Arial" w:hAnsi="Arial" w:cs="Arial"/>
        </w:rPr>
        <w:t xml:space="preserve">A képviselő-testület kinyilvánítja, hogy szükségesnek tartja </w:t>
      </w:r>
      <w:r w:rsidR="000358BE" w:rsidRPr="002B1F8D">
        <w:rPr>
          <w:rFonts w:ascii="Arial" w:hAnsi="Arial" w:cs="Arial"/>
        </w:rPr>
        <w:t xml:space="preserve">a </w:t>
      </w:r>
      <w:r w:rsidRPr="002B1F8D">
        <w:rPr>
          <w:rFonts w:ascii="Arial" w:hAnsi="Arial" w:cs="Arial"/>
        </w:rPr>
        <w:t>rendkívüli kormányzati segítséget</w:t>
      </w:r>
      <w:r w:rsidR="000358BE" w:rsidRPr="002B1F8D">
        <w:rPr>
          <w:rFonts w:ascii="Arial" w:hAnsi="Arial" w:cs="Arial"/>
        </w:rPr>
        <w:t xml:space="preserve"> és ennek érdekében a </w:t>
      </w:r>
      <w:r w:rsidRPr="002B1F8D">
        <w:rPr>
          <w:rFonts w:ascii="Arial" w:hAnsi="Arial" w:cs="Arial"/>
        </w:rPr>
        <w:t>lépéseket me</w:t>
      </w:r>
      <w:r w:rsidR="000358BE" w:rsidRPr="002B1F8D">
        <w:rPr>
          <w:rFonts w:ascii="Arial" w:hAnsi="Arial" w:cs="Arial"/>
        </w:rPr>
        <w:t>gteszi,</w:t>
      </w:r>
      <w:r w:rsidR="002B1F8D" w:rsidRPr="002B1F8D">
        <w:rPr>
          <w:rFonts w:ascii="Arial" w:hAnsi="Arial" w:cs="Arial"/>
        </w:rPr>
        <w:t xml:space="preserve"> </w:t>
      </w:r>
      <w:r w:rsidR="000358BE" w:rsidRPr="002B1F8D">
        <w:rPr>
          <w:rFonts w:ascii="Arial" w:hAnsi="Arial" w:cs="Arial"/>
        </w:rPr>
        <w:t>b</w:t>
      </w:r>
      <w:r w:rsidRPr="002B1F8D">
        <w:rPr>
          <w:rFonts w:ascii="Arial" w:hAnsi="Arial" w:cs="Arial"/>
        </w:rPr>
        <w:t>ízva a külső pénzügyi támogatásban</w:t>
      </w:r>
      <w:r w:rsidR="000358BE" w:rsidRPr="002B1F8D">
        <w:rPr>
          <w:rFonts w:ascii="Arial" w:hAnsi="Arial" w:cs="Arial"/>
        </w:rPr>
        <w:t>, az</w:t>
      </w:r>
      <w:r w:rsidR="002B1F8D" w:rsidRPr="002B1F8D">
        <w:rPr>
          <w:rFonts w:ascii="Arial" w:hAnsi="Arial" w:cs="Arial"/>
        </w:rPr>
        <w:t>onban az</w:t>
      </w:r>
      <w:r w:rsidRPr="002B1F8D">
        <w:rPr>
          <w:rFonts w:ascii="Arial" w:hAnsi="Arial" w:cs="Arial"/>
        </w:rPr>
        <w:t xml:space="preserve"> önkormányzati kiadás</w:t>
      </w:r>
      <w:r w:rsidR="000358BE" w:rsidRPr="002B1F8D">
        <w:rPr>
          <w:rFonts w:ascii="Arial" w:hAnsi="Arial" w:cs="Arial"/>
        </w:rPr>
        <w:t>okat</w:t>
      </w:r>
      <w:r w:rsidRPr="002B1F8D">
        <w:rPr>
          <w:rFonts w:ascii="Arial" w:hAnsi="Arial" w:cs="Arial"/>
        </w:rPr>
        <w:t xml:space="preserve"> csökkentő és bevétel</w:t>
      </w:r>
      <w:r w:rsidR="000358BE" w:rsidRPr="002B1F8D">
        <w:rPr>
          <w:rFonts w:ascii="Arial" w:hAnsi="Arial" w:cs="Arial"/>
        </w:rPr>
        <w:t>eke</w:t>
      </w:r>
      <w:r w:rsidRPr="002B1F8D">
        <w:rPr>
          <w:rFonts w:ascii="Arial" w:hAnsi="Arial" w:cs="Arial"/>
        </w:rPr>
        <w:t>t növelő intézkedéseke</w:t>
      </w:r>
      <w:r w:rsidR="000358BE" w:rsidRPr="002B1F8D">
        <w:rPr>
          <w:rFonts w:ascii="Arial" w:hAnsi="Arial" w:cs="Arial"/>
        </w:rPr>
        <w:t xml:space="preserve">t időben és megfelelő </w:t>
      </w:r>
      <w:r w:rsidRPr="002B1F8D">
        <w:rPr>
          <w:rFonts w:ascii="Arial" w:hAnsi="Arial" w:cs="Arial"/>
        </w:rPr>
        <w:t>mérték</w:t>
      </w:r>
      <w:r w:rsidR="000358BE" w:rsidRPr="002B1F8D">
        <w:rPr>
          <w:rFonts w:ascii="Arial" w:hAnsi="Arial" w:cs="Arial"/>
        </w:rPr>
        <w:t xml:space="preserve">ben, </w:t>
      </w:r>
      <w:r w:rsidRPr="002B1F8D">
        <w:rPr>
          <w:rFonts w:ascii="Arial" w:hAnsi="Arial" w:cs="Arial"/>
        </w:rPr>
        <w:t xml:space="preserve">fokozatosan </w:t>
      </w:r>
      <w:r w:rsidR="000358BE" w:rsidRPr="002B1F8D">
        <w:rPr>
          <w:rFonts w:ascii="Arial" w:hAnsi="Arial" w:cs="Arial"/>
        </w:rPr>
        <w:t>meghozza</w:t>
      </w:r>
      <w:r w:rsidRPr="002B1F8D">
        <w:rPr>
          <w:rFonts w:ascii="Arial" w:hAnsi="Arial" w:cs="Arial"/>
        </w:rPr>
        <w:t xml:space="preserve">. </w:t>
      </w:r>
      <w:r w:rsidR="00AC4F5F" w:rsidRPr="002B1F8D">
        <w:rPr>
          <w:rFonts w:ascii="Arial" w:hAnsi="Arial" w:cs="Arial"/>
        </w:rPr>
        <w:t xml:space="preserve">       </w:t>
      </w:r>
    </w:p>
    <w:p w:rsidR="004852E5" w:rsidRPr="002B1F8D" w:rsidRDefault="004852E5" w:rsidP="005E4A17">
      <w:pPr>
        <w:spacing w:after="0" w:line="240" w:lineRule="auto"/>
        <w:ind w:left="786"/>
        <w:jc w:val="both"/>
        <w:rPr>
          <w:rFonts w:ascii="Arial" w:hAnsi="Arial" w:cs="Arial"/>
        </w:rPr>
      </w:pPr>
    </w:p>
    <w:p w:rsidR="001A1A29" w:rsidRPr="002B1F8D" w:rsidRDefault="001A1A29" w:rsidP="005E4A17">
      <w:pPr>
        <w:spacing w:after="0" w:line="240" w:lineRule="auto"/>
        <w:ind w:left="786"/>
        <w:jc w:val="center"/>
        <w:rPr>
          <w:rFonts w:ascii="Arial" w:hAnsi="Arial" w:cs="Arial"/>
          <w:b/>
        </w:rPr>
      </w:pPr>
      <w:r w:rsidRPr="002B1F8D">
        <w:rPr>
          <w:rFonts w:ascii="Arial" w:hAnsi="Arial" w:cs="Arial"/>
          <w:b/>
        </w:rPr>
        <w:t>II.</w:t>
      </w:r>
    </w:p>
    <w:p w:rsidR="001A1A29" w:rsidRPr="005E4A17" w:rsidRDefault="001A1A29" w:rsidP="005E4A17">
      <w:pPr>
        <w:spacing w:after="0" w:line="240" w:lineRule="auto"/>
        <w:ind w:left="786"/>
        <w:jc w:val="center"/>
        <w:rPr>
          <w:rFonts w:ascii="Arial" w:hAnsi="Arial" w:cs="Arial"/>
          <w:b/>
          <w:color w:val="0070C0"/>
        </w:rPr>
      </w:pPr>
    </w:p>
    <w:p w:rsidR="00F65F76" w:rsidRPr="005E4A17" w:rsidRDefault="001A1A29" w:rsidP="005E4A17">
      <w:pPr>
        <w:spacing w:after="0" w:line="240" w:lineRule="auto"/>
        <w:ind w:left="708"/>
        <w:jc w:val="both"/>
        <w:rPr>
          <w:rFonts w:ascii="Arial" w:hAnsi="Arial" w:cs="Arial"/>
        </w:rPr>
      </w:pPr>
      <w:r w:rsidRPr="005E4A17">
        <w:rPr>
          <w:rFonts w:ascii="Arial" w:hAnsi="Arial" w:cs="Arial"/>
        </w:rPr>
        <w:t xml:space="preserve">1. </w:t>
      </w:r>
      <w:r w:rsidR="00F65F76" w:rsidRPr="005E4A17">
        <w:rPr>
          <w:rFonts w:ascii="Arial" w:hAnsi="Arial" w:cs="Arial"/>
        </w:rPr>
        <w:t xml:space="preserve">Hévíz Város Önkormányzat Képviselő-testülete elfogadja az </w:t>
      </w:r>
      <w:proofErr w:type="spellStart"/>
      <w:r w:rsidR="00F65F76" w:rsidRPr="005E4A17">
        <w:rPr>
          <w:rFonts w:ascii="Arial" w:hAnsi="Arial" w:cs="Arial"/>
        </w:rPr>
        <w:t>előterjeszés</w:t>
      </w:r>
      <w:proofErr w:type="spellEnd"/>
      <w:r w:rsidR="00F65F76" w:rsidRPr="005E4A17">
        <w:rPr>
          <w:rFonts w:ascii="Arial" w:hAnsi="Arial" w:cs="Arial"/>
        </w:rPr>
        <w:t xml:space="preserve"> szerinti javaslatokat, intézményi átszervezéseket és ezzel járó létszám leépítés</w:t>
      </w:r>
      <w:r w:rsidR="000358BE" w:rsidRPr="005E4A17">
        <w:rPr>
          <w:rFonts w:ascii="Arial" w:hAnsi="Arial" w:cs="Arial"/>
        </w:rPr>
        <w:t>e</w:t>
      </w:r>
      <w:r w:rsidR="00F65F76" w:rsidRPr="005E4A17">
        <w:rPr>
          <w:rFonts w:ascii="Arial" w:hAnsi="Arial" w:cs="Arial"/>
        </w:rPr>
        <w:t>ket az alábbi sarokpontokkal és különösen fontos intézkedések kiemelésével:</w:t>
      </w:r>
    </w:p>
    <w:p w:rsidR="005C6A9F" w:rsidRPr="005E4A17" w:rsidRDefault="005C6A9F" w:rsidP="005E4A17">
      <w:pPr>
        <w:spacing w:after="0" w:line="240" w:lineRule="auto"/>
        <w:ind w:left="708"/>
        <w:jc w:val="both"/>
        <w:rPr>
          <w:rFonts w:ascii="Arial" w:hAnsi="Arial" w:cs="Arial"/>
        </w:rPr>
      </w:pPr>
    </w:p>
    <w:p w:rsidR="00F65F76" w:rsidRPr="00FB52F0" w:rsidRDefault="000358BE" w:rsidP="005E4A17">
      <w:pPr>
        <w:spacing w:after="0" w:line="240" w:lineRule="auto"/>
        <w:ind w:left="708"/>
        <w:jc w:val="both"/>
        <w:rPr>
          <w:rFonts w:ascii="Arial" w:hAnsi="Arial" w:cs="Arial"/>
        </w:rPr>
      </w:pPr>
      <w:r w:rsidRPr="00FB52F0">
        <w:rPr>
          <w:rFonts w:ascii="Arial" w:hAnsi="Arial" w:cs="Arial"/>
        </w:rPr>
        <w:t xml:space="preserve">a) </w:t>
      </w:r>
      <w:r w:rsidR="00F65F76" w:rsidRPr="00FB52F0">
        <w:rPr>
          <w:rFonts w:ascii="Arial" w:hAnsi="Arial" w:cs="Arial"/>
        </w:rPr>
        <w:t xml:space="preserve">2021. évben intézményi </w:t>
      </w:r>
      <w:proofErr w:type="gramStart"/>
      <w:r w:rsidRPr="00FB52F0">
        <w:rPr>
          <w:rFonts w:ascii="Arial" w:hAnsi="Arial" w:cs="Arial"/>
        </w:rPr>
        <w:t>cafetéria,-</w:t>
      </w:r>
      <w:proofErr w:type="gramEnd"/>
      <w:r w:rsidRPr="00FB52F0">
        <w:rPr>
          <w:rFonts w:ascii="Arial" w:hAnsi="Arial" w:cs="Arial"/>
        </w:rPr>
        <w:t xml:space="preserve"> és jutalom</w:t>
      </w:r>
      <w:r w:rsidR="00F65F76" w:rsidRPr="00FB52F0">
        <w:rPr>
          <w:rFonts w:ascii="Arial" w:hAnsi="Arial" w:cs="Arial"/>
        </w:rPr>
        <w:t>keretr</w:t>
      </w:r>
      <w:r w:rsidRPr="00FB52F0">
        <w:rPr>
          <w:rFonts w:ascii="Arial" w:hAnsi="Arial" w:cs="Arial"/>
        </w:rPr>
        <w:t>e előirányzat nem biztosítható, kivéve a jogszabályi kötelezettségen alapulót,</w:t>
      </w:r>
    </w:p>
    <w:p w:rsidR="00F65F76" w:rsidRPr="00FB52F0" w:rsidRDefault="000358BE" w:rsidP="005E4A17">
      <w:pPr>
        <w:spacing w:after="0" w:line="240" w:lineRule="auto"/>
        <w:ind w:left="708"/>
        <w:jc w:val="both"/>
        <w:rPr>
          <w:rFonts w:ascii="Arial" w:hAnsi="Arial" w:cs="Arial"/>
        </w:rPr>
      </w:pPr>
      <w:r w:rsidRPr="00FB52F0">
        <w:rPr>
          <w:rFonts w:ascii="Arial" w:hAnsi="Arial" w:cs="Arial"/>
        </w:rPr>
        <w:t>b) a</w:t>
      </w:r>
      <w:r w:rsidR="00F65F76" w:rsidRPr="00FB52F0">
        <w:rPr>
          <w:rFonts w:ascii="Arial" w:hAnsi="Arial" w:cs="Arial"/>
        </w:rPr>
        <w:t xml:space="preserve">z üres álláshelyeket továbbra is zárolja, azokat csak </w:t>
      </w:r>
      <w:r w:rsidRPr="00FB52F0">
        <w:rPr>
          <w:rFonts w:ascii="Arial" w:hAnsi="Arial" w:cs="Arial"/>
        </w:rPr>
        <w:t xml:space="preserve">indokolt és alátámasztott intézményvezetői előterjesztésre </w:t>
      </w:r>
      <w:r w:rsidR="00F65F76" w:rsidRPr="00FB52F0">
        <w:rPr>
          <w:rFonts w:ascii="Arial" w:hAnsi="Arial" w:cs="Arial"/>
        </w:rPr>
        <w:t>képviselő</w:t>
      </w:r>
      <w:r w:rsidRPr="00FB52F0">
        <w:rPr>
          <w:rFonts w:ascii="Arial" w:hAnsi="Arial" w:cs="Arial"/>
        </w:rPr>
        <w:t>-</w:t>
      </w:r>
      <w:r w:rsidR="00F65F76" w:rsidRPr="00FB52F0">
        <w:rPr>
          <w:rFonts w:ascii="Arial" w:hAnsi="Arial" w:cs="Arial"/>
        </w:rPr>
        <w:t>testület</w:t>
      </w:r>
      <w:r w:rsidRPr="00FB52F0">
        <w:rPr>
          <w:rFonts w:ascii="Arial" w:hAnsi="Arial" w:cs="Arial"/>
        </w:rPr>
        <w:t>i jóváhagyással lehet betölteni,</w:t>
      </w:r>
    </w:p>
    <w:p w:rsidR="005C6A9F" w:rsidRPr="00FB52F0" w:rsidRDefault="000358BE" w:rsidP="005E4A17">
      <w:pPr>
        <w:spacing w:after="0" w:line="240" w:lineRule="auto"/>
        <w:ind w:left="708"/>
        <w:jc w:val="both"/>
        <w:rPr>
          <w:rFonts w:ascii="Arial" w:hAnsi="Arial" w:cs="Arial"/>
        </w:rPr>
      </w:pPr>
      <w:r w:rsidRPr="00FB52F0">
        <w:rPr>
          <w:rFonts w:ascii="Arial" w:hAnsi="Arial" w:cs="Arial"/>
        </w:rPr>
        <w:t>c) az intézményeknél</w:t>
      </w:r>
      <w:r w:rsidR="00F65F76" w:rsidRPr="00FB52F0">
        <w:rPr>
          <w:rFonts w:ascii="Arial" w:hAnsi="Arial" w:cs="Arial"/>
        </w:rPr>
        <w:t xml:space="preserve"> a felesleges vagyontárgyak- </w:t>
      </w:r>
      <w:r w:rsidRPr="00FB52F0">
        <w:rPr>
          <w:rFonts w:ascii="Arial" w:hAnsi="Arial" w:cs="Arial"/>
        </w:rPr>
        <w:t xml:space="preserve">tárgyi eszközök értékesítését alátámasztott intézményvezetői előterjesztésre </w:t>
      </w:r>
      <w:r w:rsidR="00F65F76" w:rsidRPr="00FB52F0">
        <w:rPr>
          <w:rFonts w:ascii="Arial" w:hAnsi="Arial" w:cs="Arial"/>
        </w:rPr>
        <w:t>a Képviselő</w:t>
      </w:r>
      <w:r w:rsidRPr="00FB52F0">
        <w:rPr>
          <w:rFonts w:ascii="Arial" w:hAnsi="Arial" w:cs="Arial"/>
        </w:rPr>
        <w:t>-</w:t>
      </w:r>
      <w:r w:rsidR="002B53AB" w:rsidRPr="00FB52F0">
        <w:rPr>
          <w:rFonts w:ascii="Arial" w:hAnsi="Arial" w:cs="Arial"/>
        </w:rPr>
        <w:t xml:space="preserve">testület </w:t>
      </w:r>
      <w:r w:rsidR="00F65F76" w:rsidRPr="00FB52F0">
        <w:rPr>
          <w:rFonts w:ascii="Arial" w:hAnsi="Arial" w:cs="Arial"/>
        </w:rPr>
        <w:t>hatáskörébe helyezi</w:t>
      </w:r>
      <w:r w:rsidR="005C6A9F" w:rsidRPr="00FB52F0">
        <w:rPr>
          <w:rFonts w:ascii="Arial" w:hAnsi="Arial" w:cs="Arial"/>
        </w:rPr>
        <w:t>,</w:t>
      </w:r>
    </w:p>
    <w:p w:rsidR="00FD56E6" w:rsidRPr="00FB52F0" w:rsidRDefault="005C6A9F" w:rsidP="005E4A17">
      <w:pPr>
        <w:spacing w:after="0" w:line="240" w:lineRule="auto"/>
        <w:ind w:left="708"/>
        <w:jc w:val="both"/>
        <w:rPr>
          <w:rFonts w:ascii="Arial" w:hAnsi="Arial" w:cs="Arial"/>
        </w:rPr>
      </w:pPr>
      <w:r w:rsidRPr="00FB52F0">
        <w:rPr>
          <w:rFonts w:ascii="Arial" w:hAnsi="Arial" w:cs="Arial"/>
        </w:rPr>
        <w:t>d) az előterjesztés</w:t>
      </w:r>
      <w:r w:rsidR="00844842">
        <w:rPr>
          <w:rFonts w:ascii="Arial" w:hAnsi="Arial" w:cs="Arial"/>
        </w:rPr>
        <w:t>ben</w:t>
      </w:r>
      <w:r w:rsidRPr="00FB52F0">
        <w:rPr>
          <w:rFonts w:ascii="Arial" w:hAnsi="Arial" w:cs="Arial"/>
        </w:rPr>
        <w:t xml:space="preserve"> a megjelölt </w:t>
      </w:r>
      <w:proofErr w:type="gramStart"/>
      <w:r w:rsidRPr="00FB52F0">
        <w:rPr>
          <w:rFonts w:ascii="Arial" w:hAnsi="Arial" w:cs="Arial"/>
        </w:rPr>
        <w:t>munkakörök</w:t>
      </w:r>
      <w:proofErr w:type="gramEnd"/>
      <w:r w:rsidRPr="00FB52F0">
        <w:rPr>
          <w:rFonts w:ascii="Arial" w:hAnsi="Arial" w:cs="Arial"/>
        </w:rPr>
        <w:t xml:space="preserve"> </w:t>
      </w:r>
      <w:r w:rsidR="00844842">
        <w:rPr>
          <w:rFonts w:ascii="Arial" w:hAnsi="Arial" w:cs="Arial"/>
        </w:rPr>
        <w:t xml:space="preserve">illetve foglalkoztatási jogviszonyok </w:t>
      </w:r>
      <w:proofErr w:type="spellStart"/>
      <w:r w:rsidR="00844842">
        <w:rPr>
          <w:rFonts w:ascii="Arial" w:hAnsi="Arial" w:cs="Arial"/>
        </w:rPr>
        <w:t>megszünetétésére</w:t>
      </w:r>
      <w:proofErr w:type="spellEnd"/>
      <w:r w:rsidR="00844842">
        <w:rPr>
          <w:rFonts w:ascii="Arial" w:hAnsi="Arial" w:cs="Arial"/>
        </w:rPr>
        <w:t xml:space="preserve"> vonatkozó javaslatokat, tervezeteket </w:t>
      </w:r>
      <w:r w:rsidR="002B1F8D" w:rsidRPr="00FB52F0">
        <w:rPr>
          <w:rFonts w:ascii="Arial" w:hAnsi="Arial" w:cs="Arial"/>
        </w:rPr>
        <w:t>(létszámleépítésre</w:t>
      </w:r>
      <w:r w:rsidR="00FB52F0" w:rsidRPr="00FB52F0">
        <w:rPr>
          <w:rFonts w:ascii="Arial" w:hAnsi="Arial" w:cs="Arial"/>
        </w:rPr>
        <w:t>, csoportos létszámleépítésre</w:t>
      </w:r>
      <w:r w:rsidR="002B1F8D" w:rsidRPr="00FB52F0">
        <w:rPr>
          <w:rFonts w:ascii="Arial" w:hAnsi="Arial" w:cs="Arial"/>
        </w:rPr>
        <w:t>)</w:t>
      </w:r>
      <w:r w:rsidRPr="00FB52F0">
        <w:rPr>
          <w:rFonts w:ascii="Arial" w:hAnsi="Arial" w:cs="Arial"/>
        </w:rPr>
        <w:t xml:space="preserve"> vonatkozó előterjesztéseket (intézményi szervezeti iratok módosítását) az intézményvezetők 2020. augusztus</w:t>
      </w:r>
      <w:r w:rsidR="00FD56E6" w:rsidRPr="00FB52F0">
        <w:rPr>
          <w:rFonts w:ascii="Arial" w:hAnsi="Arial" w:cs="Arial"/>
        </w:rPr>
        <w:t xml:space="preserve"> 25</w:t>
      </w:r>
      <w:r w:rsidRPr="00FB52F0">
        <w:rPr>
          <w:rFonts w:ascii="Arial" w:hAnsi="Arial" w:cs="Arial"/>
        </w:rPr>
        <w:t>-ig terjesszék polgármester elé képvisel</w:t>
      </w:r>
      <w:r w:rsidR="00FD56E6" w:rsidRPr="00FB52F0">
        <w:rPr>
          <w:rFonts w:ascii="Arial" w:hAnsi="Arial" w:cs="Arial"/>
        </w:rPr>
        <w:t>ő-testületi jóváhagyás céljából.</w:t>
      </w:r>
    </w:p>
    <w:p w:rsidR="00DB2D07" w:rsidRPr="00FB52F0" w:rsidRDefault="00DB2D07" w:rsidP="005E4A17">
      <w:pPr>
        <w:spacing w:after="0" w:line="240" w:lineRule="auto"/>
        <w:ind w:left="708"/>
        <w:jc w:val="both"/>
        <w:rPr>
          <w:rFonts w:ascii="Arial" w:hAnsi="Arial" w:cs="Arial"/>
        </w:rPr>
      </w:pPr>
      <w:r w:rsidRPr="00FB52F0">
        <w:rPr>
          <w:rFonts w:ascii="Arial" w:hAnsi="Arial" w:cs="Arial"/>
        </w:rPr>
        <w:t>e) a 2021. évi költségvetésben béremelés csak a törvényi kötelezettség alapján</w:t>
      </w:r>
      <w:r w:rsidR="003E23A2" w:rsidRPr="00FB52F0">
        <w:rPr>
          <w:rFonts w:ascii="Arial" w:hAnsi="Arial" w:cs="Arial"/>
        </w:rPr>
        <w:t xml:space="preserve"> történhet,</w:t>
      </w:r>
    </w:p>
    <w:p w:rsidR="003E23A2" w:rsidRPr="00FB52F0" w:rsidRDefault="0030647D" w:rsidP="005E4A17">
      <w:pPr>
        <w:spacing w:after="0" w:line="240" w:lineRule="auto"/>
        <w:ind w:left="708"/>
        <w:contextualSpacing/>
        <w:jc w:val="both"/>
        <w:rPr>
          <w:rFonts w:ascii="Arial" w:eastAsia="Times New Roman" w:hAnsi="Arial" w:cs="Arial"/>
          <w:lang w:eastAsia="hu-HU"/>
        </w:rPr>
      </w:pPr>
      <w:r w:rsidRPr="00FB52F0">
        <w:rPr>
          <w:rFonts w:ascii="Arial" w:hAnsi="Arial" w:cs="Arial"/>
        </w:rPr>
        <w:t>f</w:t>
      </w:r>
      <w:r w:rsidR="003E23A2" w:rsidRPr="00FB52F0">
        <w:rPr>
          <w:rFonts w:ascii="Arial" w:hAnsi="Arial" w:cs="Arial"/>
        </w:rPr>
        <w:t xml:space="preserve">) indokolt vizsgálni a </w:t>
      </w:r>
      <w:r w:rsidR="003E23A2" w:rsidRPr="00FB52F0">
        <w:rPr>
          <w:rFonts w:ascii="Arial" w:eastAsia="Times New Roman" w:hAnsi="Arial" w:cs="Arial"/>
          <w:lang w:eastAsia="hu-HU"/>
        </w:rPr>
        <w:t xml:space="preserve">munkáltatói döntésen alapuló illetményelemek 2021. évi fenntarthatóságát, jogi felülvizsgálat alapján. </w:t>
      </w:r>
    </w:p>
    <w:p w:rsidR="00425FF3" w:rsidRPr="005E4A17" w:rsidRDefault="00425FF3" w:rsidP="005E4A17">
      <w:pPr>
        <w:spacing w:after="0" w:line="240" w:lineRule="auto"/>
        <w:jc w:val="both"/>
        <w:rPr>
          <w:rFonts w:ascii="Arial" w:hAnsi="Arial" w:cs="Arial"/>
        </w:rPr>
      </w:pPr>
    </w:p>
    <w:p w:rsidR="00425FF3" w:rsidRPr="00FB52F0" w:rsidRDefault="00425FF3" w:rsidP="005E4A17">
      <w:pPr>
        <w:pStyle w:val="Listaszerbekezds"/>
        <w:numPr>
          <w:ilvl w:val="0"/>
          <w:numId w:val="0"/>
        </w:numPr>
        <w:spacing w:line="240" w:lineRule="auto"/>
        <w:ind w:left="786"/>
      </w:pPr>
      <w:r w:rsidRPr="00FB52F0">
        <w:rPr>
          <w:u w:val="single"/>
        </w:rPr>
        <w:t>Felelős:</w:t>
      </w:r>
      <w:r w:rsidRPr="00FB52F0">
        <w:t xml:space="preserve"> </w:t>
      </w:r>
      <w:r w:rsidRPr="00FB52F0">
        <w:tab/>
        <w:t>Papp Gábor, polgármester</w:t>
      </w:r>
      <w:r w:rsidR="002B53AB" w:rsidRPr="00FB52F0">
        <w:t xml:space="preserve"> és intézményvezetők</w:t>
      </w:r>
    </w:p>
    <w:p w:rsidR="00425FF3" w:rsidRPr="00FB52F0" w:rsidRDefault="00425FF3" w:rsidP="005E4A17">
      <w:pPr>
        <w:pStyle w:val="Listaszerbekezds"/>
        <w:numPr>
          <w:ilvl w:val="0"/>
          <w:numId w:val="0"/>
        </w:numPr>
        <w:spacing w:line="240" w:lineRule="auto"/>
        <w:ind w:left="786"/>
      </w:pPr>
      <w:r w:rsidRPr="00FB52F0">
        <w:rPr>
          <w:u w:val="single"/>
        </w:rPr>
        <w:t xml:space="preserve">Határidő: </w:t>
      </w:r>
      <w:r w:rsidRPr="00FB52F0">
        <w:tab/>
      </w:r>
      <w:r w:rsidR="002B53AB" w:rsidRPr="00FB52F0">
        <w:t>2020.</w:t>
      </w:r>
      <w:r w:rsidR="00FD56E6" w:rsidRPr="00FB52F0">
        <w:t xml:space="preserve"> augusztus 25.</w:t>
      </w:r>
    </w:p>
    <w:p w:rsidR="00425FF3" w:rsidRPr="00FB52F0" w:rsidRDefault="00425FF3" w:rsidP="005E4A17">
      <w:pPr>
        <w:spacing w:after="0" w:line="240" w:lineRule="auto"/>
        <w:jc w:val="both"/>
        <w:rPr>
          <w:rFonts w:ascii="Arial" w:hAnsi="Arial" w:cs="Arial"/>
        </w:rPr>
      </w:pPr>
    </w:p>
    <w:p w:rsidR="00401E23" w:rsidRPr="00FB52F0" w:rsidRDefault="00FD56E6" w:rsidP="005E4A17">
      <w:pPr>
        <w:pStyle w:val="Listaszerbekezds"/>
        <w:numPr>
          <w:ilvl w:val="0"/>
          <w:numId w:val="0"/>
        </w:numPr>
        <w:spacing w:line="240" w:lineRule="auto"/>
        <w:ind w:left="786"/>
      </w:pPr>
      <w:r w:rsidRPr="00FB52F0">
        <w:t xml:space="preserve">2. </w:t>
      </w:r>
      <w:r w:rsidR="007468A3" w:rsidRPr="00FB52F0">
        <w:t xml:space="preserve">A Képviselő-testület a </w:t>
      </w:r>
      <w:r w:rsidR="00F65F76" w:rsidRPr="00FB52F0">
        <w:rPr>
          <w:b/>
        </w:rPr>
        <w:t>Brunszvi</w:t>
      </w:r>
      <w:r w:rsidRPr="00FB52F0">
        <w:rPr>
          <w:b/>
        </w:rPr>
        <w:t>k Te</w:t>
      </w:r>
      <w:r w:rsidR="007468A3" w:rsidRPr="00FB52F0">
        <w:rPr>
          <w:b/>
        </w:rPr>
        <w:t>réz Napközi Otthonos Óvodában</w:t>
      </w:r>
      <w:r w:rsidR="007468A3" w:rsidRPr="00FB52F0">
        <w:t xml:space="preserve"> elrendeli a Zrínyi utcai telephelyen (</w:t>
      </w:r>
      <w:proofErr w:type="spellStart"/>
      <w:r w:rsidR="007468A3" w:rsidRPr="00FB52F0">
        <w:t>Egregy</w:t>
      </w:r>
      <w:proofErr w:type="spellEnd"/>
      <w:r w:rsidR="007468A3" w:rsidRPr="00FB52F0">
        <w:t>) a 2021/20</w:t>
      </w:r>
      <w:r w:rsidR="00F65F76" w:rsidRPr="00FB52F0">
        <w:t>22-es nevelési évben</w:t>
      </w:r>
      <w:r w:rsidR="007468A3" w:rsidRPr="00FB52F0">
        <w:t xml:space="preserve"> egy és a 2020/2023 nevelési évben</w:t>
      </w:r>
      <w:r w:rsidR="005E4A17" w:rsidRPr="00FB52F0">
        <w:t>,</w:t>
      </w:r>
      <w:r w:rsidR="007468A3" w:rsidRPr="00FB52F0">
        <w:t xml:space="preserve"> ha demográfiai és jele</w:t>
      </w:r>
      <w:r w:rsidR="00EC29AB" w:rsidRPr="00FB52F0">
        <w:t>n</w:t>
      </w:r>
      <w:r w:rsidR="007468A3" w:rsidRPr="00FB52F0">
        <w:t>tkezési adatok lehetővé teszik még egy nevelési csoport megszűntetését. Az óvodába a 2021/2022. nevelési évtől</w:t>
      </w:r>
      <w:r w:rsidR="00EC29AB" w:rsidRPr="00FB52F0">
        <w:t xml:space="preserve"> a felvételi körzetbe tartozó gyermek vehető fel, ezen kívül csak az üres férőhely </w:t>
      </w:r>
      <w:proofErr w:type="spellStart"/>
      <w:r w:rsidR="00EC29AB" w:rsidRPr="00FB52F0">
        <w:t>teréhére</w:t>
      </w:r>
      <w:proofErr w:type="spellEnd"/>
      <w:r w:rsidR="00EC29AB" w:rsidRPr="00FB52F0">
        <w:t xml:space="preserve"> </w:t>
      </w:r>
      <w:r w:rsidR="00EC29AB" w:rsidRPr="00FB52F0">
        <w:lastRenderedPageBreak/>
        <w:t>engedélyezett gyermek felvétele. A vonatkozó előterjesztést ki kell dolgozni és jóváhagyásra előkészíteni.</w:t>
      </w:r>
      <w:r w:rsidR="00F65F76" w:rsidRPr="00FB52F0">
        <w:t xml:space="preserve"> </w:t>
      </w:r>
    </w:p>
    <w:p w:rsidR="00EC29AB" w:rsidRPr="00FB52F0" w:rsidRDefault="00EC29AB" w:rsidP="005E4A17">
      <w:pPr>
        <w:pStyle w:val="Listaszerbekezds"/>
        <w:numPr>
          <w:ilvl w:val="0"/>
          <w:numId w:val="0"/>
        </w:numPr>
        <w:spacing w:line="240" w:lineRule="auto"/>
        <w:ind w:left="786"/>
      </w:pPr>
    </w:p>
    <w:p w:rsidR="00425FF3" w:rsidRPr="00FB52F0" w:rsidRDefault="00425FF3" w:rsidP="005E4A17">
      <w:pPr>
        <w:pStyle w:val="Listaszerbekezds"/>
        <w:numPr>
          <w:ilvl w:val="0"/>
          <w:numId w:val="0"/>
        </w:numPr>
        <w:spacing w:line="240" w:lineRule="auto"/>
        <w:ind w:left="786"/>
      </w:pPr>
      <w:r w:rsidRPr="00FB52F0">
        <w:rPr>
          <w:u w:val="single"/>
        </w:rPr>
        <w:t>Felelős:</w:t>
      </w:r>
      <w:r w:rsidRPr="00FB52F0">
        <w:t xml:space="preserve"> </w:t>
      </w:r>
      <w:r w:rsidRPr="00FB52F0">
        <w:tab/>
        <w:t xml:space="preserve">Nagy Sándorné </w:t>
      </w:r>
      <w:r w:rsidR="001F44AC" w:rsidRPr="00FB52F0">
        <w:t>óvoda</w:t>
      </w:r>
      <w:r w:rsidRPr="00FB52F0">
        <w:t>vezető</w:t>
      </w:r>
    </w:p>
    <w:p w:rsidR="00425FF3" w:rsidRPr="00FB52F0" w:rsidRDefault="00425FF3" w:rsidP="005E4A17">
      <w:pPr>
        <w:pStyle w:val="Listaszerbekezds"/>
        <w:numPr>
          <w:ilvl w:val="0"/>
          <w:numId w:val="0"/>
        </w:numPr>
        <w:spacing w:line="240" w:lineRule="auto"/>
        <w:ind w:left="786"/>
      </w:pPr>
      <w:r w:rsidRPr="00FB52F0">
        <w:rPr>
          <w:u w:val="single"/>
        </w:rPr>
        <w:t xml:space="preserve">Határidő: </w:t>
      </w:r>
      <w:r w:rsidR="00EC29AB" w:rsidRPr="00FB52F0">
        <w:tab/>
        <w:t>2020. szeptember 30.</w:t>
      </w:r>
    </w:p>
    <w:p w:rsidR="00F65F76" w:rsidRPr="005E4A17" w:rsidRDefault="00F65F76" w:rsidP="005E4A17">
      <w:pPr>
        <w:spacing w:after="0" w:line="240" w:lineRule="auto"/>
        <w:ind w:left="360" w:hanging="360"/>
        <w:rPr>
          <w:rFonts w:ascii="Arial" w:hAnsi="Arial" w:cs="Arial"/>
          <w:color w:val="0070C0"/>
        </w:rPr>
      </w:pPr>
    </w:p>
    <w:p w:rsidR="00F65F76" w:rsidRPr="00B170FA" w:rsidRDefault="006B58BB" w:rsidP="00B170FA">
      <w:pPr>
        <w:pStyle w:val="Listaszerbekezds"/>
        <w:numPr>
          <w:ilvl w:val="0"/>
          <w:numId w:val="0"/>
        </w:numPr>
        <w:spacing w:line="240" w:lineRule="auto"/>
        <w:ind w:left="786"/>
      </w:pPr>
      <w:r w:rsidRPr="00B170FA">
        <w:t xml:space="preserve">3. A Képviselő-testület a </w:t>
      </w:r>
      <w:r w:rsidR="00F65F76" w:rsidRPr="00B170FA">
        <w:rPr>
          <w:b/>
        </w:rPr>
        <w:t>Teréz Any</w:t>
      </w:r>
      <w:r w:rsidRPr="00B170FA">
        <w:rPr>
          <w:b/>
        </w:rPr>
        <w:t>a Szociális Integrált Intézmény</w:t>
      </w:r>
      <w:r w:rsidRPr="00B170FA">
        <w:t xml:space="preserve">nél jóváhagyja </w:t>
      </w:r>
      <w:r w:rsidR="00F65F76" w:rsidRPr="00B170FA">
        <w:t xml:space="preserve">az előterjesztésben leírt intézkedéseket, felhatalmazza az intézményvezetőt a program </w:t>
      </w:r>
      <w:r w:rsidR="00CA552D">
        <w:t xml:space="preserve">részletes </w:t>
      </w:r>
      <w:proofErr w:type="gramStart"/>
      <w:r w:rsidR="00CA552D">
        <w:t>előkészítésére</w:t>
      </w:r>
      <w:proofErr w:type="gramEnd"/>
      <w:r w:rsidR="00CA552D">
        <w:t xml:space="preserve"> illetve végrehajtására</w:t>
      </w:r>
      <w:r w:rsidR="00F65F76" w:rsidRPr="00B170FA">
        <w:t>, az alábbi sarokpontokkal:</w:t>
      </w:r>
    </w:p>
    <w:p w:rsidR="00B170FA" w:rsidRPr="00B170FA" w:rsidRDefault="00422F09" w:rsidP="00B170FA">
      <w:pPr>
        <w:spacing w:after="0" w:line="240" w:lineRule="auto"/>
        <w:ind w:left="12" w:firstLine="708"/>
        <w:jc w:val="both"/>
        <w:rPr>
          <w:rFonts w:ascii="Arial" w:eastAsia="Times New Roman" w:hAnsi="Arial" w:cs="Arial"/>
          <w:lang w:eastAsia="hu-HU"/>
        </w:rPr>
      </w:pPr>
      <w:r w:rsidRPr="00B170FA">
        <w:rPr>
          <w:rFonts w:ascii="Arial" w:hAnsi="Arial" w:cs="Arial"/>
        </w:rPr>
        <w:t xml:space="preserve">a) </w:t>
      </w:r>
      <w:r w:rsidR="00EF21CD">
        <w:rPr>
          <w:rFonts w:ascii="Arial" w:hAnsi="Arial" w:cs="Arial"/>
        </w:rPr>
        <w:t>ü</w:t>
      </w:r>
      <w:r w:rsidRPr="00B170FA">
        <w:rPr>
          <w:rFonts w:ascii="Arial" w:hAnsi="Arial" w:cs="Arial"/>
        </w:rPr>
        <w:t>res álláshelyek megszűntetése</w:t>
      </w:r>
      <w:r w:rsidR="00F94302" w:rsidRPr="00B170FA">
        <w:rPr>
          <w:rFonts w:ascii="Arial" w:hAnsi="Arial" w:cs="Arial"/>
        </w:rPr>
        <w:t>:</w:t>
      </w:r>
      <w:r w:rsidR="00F94302" w:rsidRPr="00B170FA">
        <w:rPr>
          <w:rFonts w:ascii="Arial" w:eastAsia="Times New Roman" w:hAnsi="Arial" w:cs="Arial"/>
          <w:lang w:eastAsia="hu-HU"/>
        </w:rPr>
        <w:t xml:space="preserve"> </w:t>
      </w:r>
      <w:r w:rsidR="00F94302" w:rsidRPr="00B170FA">
        <w:rPr>
          <w:rFonts w:ascii="Arial" w:hAnsi="Arial" w:cs="Arial"/>
          <w:lang w:eastAsia="hu-HU"/>
        </w:rPr>
        <w:t>2</w:t>
      </w:r>
      <w:r w:rsidR="00490AE8" w:rsidRPr="00B170FA">
        <w:rPr>
          <w:rFonts w:ascii="Arial" w:hAnsi="Arial" w:cs="Arial"/>
          <w:lang w:eastAsia="hu-HU"/>
        </w:rPr>
        <w:t xml:space="preserve"> fő gépkocsivezető</w:t>
      </w:r>
      <w:r w:rsidR="00B170FA" w:rsidRPr="00B170FA">
        <w:rPr>
          <w:rFonts w:ascii="Arial" w:hAnsi="Arial" w:cs="Arial"/>
          <w:lang w:eastAsia="hu-HU"/>
        </w:rPr>
        <w:t>,</w:t>
      </w:r>
    </w:p>
    <w:p w:rsidR="00490AE8" w:rsidRPr="00B170FA" w:rsidRDefault="00B170FA" w:rsidP="00B170FA">
      <w:pPr>
        <w:spacing w:after="0" w:line="240" w:lineRule="auto"/>
        <w:ind w:left="708" w:firstLine="12"/>
        <w:jc w:val="both"/>
        <w:rPr>
          <w:rFonts w:ascii="Arial" w:eastAsia="Times New Roman" w:hAnsi="Arial" w:cs="Arial"/>
          <w:lang w:eastAsia="hu-HU"/>
        </w:rPr>
      </w:pPr>
      <w:r w:rsidRPr="00B170FA">
        <w:rPr>
          <w:rFonts w:ascii="Arial" w:hAnsi="Arial" w:cs="Arial"/>
          <w:lang w:eastAsia="hu-HU"/>
        </w:rPr>
        <w:t xml:space="preserve">b) </w:t>
      </w:r>
      <w:r w:rsidR="00EF21CD">
        <w:rPr>
          <w:rFonts w:ascii="Arial" w:hAnsi="Arial" w:cs="Arial"/>
          <w:lang w:eastAsia="hu-HU"/>
        </w:rPr>
        <w:t>d</w:t>
      </w:r>
      <w:r w:rsidR="00F94302" w:rsidRPr="00B170FA">
        <w:rPr>
          <w:rFonts w:ascii="Arial" w:hAnsi="Arial" w:cs="Arial"/>
          <w:lang w:eastAsia="hu-HU"/>
        </w:rPr>
        <w:t>olgozói létszám csökkentése és óraszámcsökkenté</w:t>
      </w:r>
      <w:r w:rsidRPr="00B170FA">
        <w:rPr>
          <w:rFonts w:ascii="Arial" w:hAnsi="Arial" w:cs="Arial"/>
          <w:lang w:eastAsia="hu-HU"/>
        </w:rPr>
        <w:t xml:space="preserve">s </w:t>
      </w:r>
      <w:r w:rsidR="00490AE8" w:rsidRPr="00B170FA">
        <w:rPr>
          <w:rFonts w:ascii="Arial" w:hAnsi="Arial" w:cs="Arial"/>
          <w:lang w:eastAsia="hu-HU"/>
        </w:rPr>
        <w:t xml:space="preserve">egy fő gépkocsivezető </w:t>
      </w:r>
      <w:r w:rsidR="00C4247F">
        <w:rPr>
          <w:rFonts w:ascii="Arial" w:hAnsi="Arial" w:cs="Arial"/>
          <w:lang w:eastAsia="hu-HU"/>
        </w:rPr>
        <w:t>jogviszonyának (létszámleépítés) előkészítése,</w:t>
      </w:r>
      <w:r w:rsidR="00490AE8" w:rsidRPr="00B170FA">
        <w:rPr>
          <w:rFonts w:ascii="Arial" w:hAnsi="Arial" w:cs="Arial"/>
          <w:lang w:eastAsia="hu-HU"/>
        </w:rPr>
        <w:t xml:space="preserve"> egy fő takarító munkaidő csökkentése 8-ról 6 órára</w:t>
      </w:r>
      <w:r w:rsidRPr="00B170FA">
        <w:rPr>
          <w:rFonts w:ascii="Arial" w:hAnsi="Arial" w:cs="Arial"/>
          <w:lang w:eastAsia="hu-HU"/>
        </w:rPr>
        <w:t>,</w:t>
      </w:r>
    </w:p>
    <w:p w:rsidR="00F94302" w:rsidRPr="00B170FA" w:rsidRDefault="00EF21CD" w:rsidP="00B170FA">
      <w:pPr>
        <w:pStyle w:val="Listaszerbekezds"/>
        <w:numPr>
          <w:ilvl w:val="0"/>
          <w:numId w:val="38"/>
        </w:numPr>
        <w:spacing w:line="240" w:lineRule="auto"/>
        <w:rPr>
          <w:lang w:eastAsia="hu-HU"/>
        </w:rPr>
      </w:pPr>
      <w:r>
        <w:rPr>
          <w:lang w:eastAsia="hu-HU"/>
        </w:rPr>
        <w:t>b</w:t>
      </w:r>
      <w:r w:rsidR="00490AE8" w:rsidRPr="00B170FA">
        <w:rPr>
          <w:lang w:eastAsia="hu-HU"/>
        </w:rPr>
        <w:t>ölcsőde: 1 fő dajka</w:t>
      </w:r>
      <w:r w:rsidR="00F94302" w:rsidRPr="00B170FA">
        <w:rPr>
          <w:lang w:eastAsia="hu-HU"/>
        </w:rPr>
        <w:t xml:space="preserve"> létszám csökk</w:t>
      </w:r>
      <w:r w:rsidR="0054111F" w:rsidRPr="00B170FA">
        <w:rPr>
          <w:lang w:eastAsia="hu-HU"/>
        </w:rPr>
        <w:t>e</w:t>
      </w:r>
      <w:r w:rsidR="00F94302" w:rsidRPr="00B170FA">
        <w:rPr>
          <w:lang w:eastAsia="hu-HU"/>
        </w:rPr>
        <w:t>ntése</w:t>
      </w:r>
      <w:r w:rsidR="00B170FA">
        <w:rPr>
          <w:lang w:eastAsia="hu-HU"/>
        </w:rPr>
        <w:t>,</w:t>
      </w:r>
    </w:p>
    <w:p w:rsidR="00490AE8" w:rsidRPr="00B170FA" w:rsidRDefault="00EF21CD" w:rsidP="00B170FA">
      <w:pPr>
        <w:pStyle w:val="Listaszerbekezds"/>
        <w:numPr>
          <w:ilvl w:val="0"/>
          <w:numId w:val="38"/>
        </w:numPr>
        <w:spacing w:line="240" w:lineRule="auto"/>
        <w:rPr>
          <w:lang w:eastAsia="hu-HU"/>
        </w:rPr>
      </w:pPr>
      <w:r>
        <w:rPr>
          <w:lang w:eastAsia="hu-HU"/>
        </w:rPr>
        <w:t>c</w:t>
      </w:r>
      <w:r w:rsidR="00490AE8" w:rsidRPr="00B170FA">
        <w:rPr>
          <w:lang w:eastAsia="hu-HU"/>
        </w:rPr>
        <w:t>saládsegítés: 1 fő 8-ról 4 órára történő munkaidő csökkentése</w:t>
      </w:r>
    </w:p>
    <w:p w:rsidR="00B170FA" w:rsidRPr="00B170FA" w:rsidRDefault="00490AE8" w:rsidP="00B170FA">
      <w:pPr>
        <w:spacing w:after="0" w:line="240" w:lineRule="auto"/>
        <w:ind w:left="708"/>
        <w:rPr>
          <w:rFonts w:ascii="Arial" w:hAnsi="Arial" w:cs="Arial"/>
          <w:lang w:eastAsia="hu-HU"/>
        </w:rPr>
      </w:pPr>
      <w:r w:rsidRPr="00B170FA">
        <w:rPr>
          <w:rFonts w:ascii="Arial" w:hAnsi="Arial" w:cs="Arial"/>
          <w:lang w:eastAsia="hu-HU"/>
        </w:rPr>
        <w:t xml:space="preserve">Szociális étkeztetés: </w:t>
      </w:r>
      <w:r w:rsidR="00F94302" w:rsidRPr="00B170FA">
        <w:rPr>
          <w:rFonts w:ascii="Arial" w:hAnsi="Arial" w:cs="Arial"/>
          <w:lang w:eastAsia="hu-HU"/>
        </w:rPr>
        <w:t>A Képviselőtestület felkéri az intézményvezetőt, hogy készítse elő</w:t>
      </w:r>
      <w:r w:rsidRPr="00B170FA">
        <w:rPr>
          <w:rFonts w:ascii="Arial" w:hAnsi="Arial" w:cs="Arial"/>
          <w:lang w:eastAsia="hu-HU"/>
        </w:rPr>
        <w:t xml:space="preserve"> a</w:t>
      </w:r>
      <w:r w:rsidR="00B47CAC" w:rsidRPr="00B170FA">
        <w:rPr>
          <w:rFonts w:ascii="Arial" w:hAnsi="Arial" w:cs="Arial"/>
          <w:lang w:eastAsia="hu-HU"/>
        </w:rPr>
        <w:t>z önkormányzati</w:t>
      </w:r>
      <w:r w:rsidRPr="00B170FA">
        <w:rPr>
          <w:rFonts w:ascii="Arial" w:hAnsi="Arial" w:cs="Arial"/>
          <w:lang w:eastAsia="hu-HU"/>
        </w:rPr>
        <w:t xml:space="preserve"> rendelet</w:t>
      </w:r>
      <w:r w:rsidR="00F94302" w:rsidRPr="00B170FA">
        <w:rPr>
          <w:rFonts w:ascii="Arial" w:hAnsi="Arial" w:cs="Arial"/>
          <w:lang w:eastAsia="hu-HU"/>
        </w:rPr>
        <w:t xml:space="preserve"> módosításához a</w:t>
      </w:r>
      <w:r w:rsidRPr="00B170FA">
        <w:rPr>
          <w:rFonts w:ascii="Arial" w:hAnsi="Arial" w:cs="Arial"/>
          <w:lang w:eastAsia="hu-HU"/>
        </w:rPr>
        <w:t xml:space="preserve"> szakmai programot, </w:t>
      </w:r>
      <w:proofErr w:type="spellStart"/>
      <w:r w:rsidRPr="00B170FA">
        <w:rPr>
          <w:rFonts w:ascii="Arial" w:hAnsi="Arial" w:cs="Arial"/>
          <w:lang w:eastAsia="hu-HU"/>
        </w:rPr>
        <w:t>szmszt</w:t>
      </w:r>
      <w:proofErr w:type="spellEnd"/>
      <w:r w:rsidRPr="00B170FA">
        <w:rPr>
          <w:rFonts w:ascii="Arial" w:hAnsi="Arial" w:cs="Arial"/>
          <w:lang w:eastAsia="hu-HU"/>
        </w:rPr>
        <w:t>, a hétvégi étkeztetés</w:t>
      </w:r>
      <w:r w:rsidR="00F94302" w:rsidRPr="00B170FA">
        <w:rPr>
          <w:rFonts w:ascii="Arial" w:hAnsi="Arial" w:cs="Arial"/>
          <w:lang w:eastAsia="hu-HU"/>
        </w:rPr>
        <w:t xml:space="preserve"> megszüntetésre</w:t>
      </w:r>
      <w:r w:rsidR="00B170FA">
        <w:rPr>
          <w:rFonts w:ascii="Arial" w:hAnsi="Arial" w:cs="Arial"/>
          <w:lang w:eastAsia="hu-HU"/>
        </w:rPr>
        <w:t>,</w:t>
      </w:r>
    </w:p>
    <w:p w:rsidR="00F94302" w:rsidRPr="00B170FA" w:rsidRDefault="00EF21CD" w:rsidP="00B170FA">
      <w:pPr>
        <w:pStyle w:val="Listaszerbekezds"/>
        <w:numPr>
          <w:ilvl w:val="0"/>
          <w:numId w:val="38"/>
        </w:numPr>
        <w:spacing w:line="240" w:lineRule="auto"/>
        <w:rPr>
          <w:lang w:eastAsia="hu-HU"/>
        </w:rPr>
      </w:pPr>
      <w:r>
        <w:rPr>
          <w:lang w:eastAsia="hu-HU"/>
        </w:rPr>
        <w:t>ü</w:t>
      </w:r>
      <w:r w:rsidR="00490AE8" w:rsidRPr="00B170FA">
        <w:rPr>
          <w:lang w:eastAsia="hu-HU"/>
        </w:rPr>
        <w:t>gyeleti koordinátor: 8 helyett 6 órában való foglalkoztatása</w:t>
      </w:r>
      <w:r w:rsidR="00B170FA" w:rsidRPr="00B170FA">
        <w:rPr>
          <w:lang w:eastAsia="hu-HU"/>
        </w:rPr>
        <w:t>,</w:t>
      </w:r>
      <w:r w:rsidR="00490AE8" w:rsidRPr="00B170FA">
        <w:rPr>
          <w:lang w:eastAsia="hu-HU"/>
        </w:rPr>
        <w:t xml:space="preserve"> </w:t>
      </w:r>
    </w:p>
    <w:p w:rsidR="00490AE8" w:rsidRPr="00B170FA" w:rsidRDefault="00EF21CD" w:rsidP="00B170FA">
      <w:pPr>
        <w:numPr>
          <w:ilvl w:val="0"/>
          <w:numId w:val="38"/>
        </w:numPr>
        <w:spacing w:after="0" w:line="240" w:lineRule="auto"/>
        <w:rPr>
          <w:rFonts w:ascii="Arial" w:hAnsi="Arial" w:cs="Arial"/>
          <w:lang w:eastAsia="hu-HU"/>
        </w:rPr>
      </w:pPr>
      <w:r>
        <w:rPr>
          <w:rFonts w:ascii="Arial" w:hAnsi="Arial" w:cs="Arial"/>
          <w:lang w:eastAsia="hu-HU"/>
        </w:rPr>
        <w:t>t</w:t>
      </w:r>
      <w:r w:rsidR="00490AE8" w:rsidRPr="00B170FA">
        <w:rPr>
          <w:rFonts w:ascii="Arial" w:hAnsi="Arial" w:cs="Arial"/>
          <w:lang w:eastAsia="hu-HU"/>
        </w:rPr>
        <w:t>erápiás munkatársak: munkaidő csökkentés, három fő esetében 6 órában, egy fő 8 órában</w:t>
      </w:r>
      <w:r>
        <w:rPr>
          <w:rFonts w:ascii="Arial" w:hAnsi="Arial" w:cs="Arial"/>
          <w:lang w:eastAsia="hu-HU"/>
        </w:rPr>
        <w:t>,</w:t>
      </w:r>
    </w:p>
    <w:p w:rsidR="0030647D" w:rsidRPr="00B170FA" w:rsidRDefault="00EF21CD" w:rsidP="00DB37FC">
      <w:pPr>
        <w:pStyle w:val="Listaszerbekezds"/>
        <w:numPr>
          <w:ilvl w:val="0"/>
          <w:numId w:val="38"/>
        </w:numPr>
        <w:spacing w:line="240" w:lineRule="auto"/>
        <w:rPr>
          <w:lang w:eastAsia="hu-HU"/>
        </w:rPr>
      </w:pPr>
      <w:r>
        <w:rPr>
          <w:lang w:eastAsia="hu-HU"/>
        </w:rPr>
        <w:t>v</w:t>
      </w:r>
      <w:r w:rsidR="00490AE8" w:rsidRPr="00B170FA">
        <w:rPr>
          <w:lang w:eastAsia="hu-HU"/>
        </w:rPr>
        <w:t>édőnői szolgálat: egy fő 8 órás álláshely egy évre 4 órára csökken</w:t>
      </w:r>
      <w:r w:rsidR="00DB37FC">
        <w:rPr>
          <w:lang w:eastAsia="hu-HU"/>
        </w:rPr>
        <w:t>,</w:t>
      </w:r>
    </w:p>
    <w:p w:rsidR="00782738" w:rsidRPr="00B170FA" w:rsidRDefault="00B170FA" w:rsidP="00B170FA">
      <w:pPr>
        <w:spacing w:after="0" w:line="240" w:lineRule="auto"/>
        <w:ind w:left="768"/>
        <w:contextualSpacing/>
        <w:jc w:val="both"/>
        <w:rPr>
          <w:rFonts w:ascii="Arial" w:eastAsia="Times New Roman" w:hAnsi="Arial" w:cs="Arial"/>
          <w:lang w:eastAsia="hu-HU"/>
        </w:rPr>
      </w:pPr>
      <w:r>
        <w:rPr>
          <w:rFonts w:ascii="Arial" w:eastAsia="Times New Roman" w:hAnsi="Arial" w:cs="Arial"/>
          <w:lang w:eastAsia="hu-HU"/>
        </w:rPr>
        <w:t xml:space="preserve">h) </w:t>
      </w:r>
      <w:r w:rsidR="0030647D" w:rsidRPr="00B170FA">
        <w:rPr>
          <w:rFonts w:ascii="Arial" w:eastAsia="Times New Roman" w:hAnsi="Arial" w:cs="Arial"/>
          <w:lang w:eastAsia="hu-HU"/>
        </w:rPr>
        <w:t>József Attila utcai rendelő épület tető felújítása: 10.700.000 Ft</w:t>
      </w:r>
      <w:r w:rsidR="00782738" w:rsidRPr="00B170FA">
        <w:rPr>
          <w:rFonts w:ascii="Arial" w:eastAsia="Times New Roman" w:hAnsi="Arial" w:cs="Arial"/>
          <w:lang w:eastAsia="hu-HU"/>
        </w:rPr>
        <w:t xml:space="preserve">, </w:t>
      </w:r>
      <w:r w:rsidR="0030647D" w:rsidRPr="00B170FA">
        <w:rPr>
          <w:rFonts w:ascii="Arial" w:eastAsia="Times New Roman" w:hAnsi="Arial" w:cs="Arial"/>
          <w:lang w:eastAsia="hu-HU"/>
        </w:rPr>
        <w:t xml:space="preserve">Honvéd utcai bentlakásos ellátás épületének </w:t>
      </w:r>
      <w:r w:rsidR="00782738" w:rsidRPr="00B170FA">
        <w:rPr>
          <w:rFonts w:ascii="Arial" w:eastAsia="Times New Roman" w:hAnsi="Arial" w:cs="Arial"/>
          <w:lang w:eastAsia="hu-HU"/>
        </w:rPr>
        <w:t>felújítás 4.500.000 Ft elhalasztása forrás elvonása,</w:t>
      </w:r>
    </w:p>
    <w:p w:rsidR="00F65F76" w:rsidRPr="00B170FA" w:rsidRDefault="00782738" w:rsidP="00B170FA">
      <w:pPr>
        <w:spacing w:after="0" w:line="240" w:lineRule="auto"/>
        <w:ind w:left="768"/>
        <w:contextualSpacing/>
        <w:jc w:val="both"/>
        <w:rPr>
          <w:rFonts w:ascii="Arial" w:eastAsia="Times New Roman" w:hAnsi="Arial" w:cs="Arial"/>
          <w:lang w:eastAsia="hu-HU"/>
        </w:rPr>
      </w:pPr>
      <w:r w:rsidRPr="00B170FA">
        <w:rPr>
          <w:rFonts w:ascii="Arial" w:eastAsia="Times New Roman" w:hAnsi="Arial" w:cs="Arial"/>
          <w:lang w:eastAsia="hu-HU"/>
        </w:rPr>
        <w:t>f) a</w:t>
      </w:r>
      <w:r w:rsidR="00F65F76" w:rsidRPr="00B170FA">
        <w:rPr>
          <w:rFonts w:ascii="Arial" w:eastAsia="Times New Roman" w:hAnsi="Arial" w:cs="Arial"/>
          <w:lang w:eastAsia="hu-HU"/>
        </w:rPr>
        <w:t xml:space="preserve"> Képviselő</w:t>
      </w:r>
      <w:r w:rsidRPr="00B170FA">
        <w:rPr>
          <w:rFonts w:ascii="Arial" w:eastAsia="Times New Roman" w:hAnsi="Arial" w:cs="Arial"/>
          <w:lang w:eastAsia="hu-HU"/>
        </w:rPr>
        <w:t>-</w:t>
      </w:r>
      <w:r w:rsidR="00F65F76" w:rsidRPr="00B170FA">
        <w:rPr>
          <w:rFonts w:ascii="Arial" w:eastAsia="Times New Roman" w:hAnsi="Arial" w:cs="Arial"/>
          <w:lang w:eastAsia="hu-HU"/>
        </w:rPr>
        <w:t xml:space="preserve">testület felkéri az intézményvezetőt, hogy dolgozza ki </w:t>
      </w:r>
      <w:r w:rsidR="00C25DAE" w:rsidRPr="00B170FA">
        <w:rPr>
          <w:rFonts w:ascii="Arial" w:eastAsia="Times New Roman" w:hAnsi="Arial" w:cs="Arial"/>
          <w:lang w:eastAsia="hu-HU"/>
        </w:rPr>
        <w:t xml:space="preserve">2020. október 31-ig </w:t>
      </w:r>
      <w:r w:rsidR="00F65F76" w:rsidRPr="00B170FA">
        <w:rPr>
          <w:rFonts w:ascii="Arial" w:eastAsia="Times New Roman" w:hAnsi="Arial" w:cs="Arial"/>
          <w:lang w:eastAsia="hu-HU"/>
        </w:rPr>
        <w:t xml:space="preserve">a Honvéd utcai </w:t>
      </w:r>
      <w:proofErr w:type="gramStart"/>
      <w:r w:rsidR="00F65F76" w:rsidRPr="00B170FA">
        <w:rPr>
          <w:rFonts w:ascii="Arial" w:eastAsia="Times New Roman" w:hAnsi="Arial" w:cs="Arial"/>
          <w:lang w:eastAsia="hu-HU"/>
        </w:rPr>
        <w:t>telephely</w:t>
      </w:r>
      <w:proofErr w:type="gramEnd"/>
      <w:r w:rsidR="00F65F76" w:rsidRPr="00B170FA">
        <w:rPr>
          <w:rFonts w:ascii="Arial" w:eastAsia="Times New Roman" w:hAnsi="Arial" w:cs="Arial"/>
          <w:lang w:eastAsia="hu-HU"/>
        </w:rPr>
        <w:t xml:space="preserve"> </w:t>
      </w:r>
      <w:r w:rsidRPr="00B170FA">
        <w:rPr>
          <w:rFonts w:ascii="Arial" w:eastAsia="Times New Roman" w:hAnsi="Arial" w:cs="Arial"/>
          <w:lang w:eastAsia="hu-HU"/>
        </w:rPr>
        <w:t xml:space="preserve">mint </w:t>
      </w:r>
      <w:r w:rsidRPr="00B170FA">
        <w:rPr>
          <w:rFonts w:ascii="Arial" w:hAnsi="Arial" w:cs="Arial"/>
        </w:rPr>
        <w:t>ápolást-gondozást nyújtó intézmény és rehabilitációs intézményi ellátás (Idősek Otthona)</w:t>
      </w:r>
      <w:r w:rsidRPr="00B170FA">
        <w:rPr>
          <w:rFonts w:ascii="Arial" w:eastAsia="Times New Roman" w:hAnsi="Arial" w:cs="Arial"/>
          <w:lang w:eastAsia="hu-HU"/>
        </w:rPr>
        <w:t xml:space="preserve"> </w:t>
      </w:r>
      <w:r w:rsidR="00F65F76" w:rsidRPr="00B170FA">
        <w:rPr>
          <w:rFonts w:ascii="Arial" w:eastAsia="Times New Roman" w:hAnsi="Arial" w:cs="Arial"/>
          <w:lang w:eastAsia="hu-HU"/>
        </w:rPr>
        <w:t>megsz</w:t>
      </w:r>
      <w:r w:rsidR="006D6ED1">
        <w:rPr>
          <w:rFonts w:ascii="Arial" w:eastAsia="Times New Roman" w:hAnsi="Arial" w:cs="Arial"/>
          <w:lang w:eastAsia="hu-HU"/>
        </w:rPr>
        <w:t>ü</w:t>
      </w:r>
      <w:r w:rsidR="00F65F76" w:rsidRPr="00B170FA">
        <w:rPr>
          <w:rFonts w:ascii="Arial" w:eastAsia="Times New Roman" w:hAnsi="Arial" w:cs="Arial"/>
          <w:lang w:eastAsia="hu-HU"/>
        </w:rPr>
        <w:t xml:space="preserve">ntetésének koncepcióját, a férőhelyek csökkentésével, mindkét intézményben az ellátotti felvétel szünetelése mellett. </w:t>
      </w:r>
    </w:p>
    <w:p w:rsidR="00091F77" w:rsidRPr="00B170FA" w:rsidRDefault="00091F77" w:rsidP="00B170FA">
      <w:pPr>
        <w:spacing w:after="0" w:line="240" w:lineRule="auto"/>
        <w:ind w:left="1506"/>
        <w:contextualSpacing/>
        <w:jc w:val="both"/>
        <w:rPr>
          <w:rFonts w:ascii="Arial" w:eastAsia="Times New Roman" w:hAnsi="Arial" w:cs="Arial"/>
          <w:lang w:eastAsia="hu-HU"/>
        </w:rPr>
      </w:pPr>
    </w:p>
    <w:p w:rsidR="00F65F76" w:rsidRPr="001B7455" w:rsidRDefault="00F65F76" w:rsidP="005E4A17">
      <w:pPr>
        <w:pStyle w:val="Listaszerbekezds"/>
        <w:numPr>
          <w:ilvl w:val="0"/>
          <w:numId w:val="0"/>
        </w:numPr>
        <w:spacing w:line="240" w:lineRule="auto"/>
        <w:ind w:left="786"/>
      </w:pPr>
      <w:r w:rsidRPr="001B7455">
        <w:rPr>
          <w:u w:val="single"/>
        </w:rPr>
        <w:t>Felelős:</w:t>
      </w:r>
      <w:r w:rsidRPr="001B7455">
        <w:t xml:space="preserve"> </w:t>
      </w:r>
      <w:r w:rsidRPr="001B7455">
        <w:tab/>
        <w:t>Varga András intézményvezető</w:t>
      </w:r>
    </w:p>
    <w:p w:rsidR="00F65F76" w:rsidRPr="001B7455" w:rsidRDefault="00F65F76" w:rsidP="005E4A17">
      <w:pPr>
        <w:pStyle w:val="Listaszerbekezds"/>
        <w:numPr>
          <w:ilvl w:val="0"/>
          <w:numId w:val="0"/>
        </w:numPr>
        <w:spacing w:line="240" w:lineRule="auto"/>
        <w:ind w:left="786"/>
      </w:pPr>
      <w:r w:rsidRPr="001B7455">
        <w:rPr>
          <w:u w:val="single"/>
        </w:rPr>
        <w:t xml:space="preserve">Határidő: </w:t>
      </w:r>
      <w:r w:rsidR="00C25DAE" w:rsidRPr="001B7455">
        <w:tab/>
      </w:r>
      <w:proofErr w:type="gramStart"/>
      <w:r w:rsidR="001B7455" w:rsidRPr="001B7455">
        <w:t>a)-</w:t>
      </w:r>
      <w:proofErr w:type="gramEnd"/>
      <w:r w:rsidR="001B7455" w:rsidRPr="001B7455">
        <w:t xml:space="preserve">h) </w:t>
      </w:r>
      <w:r w:rsidR="00782738" w:rsidRPr="001B7455">
        <w:t>2020. augusztus 25.</w:t>
      </w:r>
    </w:p>
    <w:p w:rsidR="00782738" w:rsidRPr="001B7455" w:rsidRDefault="00782738" w:rsidP="005E4A17">
      <w:pPr>
        <w:pStyle w:val="Listaszerbekezds"/>
        <w:numPr>
          <w:ilvl w:val="0"/>
          <w:numId w:val="0"/>
        </w:numPr>
        <w:spacing w:line="240" w:lineRule="auto"/>
        <w:ind w:left="786"/>
      </w:pPr>
      <w:r w:rsidRPr="001B7455">
        <w:tab/>
      </w:r>
      <w:r w:rsidRPr="001B7455">
        <w:tab/>
        <w:t>f) pont 2020. október 31.</w:t>
      </w:r>
    </w:p>
    <w:p w:rsidR="00F65F76" w:rsidRPr="001B7455" w:rsidRDefault="00F65F76" w:rsidP="005E4A17">
      <w:pPr>
        <w:spacing w:after="0" w:line="240" w:lineRule="auto"/>
        <w:contextualSpacing/>
        <w:jc w:val="both"/>
        <w:rPr>
          <w:rFonts w:ascii="Arial" w:eastAsia="Times New Roman" w:hAnsi="Arial" w:cs="Arial"/>
          <w:lang w:eastAsia="hu-HU"/>
        </w:rPr>
      </w:pPr>
    </w:p>
    <w:p w:rsidR="00782738" w:rsidRPr="001B7455" w:rsidRDefault="00782738" w:rsidP="005E4A17">
      <w:pPr>
        <w:spacing w:after="0" w:line="240" w:lineRule="auto"/>
        <w:ind w:left="786"/>
        <w:contextualSpacing/>
        <w:jc w:val="both"/>
        <w:rPr>
          <w:rFonts w:ascii="Arial" w:eastAsia="Times New Roman" w:hAnsi="Arial" w:cs="Arial"/>
          <w:lang w:eastAsia="hu-HU"/>
        </w:rPr>
      </w:pPr>
      <w:r w:rsidRPr="001B7455">
        <w:rPr>
          <w:rFonts w:ascii="Arial" w:eastAsia="Times New Roman" w:hAnsi="Arial" w:cs="Arial"/>
          <w:lang w:eastAsia="hu-HU"/>
        </w:rPr>
        <w:t xml:space="preserve">4. A Képviselő-testület a </w:t>
      </w:r>
      <w:r w:rsidR="00F65F76" w:rsidRPr="001B7455">
        <w:rPr>
          <w:rFonts w:ascii="Arial" w:eastAsia="Times New Roman" w:hAnsi="Arial" w:cs="Arial"/>
          <w:b/>
          <w:lang w:eastAsia="hu-HU"/>
        </w:rPr>
        <w:t>Hévíz Város Önkormányzat Gazdasági, Műszaki Ellátó Szervezet</w:t>
      </w:r>
      <w:r w:rsidR="00F65F76" w:rsidRPr="001B7455">
        <w:rPr>
          <w:rFonts w:ascii="Arial" w:eastAsia="Times New Roman" w:hAnsi="Arial" w:cs="Arial"/>
          <w:lang w:eastAsia="hu-HU"/>
        </w:rPr>
        <w:t>e</w:t>
      </w:r>
      <w:r w:rsidRPr="001B7455">
        <w:rPr>
          <w:rFonts w:ascii="Arial" w:eastAsia="Times New Roman" w:hAnsi="Arial" w:cs="Arial"/>
          <w:lang w:eastAsia="hu-HU"/>
        </w:rPr>
        <w:t xml:space="preserve"> intézménynél jóváhagyja </w:t>
      </w:r>
      <w:r w:rsidR="00F65F76" w:rsidRPr="001B7455">
        <w:rPr>
          <w:rFonts w:ascii="Arial" w:eastAsia="Times New Roman" w:hAnsi="Arial" w:cs="Arial"/>
          <w:lang w:eastAsia="hu-HU"/>
        </w:rPr>
        <w:t>az előterjesztés szerinti átszervezéseket, költségmegtakarításokat</w:t>
      </w:r>
      <w:r w:rsidR="00B57E36">
        <w:rPr>
          <w:rFonts w:ascii="Arial" w:eastAsia="Times New Roman" w:hAnsi="Arial" w:cs="Arial"/>
          <w:lang w:eastAsia="hu-HU"/>
        </w:rPr>
        <w:t xml:space="preserve"> és elrendeli azok előkészítését, illetve végrehajtását.</w:t>
      </w:r>
    </w:p>
    <w:p w:rsidR="00782738" w:rsidRPr="001B7455" w:rsidRDefault="00782738" w:rsidP="005E4A17">
      <w:pPr>
        <w:spacing w:after="0" w:line="240" w:lineRule="auto"/>
        <w:ind w:left="786"/>
        <w:contextualSpacing/>
        <w:jc w:val="both"/>
        <w:rPr>
          <w:rFonts w:ascii="Arial" w:eastAsia="Times New Roman" w:hAnsi="Arial" w:cs="Arial"/>
          <w:lang w:eastAsia="hu-HU"/>
        </w:rPr>
      </w:pPr>
      <w:r w:rsidRPr="001B7455">
        <w:rPr>
          <w:rFonts w:ascii="Arial" w:eastAsia="Times New Roman" w:hAnsi="Arial" w:cs="Arial"/>
          <w:lang w:eastAsia="hu-HU"/>
        </w:rPr>
        <w:t xml:space="preserve">a) </w:t>
      </w:r>
      <w:r w:rsidR="00F65F76" w:rsidRPr="001B7455">
        <w:rPr>
          <w:rFonts w:ascii="Arial" w:eastAsia="Times New Roman" w:hAnsi="Arial" w:cs="Arial"/>
          <w:lang w:eastAsia="hu-HU"/>
        </w:rPr>
        <w:t>2020. január</w:t>
      </w:r>
      <w:r w:rsidRPr="001B7455">
        <w:rPr>
          <w:rFonts w:ascii="Arial" w:eastAsia="Times New Roman" w:hAnsi="Arial" w:cs="Arial"/>
          <w:lang w:eastAsia="hu-HU"/>
        </w:rPr>
        <w:t xml:space="preserve"> </w:t>
      </w:r>
      <w:r w:rsidR="00F65F76" w:rsidRPr="001B7455">
        <w:rPr>
          <w:rFonts w:ascii="Arial" w:eastAsia="Times New Roman" w:hAnsi="Arial" w:cs="Arial"/>
          <w:lang w:eastAsia="hu-HU"/>
        </w:rPr>
        <w:t xml:space="preserve">1-i állapot szerinti 75,5 </w:t>
      </w:r>
      <w:proofErr w:type="spellStart"/>
      <w:r w:rsidR="00F65F76" w:rsidRPr="001B7455">
        <w:rPr>
          <w:rFonts w:ascii="Arial" w:eastAsia="Times New Roman" w:hAnsi="Arial" w:cs="Arial"/>
          <w:lang w:eastAsia="hu-HU"/>
        </w:rPr>
        <w:t>főről</w:t>
      </w:r>
      <w:proofErr w:type="spellEnd"/>
      <w:r w:rsidR="00F65F76" w:rsidRPr="001B7455">
        <w:rPr>
          <w:rFonts w:ascii="Arial" w:eastAsia="Times New Roman" w:hAnsi="Arial" w:cs="Arial"/>
          <w:lang w:eastAsia="hu-HU"/>
        </w:rPr>
        <w:t xml:space="preserve"> 66 főre csökken</w:t>
      </w:r>
      <w:r w:rsidRPr="001B7455">
        <w:rPr>
          <w:rFonts w:ascii="Arial" w:eastAsia="Times New Roman" w:hAnsi="Arial" w:cs="Arial"/>
          <w:lang w:eastAsia="hu-HU"/>
        </w:rPr>
        <w:t>t</w:t>
      </w:r>
      <w:r w:rsidR="00B57E36">
        <w:rPr>
          <w:rFonts w:ascii="Arial" w:eastAsia="Times New Roman" w:hAnsi="Arial" w:cs="Arial"/>
          <w:lang w:eastAsia="hu-HU"/>
        </w:rPr>
        <w:t xml:space="preserve"> </w:t>
      </w:r>
      <w:r w:rsidR="00F65F76" w:rsidRPr="001B7455">
        <w:rPr>
          <w:rFonts w:ascii="Arial" w:eastAsia="Times New Roman" w:hAnsi="Arial" w:cs="Arial"/>
          <w:lang w:eastAsia="hu-HU"/>
        </w:rPr>
        <w:t>a dolgozói létszám</w:t>
      </w:r>
      <w:r w:rsidRPr="001B7455">
        <w:rPr>
          <w:rFonts w:ascii="Arial" w:eastAsia="Times New Roman" w:hAnsi="Arial" w:cs="Arial"/>
          <w:lang w:eastAsia="hu-HU"/>
        </w:rPr>
        <w:t>, ezért az igazgató a</w:t>
      </w:r>
      <w:r w:rsidR="00B57E36">
        <w:rPr>
          <w:rFonts w:ascii="Arial" w:eastAsia="Times New Roman" w:hAnsi="Arial" w:cs="Arial"/>
          <w:lang w:eastAsia="hu-HU"/>
        </w:rPr>
        <w:t xml:space="preserve"> létszám leépítésére </w:t>
      </w:r>
      <w:r w:rsidRPr="001B7455">
        <w:rPr>
          <w:rFonts w:ascii="Arial" w:eastAsia="Times New Roman" w:hAnsi="Arial" w:cs="Arial"/>
          <w:lang w:eastAsia="hu-HU"/>
        </w:rPr>
        <w:t>vonatkozó előterjesztést a II/1. pont szerint terjessze elő</w:t>
      </w:r>
      <w:r w:rsidR="00F65F76" w:rsidRPr="001B7455">
        <w:rPr>
          <w:rFonts w:ascii="Arial" w:eastAsia="Times New Roman" w:hAnsi="Arial" w:cs="Arial"/>
          <w:lang w:eastAsia="hu-HU"/>
        </w:rPr>
        <w:t>,</w:t>
      </w:r>
    </w:p>
    <w:p w:rsidR="00782738" w:rsidRPr="001B7455" w:rsidRDefault="00782738" w:rsidP="005E4A17">
      <w:pPr>
        <w:spacing w:after="0" w:line="240" w:lineRule="auto"/>
        <w:ind w:left="786"/>
        <w:contextualSpacing/>
        <w:jc w:val="both"/>
        <w:rPr>
          <w:rFonts w:ascii="Arial" w:eastAsia="Times New Roman" w:hAnsi="Arial" w:cs="Arial"/>
          <w:lang w:eastAsia="hu-HU"/>
        </w:rPr>
      </w:pPr>
      <w:r w:rsidRPr="001B7455">
        <w:rPr>
          <w:rFonts w:ascii="Arial" w:eastAsia="Times New Roman" w:hAnsi="Arial" w:cs="Arial"/>
          <w:lang w:eastAsia="hu-HU"/>
        </w:rPr>
        <w:t>b) a</w:t>
      </w:r>
      <w:r w:rsidR="00F65F76" w:rsidRPr="001B7455">
        <w:rPr>
          <w:rFonts w:ascii="Arial" w:eastAsia="Times New Roman" w:hAnsi="Arial" w:cs="Arial"/>
          <w:lang w:eastAsia="hu-HU"/>
        </w:rPr>
        <w:t>z előt</w:t>
      </w:r>
      <w:r w:rsidRPr="001B7455">
        <w:rPr>
          <w:rFonts w:ascii="Arial" w:eastAsia="Times New Roman" w:hAnsi="Arial" w:cs="Arial"/>
          <w:lang w:eastAsia="hu-HU"/>
        </w:rPr>
        <w:t xml:space="preserve">erjesztésben részletesen </w:t>
      </w:r>
      <w:r w:rsidR="00F65F76" w:rsidRPr="001B7455">
        <w:rPr>
          <w:rFonts w:ascii="Arial" w:eastAsia="Times New Roman" w:hAnsi="Arial" w:cs="Arial"/>
          <w:lang w:eastAsia="hu-HU"/>
        </w:rPr>
        <w:t>2020. évben megtakarított előir</w:t>
      </w:r>
      <w:r w:rsidRPr="001B7455">
        <w:rPr>
          <w:rFonts w:ascii="Arial" w:eastAsia="Times New Roman" w:hAnsi="Arial" w:cs="Arial"/>
          <w:lang w:eastAsia="hu-HU"/>
        </w:rPr>
        <w:t xml:space="preserve">ányzatokat </w:t>
      </w:r>
      <w:r w:rsidR="00F65F76" w:rsidRPr="001B7455">
        <w:rPr>
          <w:rFonts w:ascii="Arial" w:eastAsia="Times New Roman" w:hAnsi="Arial" w:cs="Arial"/>
          <w:lang w:eastAsia="hu-HU"/>
        </w:rPr>
        <w:t>a felmentések és végkielégítések fedezetéhez való előirányzathoz bi</w:t>
      </w:r>
      <w:r w:rsidRPr="001B7455">
        <w:rPr>
          <w:rFonts w:ascii="Arial" w:eastAsia="Times New Roman" w:hAnsi="Arial" w:cs="Arial"/>
          <w:lang w:eastAsia="hu-HU"/>
        </w:rPr>
        <w:t>ztosítja, a maradványt zárolja,</w:t>
      </w:r>
    </w:p>
    <w:p w:rsidR="00DB7D22" w:rsidRPr="001B7455" w:rsidRDefault="00DB7D22" w:rsidP="005E4A17">
      <w:pPr>
        <w:tabs>
          <w:tab w:val="left" w:pos="426"/>
        </w:tabs>
        <w:spacing w:after="0" w:line="240" w:lineRule="auto"/>
        <w:ind w:left="851"/>
        <w:contextualSpacing/>
        <w:jc w:val="both"/>
        <w:rPr>
          <w:rFonts w:ascii="Arial" w:eastAsia="Times New Roman" w:hAnsi="Arial" w:cs="Arial"/>
        </w:rPr>
      </w:pPr>
      <w:r w:rsidRPr="001B7455">
        <w:rPr>
          <w:rFonts w:ascii="Arial" w:eastAsia="Times New Roman" w:hAnsi="Arial" w:cs="Arial"/>
        </w:rPr>
        <w:t xml:space="preserve">c) a jegyző </w:t>
      </w:r>
      <w:r w:rsidR="001B7455">
        <w:rPr>
          <w:rFonts w:ascii="Arial" w:eastAsia="Times New Roman" w:hAnsi="Arial" w:cs="Arial"/>
        </w:rPr>
        <w:t xml:space="preserve">és igazgató </w:t>
      </w:r>
      <w:r w:rsidRPr="001B7455">
        <w:rPr>
          <w:rFonts w:ascii="Arial" w:eastAsia="Times New Roman" w:hAnsi="Arial" w:cs="Arial"/>
        </w:rPr>
        <w:t>dolgozza ki, hogy az önkormányzati ASP gazdálkodás modul által nyújtott szolgáltatások alapján az intézmények vagy azok ütemezett részének számviteli feladat ellátását 2021. január 1-től a GAMESZ-</w:t>
      </w:r>
      <w:proofErr w:type="spellStart"/>
      <w:r w:rsidRPr="001B7455">
        <w:rPr>
          <w:rFonts w:ascii="Arial" w:eastAsia="Times New Roman" w:hAnsi="Arial" w:cs="Arial"/>
        </w:rPr>
        <w:t>től</w:t>
      </w:r>
      <w:proofErr w:type="spellEnd"/>
      <w:r w:rsidRPr="001B7455">
        <w:rPr>
          <w:rFonts w:ascii="Arial" w:eastAsia="Times New Roman" w:hAnsi="Arial" w:cs="Arial"/>
        </w:rPr>
        <w:t xml:space="preserve"> a polgármesteri hivatalhoz kerüljön átszervezésre</w:t>
      </w:r>
      <w:r w:rsidR="001B7455">
        <w:rPr>
          <w:rFonts w:ascii="Arial" w:eastAsia="Times New Roman" w:hAnsi="Arial" w:cs="Arial"/>
        </w:rPr>
        <w:t>,</w:t>
      </w:r>
    </w:p>
    <w:p w:rsidR="00DB7D22" w:rsidRPr="005E4A17" w:rsidRDefault="00DB7D22" w:rsidP="005E4A17">
      <w:pPr>
        <w:spacing w:after="0" w:line="240" w:lineRule="auto"/>
        <w:ind w:left="851"/>
        <w:contextualSpacing/>
        <w:jc w:val="both"/>
        <w:rPr>
          <w:rFonts w:ascii="Arial" w:hAnsi="Arial" w:cs="Arial"/>
        </w:rPr>
      </w:pPr>
      <w:r w:rsidRPr="005E4A17">
        <w:rPr>
          <w:rFonts w:ascii="Arial" w:hAnsi="Arial" w:cs="Arial"/>
        </w:rPr>
        <w:t>d) igazgató dolgozza ki költségcsökkentés mellett a közutak, közterületek, fenntartásának, a kátyúzásnak víz és csapadékvíz elveztő rends</w:t>
      </w:r>
      <w:r w:rsidR="00700A27" w:rsidRPr="005E4A17">
        <w:rPr>
          <w:rFonts w:ascii="Arial" w:hAnsi="Arial" w:cs="Arial"/>
        </w:rPr>
        <w:t>z</w:t>
      </w:r>
      <w:r w:rsidRPr="005E4A17">
        <w:rPr>
          <w:rFonts w:ascii="Arial" w:hAnsi="Arial" w:cs="Arial"/>
        </w:rPr>
        <w:t>erek karbant</w:t>
      </w:r>
      <w:r w:rsidR="00700A27" w:rsidRPr="005E4A17">
        <w:rPr>
          <w:rFonts w:ascii="Arial" w:hAnsi="Arial" w:cs="Arial"/>
        </w:rPr>
        <w:t>art</w:t>
      </w:r>
      <w:r w:rsidRPr="005E4A17">
        <w:rPr>
          <w:rFonts w:ascii="Arial" w:hAnsi="Arial" w:cs="Arial"/>
        </w:rPr>
        <w:t>ás</w:t>
      </w:r>
      <w:r w:rsidR="00700A27" w:rsidRPr="005E4A17">
        <w:rPr>
          <w:rFonts w:ascii="Arial" w:hAnsi="Arial" w:cs="Arial"/>
        </w:rPr>
        <w:t>á</w:t>
      </w:r>
      <w:r w:rsidRPr="005E4A17">
        <w:rPr>
          <w:rFonts w:ascii="Arial" w:hAnsi="Arial" w:cs="Arial"/>
        </w:rPr>
        <w:t>nak 2021. évi szükséges költségét,</w:t>
      </w:r>
    </w:p>
    <w:p w:rsidR="00DB7D22" w:rsidRPr="005E4A17" w:rsidRDefault="00DB7D22" w:rsidP="005E4A17">
      <w:pPr>
        <w:spacing w:after="0" w:line="240" w:lineRule="auto"/>
        <w:ind w:left="851"/>
        <w:contextualSpacing/>
        <w:jc w:val="both"/>
        <w:rPr>
          <w:rFonts w:ascii="Arial" w:hAnsi="Arial" w:cs="Arial"/>
          <w:color w:val="0070C0"/>
        </w:rPr>
      </w:pPr>
      <w:r w:rsidRPr="005E4A17">
        <w:rPr>
          <w:rFonts w:ascii="Arial" w:hAnsi="Arial" w:cs="Arial"/>
        </w:rPr>
        <w:t xml:space="preserve">e) meg kell vizsgálni a GAMESZ feladat-ellátása esetén az </w:t>
      </w:r>
      <w:proofErr w:type="spellStart"/>
      <w:r w:rsidRPr="005E4A17">
        <w:rPr>
          <w:rFonts w:ascii="Arial" w:hAnsi="Arial" w:cs="Arial"/>
        </w:rPr>
        <w:t>utófinaszírozás</w:t>
      </w:r>
      <w:proofErr w:type="spellEnd"/>
      <w:r w:rsidRPr="005E4A17">
        <w:rPr>
          <w:rFonts w:ascii="Arial" w:hAnsi="Arial" w:cs="Arial"/>
        </w:rPr>
        <w:t xml:space="preserve"> koncepcióját, teljesítés igazolása alapján,</w:t>
      </w:r>
    </w:p>
    <w:p w:rsidR="00DB7D22" w:rsidRPr="001B7455" w:rsidRDefault="00DB7D22" w:rsidP="005E4A17">
      <w:pPr>
        <w:tabs>
          <w:tab w:val="left" w:pos="426"/>
        </w:tabs>
        <w:spacing w:after="0" w:line="240" w:lineRule="auto"/>
        <w:ind w:left="851"/>
        <w:contextualSpacing/>
        <w:jc w:val="both"/>
        <w:rPr>
          <w:rFonts w:ascii="Arial" w:eastAsia="Times New Roman" w:hAnsi="Arial" w:cs="Arial"/>
        </w:rPr>
      </w:pPr>
      <w:r w:rsidRPr="001B7455">
        <w:rPr>
          <w:rFonts w:ascii="Arial" w:eastAsia="Times New Roman" w:hAnsi="Arial" w:cs="Arial"/>
        </w:rPr>
        <w:t xml:space="preserve">f) 2021. január 1-től a </w:t>
      </w:r>
      <w:r w:rsidRPr="001B7455">
        <w:rPr>
          <w:rFonts w:ascii="Arial" w:hAnsi="Arial" w:cs="Arial"/>
        </w:rPr>
        <w:t xml:space="preserve">Teréz Anya Szociális Integrált Intézmény részére a </w:t>
      </w:r>
      <w:r w:rsidRPr="001B7455">
        <w:rPr>
          <w:rFonts w:ascii="Arial" w:eastAsia="Times New Roman" w:hAnsi="Arial" w:cs="Arial"/>
        </w:rPr>
        <w:t>hétvégi étkezés biztosítását a GAMESZ végezze,</w:t>
      </w:r>
    </w:p>
    <w:p w:rsidR="00DB7D22" w:rsidRPr="001B7455" w:rsidRDefault="00DB7D22" w:rsidP="005E4A17">
      <w:pPr>
        <w:spacing w:after="0" w:line="240" w:lineRule="auto"/>
        <w:ind w:left="851"/>
        <w:jc w:val="both"/>
        <w:rPr>
          <w:rFonts w:ascii="Arial" w:eastAsia="Times New Roman" w:hAnsi="Arial" w:cs="Arial"/>
        </w:rPr>
      </w:pPr>
      <w:r w:rsidRPr="001B7455">
        <w:rPr>
          <w:rFonts w:ascii="Arial" w:eastAsia="Times New Roman" w:hAnsi="Arial" w:cs="Arial"/>
        </w:rPr>
        <w:t>g) fasorok cseréje jelenleg forrás nem biztosítható,</w:t>
      </w:r>
    </w:p>
    <w:p w:rsidR="00DB7D22" w:rsidRPr="001B7455" w:rsidRDefault="00DB7D22" w:rsidP="005E4A17">
      <w:pPr>
        <w:spacing w:after="0" w:line="240" w:lineRule="auto"/>
        <w:ind w:left="851"/>
        <w:jc w:val="both"/>
        <w:rPr>
          <w:rFonts w:ascii="Arial" w:eastAsia="Times New Roman" w:hAnsi="Arial" w:cs="Arial"/>
        </w:rPr>
      </w:pPr>
      <w:r w:rsidRPr="001B7455">
        <w:rPr>
          <w:rFonts w:ascii="Arial" w:eastAsia="Times New Roman" w:hAnsi="Arial" w:cs="Arial"/>
        </w:rPr>
        <w:lastRenderedPageBreak/>
        <w:t>h) az útburkolati jelek festése az útügyi szabványok előírása szerint szükséges, a GAMESZ mint helyi közutak és közterületek fenntartója a 2021. évi költségvetés tervezéséhez mérje fel terjessze elő burkolatfestési költségbecslést,</w:t>
      </w:r>
    </w:p>
    <w:p w:rsidR="00DB7D22" w:rsidRPr="001B7455" w:rsidRDefault="00DB7D22" w:rsidP="005E4A17">
      <w:pPr>
        <w:spacing w:after="0" w:line="240" w:lineRule="auto"/>
        <w:ind w:left="851"/>
        <w:jc w:val="both"/>
        <w:rPr>
          <w:rFonts w:ascii="Arial" w:eastAsia="Times New Roman" w:hAnsi="Arial" w:cs="Arial"/>
        </w:rPr>
      </w:pPr>
      <w:r w:rsidRPr="001B7455">
        <w:rPr>
          <w:rFonts w:ascii="Arial" w:eastAsia="Times New Roman" w:hAnsi="Arial" w:cs="Arial"/>
        </w:rPr>
        <w:t>i) igazgató dolgozza ki a közvilágítási hálózat karbantartásának GAMESZ általi elvégzésének feltételrendszerét, költség igényét,</w:t>
      </w:r>
    </w:p>
    <w:p w:rsidR="00DB7D22" w:rsidRPr="001B7455" w:rsidRDefault="00DB7D22" w:rsidP="005E4A17">
      <w:pPr>
        <w:spacing w:after="0" w:line="240" w:lineRule="auto"/>
        <w:ind w:left="851"/>
        <w:rPr>
          <w:rFonts w:ascii="Arial" w:eastAsia="Times New Roman" w:hAnsi="Arial" w:cs="Arial"/>
        </w:rPr>
      </w:pPr>
      <w:r w:rsidRPr="001B7455">
        <w:rPr>
          <w:rFonts w:ascii="Arial" w:eastAsia="Times New Roman" w:hAnsi="Arial" w:cs="Arial"/>
        </w:rPr>
        <w:t>j) az igazgató dolgozzon ki zöldfelületi intézkedési tervet, mely térjen ki az úttest és ingatlan közötti zöldsáv ingatlantulajdonosi gondozásának kötelezettségére,</w:t>
      </w:r>
    </w:p>
    <w:p w:rsidR="00DB7D22" w:rsidRPr="001B7455" w:rsidRDefault="00DB7D22" w:rsidP="005E4A17">
      <w:pPr>
        <w:spacing w:after="0" w:line="240" w:lineRule="auto"/>
        <w:ind w:left="851"/>
        <w:jc w:val="both"/>
        <w:rPr>
          <w:rFonts w:ascii="Arial" w:eastAsia="Times New Roman" w:hAnsi="Arial" w:cs="Arial"/>
        </w:rPr>
      </w:pPr>
      <w:r w:rsidRPr="001B7455">
        <w:rPr>
          <w:rFonts w:ascii="Arial" w:eastAsia="Times New Roman" w:hAnsi="Arial" w:cs="Arial"/>
        </w:rPr>
        <w:t>k) GAMESZ intézkedjen vállalkozói alapon működő nyilvános térítési díjas WC üzemeltetés bevezetésére, akár pályáztatással,</w:t>
      </w:r>
    </w:p>
    <w:p w:rsidR="00DB7D22" w:rsidRPr="001B7455" w:rsidRDefault="00DB7D22" w:rsidP="005E4A17">
      <w:pPr>
        <w:spacing w:after="0" w:line="240" w:lineRule="auto"/>
        <w:ind w:left="851"/>
        <w:contextualSpacing/>
        <w:jc w:val="both"/>
        <w:rPr>
          <w:rFonts w:ascii="Arial" w:eastAsia="Times New Roman" w:hAnsi="Arial" w:cs="Arial"/>
        </w:rPr>
      </w:pPr>
      <w:r w:rsidRPr="001B7455">
        <w:rPr>
          <w:rFonts w:ascii="Arial" w:eastAsia="Times New Roman" w:hAnsi="Arial" w:cs="Arial"/>
        </w:rPr>
        <w:t>l) ki kell dolgozni és egyeztetni indokolt a Hévízi Sportkörrel és egyéb igénybevevőkkel és Nagykanizsai Tankerületi Központtal a GAMESZ üzemeltetésben lévő tornatermeket üzemeltetési költségeinek megosztásáról, közös viseléséről,</w:t>
      </w:r>
    </w:p>
    <w:p w:rsidR="00DB7D22" w:rsidRPr="001B7455" w:rsidRDefault="00DB7D22" w:rsidP="005E4A17">
      <w:pPr>
        <w:spacing w:after="0" w:line="240" w:lineRule="auto"/>
        <w:ind w:left="851"/>
        <w:contextualSpacing/>
        <w:jc w:val="both"/>
        <w:rPr>
          <w:rFonts w:ascii="Arial" w:eastAsia="Times New Roman" w:hAnsi="Arial" w:cs="Arial"/>
        </w:rPr>
      </w:pPr>
      <w:r w:rsidRPr="001B7455">
        <w:rPr>
          <w:rFonts w:ascii="Arial" w:eastAsia="Times New Roman" w:hAnsi="Arial" w:cs="Arial"/>
        </w:rPr>
        <w:t>m) egyeztetés indokolt a Nagykanizsai Tankerületi Központtal az oktatási célú létesítmények önkormányzat általi használati szerződésének felülvizsgálatáról (Bibó István Gimnázium kollégium és Vörösmarty utcai oktatási épület),</w:t>
      </w:r>
    </w:p>
    <w:p w:rsidR="00DB7D22" w:rsidRPr="001B7455" w:rsidRDefault="00DB7D22" w:rsidP="005E4A17">
      <w:pPr>
        <w:spacing w:after="0" w:line="240" w:lineRule="auto"/>
        <w:ind w:left="851"/>
        <w:contextualSpacing/>
        <w:jc w:val="both"/>
        <w:rPr>
          <w:rFonts w:ascii="Arial" w:eastAsia="Times New Roman" w:hAnsi="Arial" w:cs="Arial"/>
        </w:rPr>
      </w:pPr>
      <w:r w:rsidRPr="001B7455">
        <w:rPr>
          <w:rFonts w:ascii="Arial" w:eastAsia="Times New Roman" w:hAnsi="Arial" w:cs="Arial"/>
        </w:rPr>
        <w:t>n) ki kell dolgozni Berki sétaút és egyéb a várost érintő séta és kerékpározható utak fenntartási költségeit a szükséges döntés meghozata</w:t>
      </w:r>
      <w:r w:rsidR="003524BB" w:rsidRPr="001B7455">
        <w:rPr>
          <w:rFonts w:ascii="Arial" w:eastAsia="Times New Roman" w:hAnsi="Arial" w:cs="Arial"/>
        </w:rPr>
        <w:t>la érdekében.</w:t>
      </w:r>
    </w:p>
    <w:p w:rsidR="00F65F76" w:rsidRPr="005E4A17" w:rsidRDefault="00F65F76" w:rsidP="005E4A17">
      <w:pPr>
        <w:spacing w:after="0" w:line="240" w:lineRule="auto"/>
        <w:jc w:val="both"/>
        <w:rPr>
          <w:rFonts w:ascii="Arial" w:eastAsia="Times New Roman" w:hAnsi="Arial" w:cs="Arial"/>
          <w:b/>
          <w:lang w:eastAsia="hu-HU"/>
        </w:rPr>
      </w:pPr>
    </w:p>
    <w:p w:rsidR="00F65F76" w:rsidRPr="001B7455" w:rsidRDefault="00F65F76" w:rsidP="005E4A17">
      <w:pPr>
        <w:pStyle w:val="Listaszerbekezds"/>
        <w:numPr>
          <w:ilvl w:val="0"/>
          <w:numId w:val="0"/>
        </w:numPr>
        <w:spacing w:line="240" w:lineRule="auto"/>
        <w:ind w:left="786"/>
      </w:pPr>
      <w:r w:rsidRPr="001B7455">
        <w:rPr>
          <w:u w:val="single"/>
        </w:rPr>
        <w:t>Felelős:</w:t>
      </w:r>
      <w:r w:rsidR="003524BB" w:rsidRPr="001B7455">
        <w:t xml:space="preserve"> </w:t>
      </w:r>
      <w:r w:rsidR="003524BB" w:rsidRPr="001B7455">
        <w:tab/>
        <w:t>Laczkó Mária igazgató</w:t>
      </w:r>
    </w:p>
    <w:p w:rsidR="003524BB" w:rsidRPr="001B7455" w:rsidRDefault="00F65F76" w:rsidP="005E4A17">
      <w:pPr>
        <w:pStyle w:val="Listaszerbekezds"/>
        <w:numPr>
          <w:ilvl w:val="0"/>
          <w:numId w:val="0"/>
        </w:numPr>
        <w:spacing w:line="240" w:lineRule="auto"/>
        <w:ind w:left="786"/>
      </w:pPr>
      <w:r w:rsidRPr="001B7455">
        <w:rPr>
          <w:u w:val="single"/>
        </w:rPr>
        <w:t xml:space="preserve">Határidő: </w:t>
      </w:r>
      <w:r w:rsidR="00C25DAE" w:rsidRPr="001B7455">
        <w:tab/>
      </w:r>
      <w:r w:rsidR="003524BB" w:rsidRPr="001B7455">
        <w:t>a) pontra 2020. au</w:t>
      </w:r>
      <w:r w:rsidR="001B7455">
        <w:t>g</w:t>
      </w:r>
      <w:r w:rsidR="003524BB" w:rsidRPr="001B7455">
        <w:t>usztus 25</w:t>
      </w:r>
      <w:r w:rsidR="001B7455">
        <w:t>.</w:t>
      </w:r>
    </w:p>
    <w:p w:rsidR="00F65F76" w:rsidRPr="001B7455" w:rsidRDefault="003524BB" w:rsidP="005E4A17">
      <w:pPr>
        <w:pStyle w:val="Listaszerbekezds"/>
        <w:numPr>
          <w:ilvl w:val="0"/>
          <w:numId w:val="0"/>
        </w:numPr>
        <w:spacing w:line="240" w:lineRule="auto"/>
        <w:ind w:left="1494" w:firstLine="630"/>
      </w:pPr>
      <w:r w:rsidRPr="001B7455">
        <w:t>b-n) pontra 2020. október 31.</w:t>
      </w:r>
    </w:p>
    <w:p w:rsidR="00F65F76" w:rsidRPr="005E4A17" w:rsidRDefault="00F65F76" w:rsidP="005E4A17">
      <w:pPr>
        <w:spacing w:after="0" w:line="240" w:lineRule="auto"/>
        <w:rPr>
          <w:rFonts w:ascii="Arial" w:eastAsiaTheme="minorHAnsi" w:hAnsi="Arial" w:cs="Arial"/>
          <w:b/>
        </w:rPr>
      </w:pPr>
    </w:p>
    <w:p w:rsidR="003524BB" w:rsidRPr="00EB120F" w:rsidRDefault="003524BB" w:rsidP="005E4A17">
      <w:pPr>
        <w:pStyle w:val="Listaszerbekezds"/>
        <w:numPr>
          <w:ilvl w:val="0"/>
          <w:numId w:val="0"/>
        </w:numPr>
        <w:spacing w:line="240" w:lineRule="auto"/>
        <w:ind w:left="786"/>
        <w:rPr>
          <w:rFonts w:eastAsiaTheme="minorHAnsi"/>
        </w:rPr>
      </w:pPr>
      <w:r w:rsidRPr="00EB120F">
        <w:rPr>
          <w:rFonts w:eastAsiaTheme="minorHAnsi"/>
        </w:rPr>
        <w:t xml:space="preserve">5. A Képviselő-testület </w:t>
      </w:r>
      <w:r w:rsidR="00F65F76" w:rsidRPr="00EB120F">
        <w:rPr>
          <w:rFonts w:eastAsiaTheme="minorHAnsi"/>
          <w:b/>
        </w:rPr>
        <w:t>Gróf I. Festetics György Művelődési Központ, Városi Könyvtár és Muzeális Gyűjtemény</w:t>
      </w:r>
      <w:r w:rsidRPr="00EB120F">
        <w:rPr>
          <w:rFonts w:eastAsiaTheme="minorHAnsi"/>
        </w:rPr>
        <w:t xml:space="preserve"> </w:t>
      </w:r>
      <w:r w:rsidRPr="00EB120F">
        <w:rPr>
          <w:rFonts w:eastAsia="Times New Roman"/>
          <w:lang w:eastAsia="hu-HU"/>
        </w:rPr>
        <w:t>intézménynél jóváhagyja az előterjesztés szerinti átszervezéseket, költségmegtakarításokat</w:t>
      </w:r>
      <w:r w:rsidR="00910CDF">
        <w:rPr>
          <w:rFonts w:eastAsia="Times New Roman"/>
          <w:lang w:eastAsia="hu-HU"/>
        </w:rPr>
        <w:t>, elrendeli azok előkészítését, végrehajtását.</w:t>
      </w:r>
    </w:p>
    <w:p w:rsidR="003524BB" w:rsidRPr="00EB120F" w:rsidRDefault="003524BB" w:rsidP="005E4A17">
      <w:pPr>
        <w:spacing w:after="0" w:line="240" w:lineRule="auto"/>
        <w:ind w:left="786"/>
        <w:contextualSpacing/>
        <w:jc w:val="both"/>
        <w:rPr>
          <w:rFonts w:ascii="Arial" w:eastAsia="Times New Roman" w:hAnsi="Arial" w:cs="Arial"/>
          <w:lang w:eastAsia="hu-HU"/>
        </w:rPr>
      </w:pPr>
      <w:r w:rsidRPr="00EB120F">
        <w:rPr>
          <w:rFonts w:ascii="Arial" w:eastAsia="Times New Roman" w:hAnsi="Arial" w:cs="Arial"/>
          <w:lang w:eastAsia="hu-HU"/>
        </w:rPr>
        <w:t xml:space="preserve">a) a </w:t>
      </w:r>
      <w:r w:rsidR="00F65F76" w:rsidRPr="00EB120F">
        <w:rPr>
          <w:rFonts w:ascii="Arial" w:eastAsiaTheme="minorHAnsi" w:hAnsi="Arial" w:cs="Arial"/>
        </w:rPr>
        <w:t>Képviselő</w:t>
      </w:r>
      <w:r w:rsidRPr="00EB120F">
        <w:rPr>
          <w:rFonts w:ascii="Arial" w:eastAsiaTheme="minorHAnsi" w:hAnsi="Arial" w:cs="Arial"/>
        </w:rPr>
        <w:t>-</w:t>
      </w:r>
      <w:r w:rsidR="00F65F76" w:rsidRPr="00EB120F">
        <w:rPr>
          <w:rFonts w:ascii="Arial" w:eastAsiaTheme="minorHAnsi" w:hAnsi="Arial" w:cs="Arial"/>
        </w:rPr>
        <w:t>testület elrend</w:t>
      </w:r>
      <w:r w:rsidRPr="00EB120F">
        <w:rPr>
          <w:rFonts w:ascii="Arial" w:eastAsiaTheme="minorHAnsi" w:hAnsi="Arial" w:cs="Arial"/>
        </w:rPr>
        <w:t>eli az intézmény</w:t>
      </w:r>
      <w:r w:rsidR="00910CDF">
        <w:rPr>
          <w:rFonts w:ascii="Arial" w:eastAsiaTheme="minorHAnsi" w:hAnsi="Arial" w:cs="Arial"/>
        </w:rPr>
        <w:t xml:space="preserve"> közalkalmazotti létszámának csökkentését</w:t>
      </w:r>
      <w:r w:rsidR="00F65F76" w:rsidRPr="00EB120F">
        <w:rPr>
          <w:rFonts w:ascii="Arial" w:eastAsiaTheme="minorHAnsi" w:hAnsi="Arial" w:cs="Arial"/>
        </w:rPr>
        <w:t xml:space="preserve"> a 2020</w:t>
      </w:r>
      <w:r w:rsidR="00944432" w:rsidRPr="00EB120F">
        <w:rPr>
          <w:rFonts w:ascii="Arial" w:eastAsiaTheme="minorHAnsi" w:hAnsi="Arial" w:cs="Arial"/>
        </w:rPr>
        <w:t>. jan</w:t>
      </w:r>
      <w:r w:rsidRPr="00EB120F">
        <w:rPr>
          <w:rFonts w:ascii="Arial" w:eastAsiaTheme="minorHAnsi" w:hAnsi="Arial" w:cs="Arial"/>
        </w:rPr>
        <w:t>uár 1-ei 23,75 –</w:t>
      </w:r>
      <w:proofErr w:type="spellStart"/>
      <w:r w:rsidRPr="00EB120F">
        <w:rPr>
          <w:rFonts w:ascii="Arial" w:eastAsiaTheme="minorHAnsi" w:hAnsi="Arial" w:cs="Arial"/>
        </w:rPr>
        <w:t>ről</w:t>
      </w:r>
      <w:proofErr w:type="spellEnd"/>
      <w:r w:rsidRPr="00EB120F">
        <w:rPr>
          <w:rFonts w:ascii="Arial" w:eastAsiaTheme="minorHAnsi" w:hAnsi="Arial" w:cs="Arial"/>
        </w:rPr>
        <w:t xml:space="preserve"> </w:t>
      </w:r>
      <w:r w:rsidR="008B7429" w:rsidRPr="00EB120F">
        <w:rPr>
          <w:rFonts w:ascii="Arial" w:eastAsiaTheme="minorHAnsi" w:hAnsi="Arial" w:cs="Arial"/>
        </w:rPr>
        <w:t>7</w:t>
      </w:r>
      <w:r w:rsidR="00F65F76" w:rsidRPr="00EB120F">
        <w:rPr>
          <w:rFonts w:ascii="Arial" w:eastAsiaTheme="minorHAnsi" w:hAnsi="Arial" w:cs="Arial"/>
        </w:rPr>
        <w:t>,5 főre</w:t>
      </w:r>
      <w:r w:rsidRPr="00EB120F">
        <w:rPr>
          <w:rFonts w:ascii="Arial" w:eastAsiaTheme="minorHAnsi" w:hAnsi="Arial" w:cs="Arial"/>
        </w:rPr>
        <w:t>, az alábbi tevékenység</w:t>
      </w:r>
      <w:r w:rsidR="00910CDF">
        <w:rPr>
          <w:rFonts w:ascii="Arial" w:eastAsiaTheme="minorHAnsi" w:hAnsi="Arial" w:cs="Arial"/>
        </w:rPr>
        <w:t>ek és munka</w:t>
      </w:r>
      <w:r w:rsidRPr="00EB120F">
        <w:rPr>
          <w:rFonts w:ascii="Arial" w:eastAsiaTheme="minorHAnsi" w:hAnsi="Arial" w:cs="Arial"/>
        </w:rPr>
        <w:t>körök</w:t>
      </w:r>
      <w:r w:rsidR="00F65F76" w:rsidRPr="00EB120F">
        <w:rPr>
          <w:rFonts w:ascii="Arial" w:eastAsiaTheme="minorHAnsi" w:hAnsi="Arial" w:cs="Arial"/>
        </w:rPr>
        <w:t xml:space="preserve"> megtartásával</w:t>
      </w:r>
      <w:r w:rsidR="00910CDF">
        <w:rPr>
          <w:rFonts w:ascii="Arial" w:eastAsiaTheme="minorHAnsi" w:hAnsi="Arial" w:cs="Arial"/>
        </w:rPr>
        <w:t>.</w:t>
      </w:r>
      <w:r w:rsidRPr="00EB120F">
        <w:rPr>
          <w:rFonts w:ascii="Arial" w:eastAsiaTheme="minorHAnsi" w:hAnsi="Arial" w:cs="Arial"/>
        </w:rPr>
        <w:t xml:space="preserve"> </w:t>
      </w:r>
      <w:r w:rsidR="00F65F76" w:rsidRPr="00EB120F">
        <w:rPr>
          <w:rFonts w:ascii="Arial" w:eastAsiaTheme="minorHAnsi" w:hAnsi="Arial" w:cs="Arial"/>
        </w:rPr>
        <w:t>Kiállítási és közművelődési tevékenység 1 fő</w:t>
      </w:r>
      <w:r w:rsidRPr="00EB120F">
        <w:rPr>
          <w:rFonts w:ascii="Arial" w:eastAsia="Times New Roman" w:hAnsi="Arial" w:cs="Arial"/>
          <w:lang w:eastAsia="hu-HU"/>
        </w:rPr>
        <w:t xml:space="preserve">, </w:t>
      </w:r>
      <w:r w:rsidR="00F65F76" w:rsidRPr="00EB120F">
        <w:rPr>
          <w:rFonts w:ascii="Arial" w:eastAsiaTheme="minorHAnsi" w:hAnsi="Arial" w:cs="Arial"/>
        </w:rPr>
        <w:t>Közművelődési technika: 2 fő (GAMESZ és Turisztikai Kft vel együttműködésben)</w:t>
      </w:r>
      <w:r w:rsidRPr="00EB120F">
        <w:rPr>
          <w:rFonts w:ascii="Arial" w:eastAsia="Times New Roman" w:hAnsi="Arial" w:cs="Arial"/>
          <w:lang w:eastAsia="hu-HU"/>
        </w:rPr>
        <w:t xml:space="preserve">, </w:t>
      </w:r>
      <w:r w:rsidR="00F65F76" w:rsidRPr="00EB120F">
        <w:rPr>
          <w:rFonts w:ascii="Arial" w:eastAsiaTheme="minorHAnsi" w:hAnsi="Arial" w:cs="Arial"/>
        </w:rPr>
        <w:t>Közművelődés szakkörök: 0,5 fő</w:t>
      </w:r>
      <w:r w:rsidRPr="00EB120F">
        <w:rPr>
          <w:rFonts w:ascii="Arial" w:eastAsia="Times New Roman" w:hAnsi="Arial" w:cs="Arial"/>
          <w:lang w:eastAsia="hu-HU"/>
        </w:rPr>
        <w:t xml:space="preserve">, </w:t>
      </w:r>
      <w:r w:rsidR="00F65F76" w:rsidRPr="00EB120F">
        <w:rPr>
          <w:rFonts w:ascii="Arial" w:eastAsiaTheme="minorHAnsi" w:hAnsi="Arial" w:cs="Arial"/>
        </w:rPr>
        <w:t>Mozi</w:t>
      </w:r>
      <w:r w:rsidR="0038728B" w:rsidRPr="00EB120F">
        <w:rPr>
          <w:rFonts w:ascii="Arial" w:eastAsiaTheme="minorHAnsi" w:hAnsi="Arial" w:cs="Arial"/>
        </w:rPr>
        <w:t xml:space="preserve"> és pénzügy</w:t>
      </w:r>
      <w:r w:rsidR="00F65F76" w:rsidRPr="00EB120F">
        <w:rPr>
          <w:rFonts w:ascii="Arial" w:eastAsiaTheme="minorHAnsi" w:hAnsi="Arial" w:cs="Arial"/>
        </w:rPr>
        <w:t xml:space="preserve">: </w:t>
      </w:r>
      <w:r w:rsidR="008B7429" w:rsidRPr="00EB120F">
        <w:rPr>
          <w:rFonts w:ascii="Arial" w:eastAsiaTheme="minorHAnsi" w:hAnsi="Arial" w:cs="Arial"/>
        </w:rPr>
        <w:t>2+1</w:t>
      </w:r>
      <w:r w:rsidR="00F65F76" w:rsidRPr="00EB120F">
        <w:rPr>
          <w:rFonts w:ascii="Arial" w:eastAsiaTheme="minorHAnsi" w:hAnsi="Arial" w:cs="Arial"/>
        </w:rPr>
        <w:t xml:space="preserve"> fő</w:t>
      </w:r>
      <w:r w:rsidRPr="00EB120F">
        <w:rPr>
          <w:rFonts w:ascii="Arial" w:eastAsia="Times New Roman" w:hAnsi="Arial" w:cs="Arial"/>
          <w:lang w:eastAsia="hu-HU"/>
        </w:rPr>
        <w:t xml:space="preserve">, </w:t>
      </w:r>
      <w:r w:rsidR="00F65F76" w:rsidRPr="00EB120F">
        <w:rPr>
          <w:rFonts w:ascii="Arial" w:eastAsiaTheme="minorHAnsi" w:hAnsi="Arial" w:cs="Arial"/>
        </w:rPr>
        <w:t>Könyvtár: 1 fő</w:t>
      </w:r>
      <w:r w:rsidR="003477C7" w:rsidRPr="00EB120F">
        <w:rPr>
          <w:rFonts w:ascii="Arial" w:eastAsiaTheme="minorHAnsi" w:hAnsi="Arial" w:cs="Arial"/>
        </w:rPr>
        <w:t xml:space="preserve">, a megbízott </w:t>
      </w:r>
      <w:proofErr w:type="gramStart"/>
      <w:r w:rsidR="00944432" w:rsidRPr="00EB120F">
        <w:rPr>
          <w:rFonts w:ascii="Arial" w:eastAsiaTheme="minorHAnsi" w:hAnsi="Arial" w:cs="Arial"/>
        </w:rPr>
        <w:t>igaz</w:t>
      </w:r>
      <w:r w:rsidR="003477C7" w:rsidRPr="00EB120F">
        <w:rPr>
          <w:rFonts w:ascii="Arial" w:eastAsiaTheme="minorHAnsi" w:hAnsi="Arial" w:cs="Arial"/>
        </w:rPr>
        <w:t>g</w:t>
      </w:r>
      <w:r w:rsidR="00944432" w:rsidRPr="00EB120F">
        <w:rPr>
          <w:rFonts w:ascii="Arial" w:eastAsiaTheme="minorHAnsi" w:hAnsi="Arial" w:cs="Arial"/>
        </w:rPr>
        <w:t xml:space="preserve">ató </w:t>
      </w:r>
      <w:r w:rsidR="00910CDF">
        <w:rPr>
          <w:rFonts w:ascii="Arial" w:eastAsiaTheme="minorHAnsi" w:hAnsi="Arial" w:cs="Arial"/>
        </w:rPr>
        <w:t xml:space="preserve"> a</w:t>
      </w:r>
      <w:proofErr w:type="gramEnd"/>
      <w:r w:rsidR="00910CDF">
        <w:rPr>
          <w:rFonts w:ascii="Arial" w:eastAsiaTheme="minorHAnsi" w:hAnsi="Arial" w:cs="Arial"/>
        </w:rPr>
        <w:t xml:space="preserve"> létszám leépítésre, átszervezésre</w:t>
      </w:r>
      <w:r w:rsidRPr="00EB120F">
        <w:rPr>
          <w:rFonts w:ascii="Arial" w:eastAsia="Times New Roman" w:hAnsi="Arial" w:cs="Arial"/>
          <w:lang w:eastAsia="hu-HU"/>
        </w:rPr>
        <w:t xml:space="preserve"> vonatkozó előterjesztést a II/1. pont szerint terjessze elő,</w:t>
      </w:r>
    </w:p>
    <w:p w:rsidR="003477C7" w:rsidRPr="00EB120F" w:rsidRDefault="003477C7" w:rsidP="005E4A17">
      <w:pPr>
        <w:spacing w:after="0" w:line="240" w:lineRule="auto"/>
        <w:ind w:left="786"/>
        <w:contextualSpacing/>
        <w:jc w:val="both"/>
        <w:rPr>
          <w:rFonts w:ascii="Arial" w:eastAsia="Times New Roman" w:hAnsi="Arial" w:cs="Arial"/>
          <w:lang w:eastAsia="hu-HU"/>
        </w:rPr>
      </w:pPr>
      <w:r w:rsidRPr="00EB120F">
        <w:rPr>
          <w:rFonts w:ascii="Arial" w:eastAsia="Times New Roman" w:hAnsi="Arial" w:cs="Arial"/>
          <w:lang w:eastAsia="hu-HU"/>
        </w:rPr>
        <w:t xml:space="preserve">b) mb. igazgató terjessze elő 2020. szeptember 30-ig az a) pont alapján </w:t>
      </w:r>
      <w:proofErr w:type="spellStart"/>
      <w:r w:rsidRPr="00EB120F">
        <w:rPr>
          <w:rFonts w:ascii="Arial" w:eastAsia="Times New Roman" w:hAnsi="Arial" w:cs="Arial"/>
          <w:lang w:eastAsia="hu-HU"/>
        </w:rPr>
        <w:t>átdolgozott</w:t>
      </w:r>
      <w:proofErr w:type="spellEnd"/>
      <w:r w:rsidRPr="00EB120F">
        <w:rPr>
          <w:rFonts w:ascii="Arial" w:eastAsia="Times New Roman" w:hAnsi="Arial" w:cs="Arial"/>
          <w:lang w:eastAsia="hu-HU"/>
        </w:rPr>
        <w:t xml:space="preserve"> intézményi al</w:t>
      </w:r>
      <w:r w:rsidR="00EB120F" w:rsidRPr="00EB120F">
        <w:rPr>
          <w:rFonts w:ascii="Arial" w:eastAsia="Times New Roman" w:hAnsi="Arial" w:cs="Arial"/>
          <w:lang w:eastAsia="hu-HU"/>
        </w:rPr>
        <w:t>a</w:t>
      </w:r>
      <w:r w:rsidRPr="00EB120F">
        <w:rPr>
          <w:rFonts w:ascii="Arial" w:eastAsia="Times New Roman" w:hAnsi="Arial" w:cs="Arial"/>
          <w:lang w:eastAsia="hu-HU"/>
        </w:rPr>
        <w:t xml:space="preserve">pítóokirat és szervezeti és működési szabályzat tervezetet és mind azon szakterületi dokumentumokat képviselő-testületi </w:t>
      </w:r>
      <w:proofErr w:type="gramStart"/>
      <w:r w:rsidRPr="00EB120F">
        <w:rPr>
          <w:rFonts w:ascii="Arial" w:eastAsia="Times New Roman" w:hAnsi="Arial" w:cs="Arial"/>
          <w:lang w:eastAsia="hu-HU"/>
        </w:rPr>
        <w:t>jóváhagyásra</w:t>
      </w:r>
      <w:proofErr w:type="gramEnd"/>
      <w:r w:rsidRPr="00EB120F">
        <w:rPr>
          <w:rFonts w:ascii="Arial" w:eastAsia="Times New Roman" w:hAnsi="Arial" w:cs="Arial"/>
          <w:lang w:eastAsia="hu-HU"/>
        </w:rPr>
        <w:t xml:space="preserve"> amelyek esetében ez szükséges, </w:t>
      </w:r>
    </w:p>
    <w:p w:rsidR="003477C7" w:rsidRPr="00EB120F" w:rsidRDefault="003477C7" w:rsidP="00EB120F">
      <w:pPr>
        <w:spacing w:after="0" w:line="240" w:lineRule="auto"/>
        <w:ind w:left="786"/>
        <w:jc w:val="both"/>
        <w:rPr>
          <w:rFonts w:ascii="Arial" w:eastAsiaTheme="minorHAnsi" w:hAnsi="Arial" w:cs="Arial"/>
        </w:rPr>
      </w:pPr>
      <w:r w:rsidRPr="00EB120F">
        <w:rPr>
          <w:rFonts w:ascii="Arial" w:eastAsiaTheme="minorHAnsi" w:hAnsi="Arial" w:cs="Arial"/>
        </w:rPr>
        <w:t xml:space="preserve">c) </w:t>
      </w:r>
      <w:r w:rsidR="00F65F76" w:rsidRPr="00EB120F">
        <w:rPr>
          <w:rFonts w:ascii="Arial" w:eastAsiaTheme="minorHAnsi" w:hAnsi="Arial" w:cs="Arial"/>
        </w:rPr>
        <w:t>a mozi vetítések számát a látoga</w:t>
      </w:r>
      <w:r w:rsidRPr="00EB120F">
        <w:rPr>
          <w:rFonts w:ascii="Arial" w:eastAsiaTheme="minorHAnsi" w:hAnsi="Arial" w:cs="Arial"/>
        </w:rPr>
        <w:t xml:space="preserve">tottsághoz kell igazítani, ezért az igazgató a 2 főre engedélyezett mozi álláshelyre és az előadásonkénti látogatottsági adatokra építve 2020. </w:t>
      </w:r>
      <w:proofErr w:type="spellStart"/>
      <w:r w:rsidRPr="00EB120F">
        <w:rPr>
          <w:rFonts w:ascii="Arial" w:eastAsiaTheme="minorHAnsi" w:hAnsi="Arial" w:cs="Arial"/>
        </w:rPr>
        <w:t>augustus</w:t>
      </w:r>
      <w:proofErr w:type="spellEnd"/>
      <w:r w:rsidRPr="00EB120F">
        <w:rPr>
          <w:rFonts w:ascii="Arial" w:eastAsiaTheme="minorHAnsi" w:hAnsi="Arial" w:cs="Arial"/>
        </w:rPr>
        <w:t xml:space="preserve"> 25-ig nyújtsa be a mozi működtetés módosítását,</w:t>
      </w:r>
    </w:p>
    <w:p w:rsidR="00300190" w:rsidRPr="00EB120F" w:rsidRDefault="003477C7" w:rsidP="00EB120F">
      <w:pPr>
        <w:spacing w:after="0" w:line="240" w:lineRule="auto"/>
        <w:ind w:left="786"/>
        <w:jc w:val="both"/>
        <w:rPr>
          <w:rFonts w:ascii="Arial" w:eastAsiaTheme="minorHAnsi" w:hAnsi="Arial" w:cs="Arial"/>
        </w:rPr>
      </w:pPr>
      <w:r w:rsidRPr="00EB120F">
        <w:rPr>
          <w:rFonts w:ascii="Arial" w:eastAsiaTheme="minorHAnsi" w:hAnsi="Arial" w:cs="Arial"/>
        </w:rPr>
        <w:t xml:space="preserve">d) </w:t>
      </w:r>
      <w:r w:rsidR="004F0DD5" w:rsidRPr="00EB120F">
        <w:rPr>
          <w:rFonts w:ascii="Arial" w:eastAsiaTheme="minorHAnsi" w:hAnsi="Arial" w:cs="Arial"/>
        </w:rPr>
        <w:t xml:space="preserve">a mb. igazgató 2020. szeptember 30-ig dolgozza ki </w:t>
      </w:r>
      <w:r w:rsidR="00F65F76" w:rsidRPr="00EB120F">
        <w:rPr>
          <w:rFonts w:ascii="Arial" w:eastAsiaTheme="minorHAnsi" w:hAnsi="Arial" w:cs="Arial"/>
        </w:rPr>
        <w:t xml:space="preserve">az </w:t>
      </w:r>
      <w:proofErr w:type="spellStart"/>
      <w:r w:rsidR="00F65F76" w:rsidRPr="00EB120F">
        <w:rPr>
          <w:rFonts w:ascii="Arial" w:eastAsiaTheme="minorHAnsi" w:hAnsi="Arial" w:cs="Arial"/>
        </w:rPr>
        <w:t>egregyi</w:t>
      </w:r>
      <w:proofErr w:type="spellEnd"/>
      <w:r w:rsidR="00F65F76" w:rsidRPr="00EB120F">
        <w:rPr>
          <w:rFonts w:ascii="Arial" w:eastAsiaTheme="minorHAnsi" w:hAnsi="Arial" w:cs="Arial"/>
        </w:rPr>
        <w:t xml:space="preserve"> muzeális gyűjtemény időszakos </w:t>
      </w:r>
      <w:proofErr w:type="spellStart"/>
      <w:r w:rsidR="00F65F76" w:rsidRPr="00EB120F">
        <w:rPr>
          <w:rFonts w:ascii="Arial" w:eastAsiaTheme="minorHAnsi" w:hAnsi="Arial" w:cs="Arial"/>
        </w:rPr>
        <w:t>nyitvatartását</w:t>
      </w:r>
      <w:proofErr w:type="spellEnd"/>
      <w:r w:rsidR="00F65F76" w:rsidRPr="00EB120F">
        <w:rPr>
          <w:rFonts w:ascii="Arial" w:eastAsiaTheme="minorHAnsi" w:hAnsi="Arial" w:cs="Arial"/>
        </w:rPr>
        <w:t>, a forgalomhoz igazodva</w:t>
      </w:r>
      <w:r w:rsidR="004F0DD5" w:rsidRPr="00EB120F">
        <w:rPr>
          <w:rFonts w:ascii="Arial" w:eastAsiaTheme="minorHAnsi" w:hAnsi="Arial" w:cs="Arial"/>
        </w:rPr>
        <w:t>, teljes téli leállással,</w:t>
      </w:r>
      <w:r w:rsidR="00300190" w:rsidRPr="00EB120F">
        <w:rPr>
          <w:rFonts w:ascii="Arial" w:eastAsiaTheme="minorHAnsi" w:hAnsi="Arial" w:cs="Arial"/>
        </w:rPr>
        <w:t xml:space="preserve"> a muzeális kiállítási tárgyak kölcsönzésének megszűntetésével,</w:t>
      </w:r>
    </w:p>
    <w:p w:rsidR="00F042AD" w:rsidRDefault="00300190" w:rsidP="00EB120F">
      <w:pPr>
        <w:spacing w:after="0" w:line="240" w:lineRule="auto"/>
        <w:ind w:left="786"/>
        <w:jc w:val="both"/>
        <w:rPr>
          <w:rFonts w:ascii="Arial" w:eastAsiaTheme="minorHAnsi" w:hAnsi="Arial" w:cs="Arial"/>
        </w:rPr>
      </w:pPr>
      <w:r w:rsidRPr="00EB120F">
        <w:rPr>
          <w:rFonts w:ascii="Arial" w:eastAsiaTheme="minorHAnsi" w:hAnsi="Arial" w:cs="Arial"/>
        </w:rPr>
        <w:t>e) mb. igazgató 2020. szeptember 30-ig t</w:t>
      </w:r>
      <w:r w:rsidR="004F0DD5" w:rsidRPr="00EB120F">
        <w:rPr>
          <w:rFonts w:ascii="Arial" w:eastAsiaTheme="minorHAnsi" w:hAnsi="Arial" w:cs="Arial"/>
        </w:rPr>
        <w:t>egyen</w:t>
      </w:r>
      <w:r w:rsidR="00F65F76" w:rsidRPr="00EB120F">
        <w:rPr>
          <w:rFonts w:ascii="Arial" w:eastAsiaTheme="minorHAnsi" w:hAnsi="Arial" w:cs="Arial"/>
        </w:rPr>
        <w:t xml:space="preserve"> javaslatot az </w:t>
      </w:r>
      <w:proofErr w:type="spellStart"/>
      <w:r w:rsidR="00F65F76" w:rsidRPr="00EB120F">
        <w:rPr>
          <w:rFonts w:ascii="Arial" w:eastAsiaTheme="minorHAnsi" w:hAnsi="Arial" w:cs="Arial"/>
        </w:rPr>
        <w:t>egregyi</w:t>
      </w:r>
      <w:proofErr w:type="spellEnd"/>
      <w:r w:rsidR="00F65F76" w:rsidRPr="00EB120F">
        <w:rPr>
          <w:rFonts w:ascii="Arial" w:eastAsiaTheme="minorHAnsi" w:hAnsi="Arial" w:cs="Arial"/>
        </w:rPr>
        <w:t xml:space="preserve"> múzeum épületének új funkciókkal való kihasználására, - mint például rendezvények, nyári gyerektáborok- együttműködésben az </w:t>
      </w:r>
      <w:proofErr w:type="spellStart"/>
      <w:r w:rsidR="00F65F76" w:rsidRPr="00EB120F">
        <w:rPr>
          <w:rFonts w:ascii="Arial" w:eastAsiaTheme="minorHAnsi" w:hAnsi="Arial" w:cs="Arial"/>
        </w:rPr>
        <w:t>egregyi</w:t>
      </w:r>
      <w:proofErr w:type="spellEnd"/>
      <w:r w:rsidR="00F65F76" w:rsidRPr="00EB120F">
        <w:rPr>
          <w:rFonts w:ascii="Arial" w:eastAsiaTheme="minorHAnsi" w:hAnsi="Arial" w:cs="Arial"/>
        </w:rPr>
        <w:t xml:space="preserve"> óvoda épület-együttesével, amely helyszínek nyári gy</w:t>
      </w:r>
      <w:r w:rsidR="004F0DD5" w:rsidRPr="00EB120F">
        <w:rPr>
          <w:rFonts w:ascii="Arial" w:eastAsiaTheme="minorHAnsi" w:hAnsi="Arial" w:cs="Arial"/>
        </w:rPr>
        <w:t xml:space="preserve">erektáboroknak adhatnak otthont, </w:t>
      </w:r>
    </w:p>
    <w:p w:rsidR="00F65F76" w:rsidRPr="00EB120F" w:rsidRDefault="004729DC" w:rsidP="00EB120F">
      <w:pPr>
        <w:spacing w:after="0" w:line="240" w:lineRule="auto"/>
        <w:ind w:left="786"/>
        <w:jc w:val="both"/>
        <w:rPr>
          <w:rFonts w:ascii="Arial" w:eastAsiaTheme="minorHAnsi" w:hAnsi="Arial" w:cs="Arial"/>
        </w:rPr>
      </w:pPr>
      <w:r>
        <w:rPr>
          <w:rFonts w:ascii="Arial" w:eastAsiaTheme="minorHAnsi" w:hAnsi="Arial" w:cs="Arial"/>
        </w:rPr>
        <w:t>f) igazgató készítse elő és polgármesteri jóváhagyásra nyújtsa a megbízási szerződések 2020. augusztus 25-ig történő felmondását,</w:t>
      </w:r>
    </w:p>
    <w:p w:rsidR="00300190" w:rsidRPr="00EB120F" w:rsidRDefault="004729DC" w:rsidP="00EB120F">
      <w:pPr>
        <w:spacing w:after="0" w:line="240" w:lineRule="auto"/>
        <w:ind w:left="786"/>
        <w:jc w:val="both"/>
        <w:rPr>
          <w:rFonts w:ascii="Arial" w:eastAsiaTheme="minorHAnsi" w:hAnsi="Arial" w:cs="Arial"/>
        </w:rPr>
      </w:pPr>
      <w:r>
        <w:rPr>
          <w:rFonts w:ascii="Arial" w:eastAsiaTheme="minorHAnsi" w:hAnsi="Arial" w:cs="Arial"/>
        </w:rPr>
        <w:t>g</w:t>
      </w:r>
      <w:r w:rsidR="00300190" w:rsidRPr="00EB120F">
        <w:rPr>
          <w:rFonts w:ascii="Arial" w:eastAsiaTheme="minorHAnsi" w:hAnsi="Arial" w:cs="Arial"/>
        </w:rPr>
        <w:t xml:space="preserve">) </w:t>
      </w:r>
      <w:r w:rsidR="00F65F76" w:rsidRPr="00EB120F">
        <w:rPr>
          <w:rFonts w:ascii="Arial" w:eastAsiaTheme="minorHAnsi" w:hAnsi="Arial" w:cs="Arial"/>
        </w:rPr>
        <w:t xml:space="preserve">az </w:t>
      </w:r>
      <w:proofErr w:type="spellStart"/>
      <w:r w:rsidR="00F65F76" w:rsidRPr="00EB120F">
        <w:rPr>
          <w:rFonts w:ascii="Arial" w:eastAsiaTheme="minorHAnsi" w:hAnsi="Arial" w:cs="Arial"/>
        </w:rPr>
        <w:t>egregyi</w:t>
      </w:r>
      <w:proofErr w:type="spellEnd"/>
      <w:r w:rsidR="00F65F76" w:rsidRPr="00EB120F">
        <w:rPr>
          <w:rFonts w:ascii="Arial" w:eastAsiaTheme="minorHAnsi" w:hAnsi="Arial" w:cs="Arial"/>
        </w:rPr>
        <w:t xml:space="preserve"> </w:t>
      </w:r>
      <w:r w:rsidR="00300190" w:rsidRPr="00EB120F">
        <w:rPr>
          <w:rFonts w:ascii="Arial" w:eastAsiaTheme="minorHAnsi" w:hAnsi="Arial" w:cs="Arial"/>
        </w:rPr>
        <w:t xml:space="preserve">romkert és park, játszótér gondozása, felügyelete 2020. </w:t>
      </w:r>
      <w:proofErr w:type="spellStart"/>
      <w:r w:rsidR="00300190" w:rsidRPr="00EB120F">
        <w:rPr>
          <w:rFonts w:ascii="Arial" w:eastAsiaTheme="minorHAnsi" w:hAnsi="Arial" w:cs="Arial"/>
        </w:rPr>
        <w:t>szeptmenr</w:t>
      </w:r>
      <w:proofErr w:type="spellEnd"/>
      <w:r w:rsidR="00300190" w:rsidRPr="00EB120F">
        <w:rPr>
          <w:rFonts w:ascii="Arial" w:eastAsiaTheme="minorHAnsi" w:hAnsi="Arial" w:cs="Arial"/>
        </w:rPr>
        <w:t xml:space="preserve"> 1-től külön forrás biztosítása nélkül a GAMESZ feladata, az intézmények intézkedjenek a feladat átadás-átvételéről.</w:t>
      </w:r>
    </w:p>
    <w:p w:rsidR="00396AC5" w:rsidRPr="00EB120F" w:rsidRDefault="00396AC5" w:rsidP="005E4A17">
      <w:pPr>
        <w:pStyle w:val="Listaszerbekezds"/>
        <w:numPr>
          <w:ilvl w:val="0"/>
          <w:numId w:val="0"/>
        </w:numPr>
        <w:spacing w:line="240" w:lineRule="auto"/>
        <w:ind w:left="1506"/>
        <w:rPr>
          <w:rFonts w:eastAsiaTheme="minorHAnsi"/>
        </w:rPr>
      </w:pPr>
    </w:p>
    <w:p w:rsidR="00F65F76" w:rsidRPr="005E4A17" w:rsidRDefault="00F65F76" w:rsidP="005E4A17">
      <w:pPr>
        <w:pStyle w:val="Listaszerbekezds"/>
        <w:numPr>
          <w:ilvl w:val="0"/>
          <w:numId w:val="0"/>
        </w:numPr>
        <w:spacing w:line="240" w:lineRule="auto"/>
        <w:ind w:left="786"/>
      </w:pPr>
      <w:r w:rsidRPr="005E4A17">
        <w:rPr>
          <w:u w:val="single"/>
        </w:rPr>
        <w:t>Felelős:</w:t>
      </w:r>
      <w:r w:rsidRPr="005E4A17">
        <w:t xml:space="preserve"> </w:t>
      </w:r>
      <w:r w:rsidRPr="005E4A17">
        <w:tab/>
        <w:t>Her</w:t>
      </w:r>
      <w:r w:rsidR="00300190" w:rsidRPr="005E4A17">
        <w:t>mann Katalin mb. igazgató</w:t>
      </w:r>
    </w:p>
    <w:p w:rsidR="00F65F76" w:rsidRPr="005E4A17" w:rsidRDefault="00F65F76" w:rsidP="005E4A17">
      <w:pPr>
        <w:pStyle w:val="Listaszerbekezds"/>
        <w:numPr>
          <w:ilvl w:val="0"/>
          <w:numId w:val="0"/>
        </w:numPr>
        <w:spacing w:line="240" w:lineRule="auto"/>
        <w:ind w:left="786"/>
      </w:pPr>
      <w:r w:rsidRPr="005E4A17">
        <w:rPr>
          <w:u w:val="single"/>
        </w:rPr>
        <w:t xml:space="preserve">Határidő: </w:t>
      </w:r>
      <w:r w:rsidR="00300190" w:rsidRPr="005E4A17">
        <w:tab/>
      </w:r>
      <w:proofErr w:type="gramStart"/>
      <w:r w:rsidR="00300190" w:rsidRPr="005E4A17">
        <w:t>a)-</w:t>
      </w:r>
      <w:proofErr w:type="gramEnd"/>
      <w:r w:rsidR="004729DC">
        <w:t>g</w:t>
      </w:r>
      <w:r w:rsidR="00300190" w:rsidRPr="005E4A17">
        <w:t>) pontban rögzítve</w:t>
      </w:r>
    </w:p>
    <w:p w:rsidR="00700A27" w:rsidRPr="005E4A17" w:rsidRDefault="00700A27" w:rsidP="005E4A17">
      <w:pPr>
        <w:spacing w:after="0" w:line="240" w:lineRule="auto"/>
        <w:ind w:left="786"/>
        <w:jc w:val="both"/>
        <w:rPr>
          <w:rFonts w:ascii="Arial" w:eastAsiaTheme="minorHAnsi" w:hAnsi="Arial" w:cs="Arial"/>
          <w:color w:val="0070C0"/>
        </w:rPr>
      </w:pPr>
    </w:p>
    <w:p w:rsidR="00700A27" w:rsidRPr="00EB120F" w:rsidRDefault="00D77572" w:rsidP="005E4A17">
      <w:pPr>
        <w:spacing w:after="0" w:line="240" w:lineRule="auto"/>
        <w:ind w:left="708"/>
        <w:jc w:val="both"/>
        <w:rPr>
          <w:rFonts w:ascii="Arial" w:eastAsiaTheme="minorHAnsi" w:hAnsi="Arial" w:cs="Arial"/>
        </w:rPr>
      </w:pPr>
      <w:r w:rsidRPr="00EB120F">
        <w:rPr>
          <w:rFonts w:ascii="Arial" w:eastAsiaTheme="minorHAnsi" w:hAnsi="Arial" w:cs="Arial"/>
        </w:rPr>
        <w:t>6. A Képviselő-testület felkéri a Hé</w:t>
      </w:r>
      <w:r w:rsidR="00700A27" w:rsidRPr="00EB120F">
        <w:rPr>
          <w:rFonts w:ascii="Arial" w:eastAsiaTheme="minorHAnsi" w:hAnsi="Arial" w:cs="Arial"/>
        </w:rPr>
        <w:t xml:space="preserve">vízi Turisztikai Nonprofit Kft </w:t>
      </w:r>
      <w:r w:rsidRPr="00EB120F">
        <w:rPr>
          <w:rFonts w:ascii="Arial" w:eastAsiaTheme="minorHAnsi" w:hAnsi="Arial" w:cs="Arial"/>
        </w:rPr>
        <w:t>ügyvezetőjét</w:t>
      </w:r>
      <w:r w:rsidR="00700A27" w:rsidRPr="00EB120F">
        <w:rPr>
          <w:rFonts w:ascii="Arial" w:eastAsiaTheme="minorHAnsi" w:hAnsi="Arial" w:cs="Arial"/>
        </w:rPr>
        <w:t xml:space="preserve"> és a Festetics </w:t>
      </w:r>
      <w:r w:rsidRPr="00EB120F">
        <w:rPr>
          <w:rFonts w:ascii="Arial" w:eastAsiaTheme="minorHAnsi" w:hAnsi="Arial" w:cs="Arial"/>
        </w:rPr>
        <w:t xml:space="preserve">Művelődési Központ </w:t>
      </w:r>
      <w:r w:rsidR="00700A27" w:rsidRPr="00EB120F">
        <w:rPr>
          <w:rFonts w:ascii="Arial" w:eastAsiaTheme="minorHAnsi" w:hAnsi="Arial" w:cs="Arial"/>
        </w:rPr>
        <w:t>igazgatójá</w:t>
      </w:r>
      <w:r w:rsidRPr="00EB120F">
        <w:rPr>
          <w:rFonts w:ascii="Arial" w:eastAsiaTheme="minorHAnsi" w:hAnsi="Arial" w:cs="Arial"/>
        </w:rPr>
        <w:t>t, dolgozzák ki a turisztik</w:t>
      </w:r>
      <w:r w:rsidR="00EB120F" w:rsidRPr="00EB120F">
        <w:rPr>
          <w:rFonts w:ascii="Arial" w:eastAsiaTheme="minorHAnsi" w:hAnsi="Arial" w:cs="Arial"/>
        </w:rPr>
        <w:t>a</w:t>
      </w:r>
      <w:r w:rsidRPr="00EB120F">
        <w:rPr>
          <w:rFonts w:ascii="Arial" w:eastAsiaTheme="minorHAnsi" w:hAnsi="Arial" w:cs="Arial"/>
        </w:rPr>
        <w:t xml:space="preserve">i programok 2021. évi </w:t>
      </w:r>
      <w:r w:rsidR="00700A27" w:rsidRPr="00EB120F">
        <w:rPr>
          <w:rFonts w:ascii="Arial" w:eastAsiaTheme="minorHAnsi" w:hAnsi="Arial" w:cs="Arial"/>
        </w:rPr>
        <w:t>rendjét, a feladatok lehatárolását, az eszk</w:t>
      </w:r>
      <w:r w:rsidR="00EB120F" w:rsidRPr="00EB120F">
        <w:rPr>
          <w:rFonts w:ascii="Arial" w:eastAsiaTheme="minorHAnsi" w:hAnsi="Arial" w:cs="Arial"/>
        </w:rPr>
        <w:t>ö</w:t>
      </w:r>
      <w:r w:rsidR="00700A27" w:rsidRPr="00EB120F">
        <w:rPr>
          <w:rFonts w:ascii="Arial" w:eastAsiaTheme="minorHAnsi" w:hAnsi="Arial" w:cs="Arial"/>
        </w:rPr>
        <w:t>zök közös használatát, mely javaslatról a képviselő-testület dönt és ennek alapján alakítja ki a 2021. évi finanszírozás rendszerét.</w:t>
      </w:r>
    </w:p>
    <w:p w:rsidR="00D77572" w:rsidRPr="00EB120F" w:rsidRDefault="00D77572" w:rsidP="005E4A17">
      <w:pPr>
        <w:spacing w:after="0" w:line="240" w:lineRule="auto"/>
        <w:ind w:left="708"/>
        <w:jc w:val="both"/>
        <w:rPr>
          <w:rFonts w:ascii="Arial" w:eastAsiaTheme="minorHAnsi" w:hAnsi="Arial" w:cs="Arial"/>
        </w:rPr>
      </w:pPr>
    </w:p>
    <w:p w:rsidR="00D77572" w:rsidRPr="00EB120F" w:rsidRDefault="00D77572" w:rsidP="005E4A17">
      <w:pPr>
        <w:pStyle w:val="Listaszerbekezds"/>
        <w:numPr>
          <w:ilvl w:val="0"/>
          <w:numId w:val="0"/>
        </w:numPr>
        <w:spacing w:line="240" w:lineRule="auto"/>
        <w:ind w:left="786"/>
      </w:pPr>
      <w:r w:rsidRPr="00EB120F">
        <w:rPr>
          <w:u w:val="single"/>
        </w:rPr>
        <w:t>Felelős:</w:t>
      </w:r>
      <w:r w:rsidRPr="00EB120F">
        <w:t xml:space="preserve"> </w:t>
      </w:r>
      <w:r w:rsidRPr="00EB120F">
        <w:tab/>
        <w:t>Hermann Katalin mb. igazgató</w:t>
      </w:r>
    </w:p>
    <w:p w:rsidR="00D77572" w:rsidRPr="00EB120F" w:rsidRDefault="00D77572" w:rsidP="005E4A17">
      <w:pPr>
        <w:pStyle w:val="Listaszerbekezds"/>
        <w:numPr>
          <w:ilvl w:val="0"/>
          <w:numId w:val="0"/>
        </w:numPr>
        <w:spacing w:line="240" w:lineRule="auto"/>
        <w:ind w:left="786"/>
      </w:pPr>
      <w:r w:rsidRPr="00EB120F">
        <w:tab/>
      </w:r>
      <w:r w:rsidRPr="00EB120F">
        <w:tab/>
      </w:r>
      <w:proofErr w:type="spellStart"/>
      <w:r w:rsidRPr="00EB120F">
        <w:t>Pállfy</w:t>
      </w:r>
      <w:proofErr w:type="spellEnd"/>
      <w:r w:rsidRPr="00EB120F">
        <w:t xml:space="preserve"> Tamás ügyvezető igazgató</w:t>
      </w:r>
    </w:p>
    <w:p w:rsidR="00D77572" w:rsidRPr="00EB120F" w:rsidRDefault="00D77572" w:rsidP="005E4A17">
      <w:pPr>
        <w:pStyle w:val="Listaszerbekezds"/>
        <w:numPr>
          <w:ilvl w:val="0"/>
          <w:numId w:val="0"/>
        </w:numPr>
        <w:spacing w:line="240" w:lineRule="auto"/>
        <w:ind w:left="786"/>
      </w:pPr>
      <w:r w:rsidRPr="00EB120F">
        <w:rPr>
          <w:u w:val="single"/>
        </w:rPr>
        <w:t xml:space="preserve">Határidő: </w:t>
      </w:r>
      <w:r w:rsidRPr="00EB120F">
        <w:tab/>
        <w:t>2020. október 31.</w:t>
      </w:r>
    </w:p>
    <w:p w:rsidR="00700A27" w:rsidRPr="00EB120F" w:rsidRDefault="00700A27" w:rsidP="005E4A17">
      <w:pPr>
        <w:spacing w:after="0" w:line="240" w:lineRule="auto"/>
        <w:ind w:left="786"/>
        <w:jc w:val="both"/>
        <w:rPr>
          <w:rFonts w:ascii="Arial" w:eastAsiaTheme="minorHAnsi" w:hAnsi="Arial" w:cs="Arial"/>
        </w:rPr>
      </w:pPr>
    </w:p>
    <w:p w:rsidR="004F0DD5" w:rsidRPr="00D10A2C" w:rsidRDefault="00D77572" w:rsidP="005E4A17">
      <w:pPr>
        <w:spacing w:after="0" w:line="240" w:lineRule="auto"/>
        <w:ind w:left="786"/>
        <w:jc w:val="both"/>
        <w:rPr>
          <w:rFonts w:ascii="Arial" w:eastAsiaTheme="minorHAnsi" w:hAnsi="Arial" w:cs="Arial"/>
        </w:rPr>
      </w:pPr>
      <w:r w:rsidRPr="00D10A2C">
        <w:rPr>
          <w:rFonts w:ascii="Arial" w:eastAsiaTheme="minorHAnsi" w:hAnsi="Arial" w:cs="Arial"/>
        </w:rPr>
        <w:t>7</w:t>
      </w:r>
      <w:r w:rsidR="00300190" w:rsidRPr="00D10A2C">
        <w:rPr>
          <w:rFonts w:ascii="Arial" w:eastAsiaTheme="minorHAnsi" w:hAnsi="Arial" w:cs="Arial"/>
        </w:rPr>
        <w:t xml:space="preserve">. A Képviselő-testület felkéri a polgármestert </w:t>
      </w:r>
      <w:r w:rsidR="004F0DD5" w:rsidRPr="00D10A2C">
        <w:rPr>
          <w:rFonts w:ascii="Arial" w:eastAsiaTheme="minorHAnsi" w:hAnsi="Arial" w:cs="Arial"/>
        </w:rPr>
        <w:t>vizsgáltassa meg a Deák téri épületből való kikölt</w:t>
      </w:r>
      <w:r w:rsidR="00300190" w:rsidRPr="00D10A2C">
        <w:rPr>
          <w:rFonts w:ascii="Arial" w:eastAsiaTheme="minorHAnsi" w:hAnsi="Arial" w:cs="Arial"/>
        </w:rPr>
        <w:t xml:space="preserve">özést, az előterjesztés alapján és </w:t>
      </w:r>
      <w:r w:rsidR="004F0DD5" w:rsidRPr="00D10A2C">
        <w:rPr>
          <w:rFonts w:ascii="Arial" w:eastAsiaTheme="minorHAnsi" w:hAnsi="Arial" w:cs="Arial"/>
        </w:rPr>
        <w:t>a könyvtár átkölt</w:t>
      </w:r>
      <w:r w:rsidR="00300190" w:rsidRPr="00D10A2C">
        <w:rPr>
          <w:rFonts w:ascii="Arial" w:eastAsiaTheme="minorHAnsi" w:hAnsi="Arial" w:cs="Arial"/>
        </w:rPr>
        <w:t>öztetésének feltételeit dolgoztassa</w:t>
      </w:r>
      <w:r w:rsidR="004F0DD5" w:rsidRPr="00D10A2C">
        <w:rPr>
          <w:rFonts w:ascii="Arial" w:eastAsiaTheme="minorHAnsi" w:hAnsi="Arial" w:cs="Arial"/>
        </w:rPr>
        <w:t xml:space="preserve"> ki, az előterjesztés szerint. </w:t>
      </w:r>
    </w:p>
    <w:p w:rsidR="00F65F76" w:rsidRPr="005E4A17" w:rsidRDefault="00F65F76" w:rsidP="005E4A17">
      <w:pPr>
        <w:spacing w:after="0" w:line="240" w:lineRule="auto"/>
        <w:jc w:val="both"/>
        <w:rPr>
          <w:rFonts w:ascii="Arial" w:eastAsiaTheme="minorHAnsi" w:hAnsi="Arial" w:cs="Arial"/>
          <w:color w:val="0070C0"/>
        </w:rPr>
      </w:pPr>
    </w:p>
    <w:p w:rsidR="00B2620B" w:rsidRPr="00D10A2C" w:rsidRDefault="00B2620B" w:rsidP="005E4A17">
      <w:pPr>
        <w:pStyle w:val="Listaszerbekezds"/>
        <w:numPr>
          <w:ilvl w:val="0"/>
          <w:numId w:val="0"/>
        </w:numPr>
        <w:spacing w:line="240" w:lineRule="auto"/>
        <w:ind w:left="786"/>
      </w:pPr>
      <w:r w:rsidRPr="00D10A2C">
        <w:rPr>
          <w:u w:val="single"/>
        </w:rPr>
        <w:t>Felelős:</w:t>
      </w:r>
      <w:r w:rsidRPr="00D10A2C">
        <w:t xml:space="preserve"> </w:t>
      </w:r>
      <w:r w:rsidRPr="00D10A2C">
        <w:tab/>
        <w:t>Papp Gábor, polgármester</w:t>
      </w:r>
    </w:p>
    <w:p w:rsidR="00B2620B" w:rsidRPr="00D10A2C" w:rsidRDefault="00B2620B" w:rsidP="005E4A17">
      <w:pPr>
        <w:pStyle w:val="Listaszerbekezds"/>
        <w:numPr>
          <w:ilvl w:val="0"/>
          <w:numId w:val="0"/>
        </w:numPr>
        <w:spacing w:line="240" w:lineRule="auto"/>
        <w:ind w:left="786"/>
      </w:pPr>
      <w:r w:rsidRPr="00D10A2C">
        <w:rPr>
          <w:u w:val="single"/>
        </w:rPr>
        <w:t xml:space="preserve">Határidő: </w:t>
      </w:r>
      <w:r w:rsidRPr="00D10A2C">
        <w:tab/>
        <w:t>2020. október 31.</w:t>
      </w:r>
    </w:p>
    <w:p w:rsidR="00B2620B" w:rsidRPr="00D10A2C" w:rsidRDefault="00B2620B" w:rsidP="005E4A17">
      <w:pPr>
        <w:spacing w:after="0" w:line="240" w:lineRule="auto"/>
        <w:jc w:val="both"/>
        <w:rPr>
          <w:rFonts w:ascii="Arial" w:eastAsiaTheme="minorHAnsi" w:hAnsi="Arial" w:cs="Arial"/>
        </w:rPr>
      </w:pPr>
    </w:p>
    <w:p w:rsidR="00B2620B" w:rsidRPr="00D10A2C" w:rsidRDefault="00D77572" w:rsidP="005E4A17">
      <w:pPr>
        <w:pStyle w:val="Listaszerbekezds"/>
        <w:numPr>
          <w:ilvl w:val="0"/>
          <w:numId w:val="0"/>
        </w:numPr>
        <w:spacing w:line="240" w:lineRule="auto"/>
        <w:ind w:left="786"/>
        <w:rPr>
          <w:rFonts w:eastAsiaTheme="minorHAnsi"/>
        </w:rPr>
      </w:pPr>
      <w:r w:rsidRPr="00D10A2C">
        <w:rPr>
          <w:rFonts w:eastAsiaTheme="minorHAnsi"/>
        </w:rPr>
        <w:t>8</w:t>
      </w:r>
      <w:r w:rsidR="00B2620B" w:rsidRPr="00D10A2C">
        <w:rPr>
          <w:rFonts w:eastAsiaTheme="minorHAnsi"/>
        </w:rPr>
        <w:t xml:space="preserve">. A Képviselő-testület </w:t>
      </w:r>
      <w:r w:rsidR="00B2620B" w:rsidRPr="00D10A2C">
        <w:rPr>
          <w:rFonts w:eastAsiaTheme="minorHAnsi"/>
          <w:b/>
        </w:rPr>
        <w:t xml:space="preserve">a </w:t>
      </w:r>
      <w:r w:rsidR="00F65F76" w:rsidRPr="00D10A2C">
        <w:rPr>
          <w:rFonts w:eastAsiaTheme="minorHAnsi"/>
          <w:b/>
        </w:rPr>
        <w:t>Hévízi Polgármesteri</w:t>
      </w:r>
      <w:r w:rsidR="00B2620B" w:rsidRPr="00D10A2C">
        <w:rPr>
          <w:rFonts w:eastAsiaTheme="minorHAnsi"/>
          <w:b/>
        </w:rPr>
        <w:t xml:space="preserve"> Hivatal</w:t>
      </w:r>
      <w:r w:rsidR="00B2620B" w:rsidRPr="00D10A2C">
        <w:rPr>
          <w:rFonts w:eastAsiaTheme="minorHAnsi"/>
        </w:rPr>
        <w:t xml:space="preserve">nál </w:t>
      </w:r>
      <w:r w:rsidR="00B2620B" w:rsidRPr="00D10A2C">
        <w:rPr>
          <w:rFonts w:eastAsia="Times New Roman"/>
          <w:lang w:eastAsia="hu-HU"/>
        </w:rPr>
        <w:t>jóváhagyja az előterjesztés szerinti átszervezéseket, költségmegtakarításokat</w:t>
      </w:r>
    </w:p>
    <w:p w:rsidR="00F65F76" w:rsidRPr="00D10A2C" w:rsidRDefault="00B2620B" w:rsidP="005E4A17">
      <w:pPr>
        <w:spacing w:after="0" w:line="240" w:lineRule="auto"/>
        <w:ind w:left="786"/>
        <w:contextualSpacing/>
        <w:jc w:val="both"/>
        <w:rPr>
          <w:rFonts w:ascii="Arial" w:eastAsiaTheme="minorHAnsi" w:hAnsi="Arial" w:cs="Arial"/>
        </w:rPr>
      </w:pPr>
      <w:r w:rsidRPr="00D10A2C">
        <w:rPr>
          <w:rFonts w:ascii="Arial" w:eastAsia="Times New Roman" w:hAnsi="Arial" w:cs="Arial"/>
          <w:lang w:eastAsia="hu-HU"/>
        </w:rPr>
        <w:t xml:space="preserve">a) </w:t>
      </w:r>
      <w:r w:rsidR="007B3425" w:rsidRPr="00D10A2C">
        <w:rPr>
          <w:rFonts w:ascii="Arial" w:eastAsia="Times New Roman" w:hAnsi="Arial" w:cs="Arial"/>
          <w:lang w:eastAsia="hu-HU"/>
        </w:rPr>
        <w:t xml:space="preserve">elrendeli </w:t>
      </w:r>
      <w:r w:rsidRPr="00D10A2C">
        <w:rPr>
          <w:rFonts w:ascii="Arial" w:eastAsia="Times New Roman" w:hAnsi="Arial" w:cs="Arial"/>
          <w:lang w:eastAsia="hu-HU"/>
        </w:rPr>
        <w:t xml:space="preserve">2020. </w:t>
      </w:r>
      <w:r w:rsidR="007B3425" w:rsidRPr="00D10A2C">
        <w:rPr>
          <w:rFonts w:ascii="Arial" w:eastAsia="Times New Roman" w:hAnsi="Arial" w:cs="Arial"/>
          <w:lang w:eastAsia="hu-HU"/>
        </w:rPr>
        <w:t xml:space="preserve">augusztus 31-ei hatállyal a </w:t>
      </w:r>
      <w:r w:rsidR="007B3425" w:rsidRPr="00D10A2C">
        <w:rPr>
          <w:rFonts w:ascii="Arial" w:eastAsiaTheme="minorHAnsi" w:hAnsi="Arial" w:cs="Arial"/>
        </w:rPr>
        <w:t xml:space="preserve">Jegyzői Titkárság </w:t>
      </w:r>
      <w:r w:rsidR="00F65F76" w:rsidRPr="00D10A2C">
        <w:rPr>
          <w:rFonts w:ascii="Arial" w:eastAsiaTheme="minorHAnsi" w:hAnsi="Arial" w:cs="Arial"/>
        </w:rPr>
        <w:t>jogász</w:t>
      </w:r>
      <w:r w:rsidR="007B3425" w:rsidRPr="00D10A2C">
        <w:rPr>
          <w:rFonts w:ascii="Arial" w:eastAsia="Times New Roman" w:hAnsi="Arial" w:cs="Arial"/>
          <w:lang w:eastAsia="hu-HU"/>
        </w:rPr>
        <w:t xml:space="preserve">, </w:t>
      </w:r>
      <w:r w:rsidR="007B3425" w:rsidRPr="00D10A2C">
        <w:rPr>
          <w:rFonts w:ascii="Arial" w:eastAsiaTheme="minorHAnsi" w:hAnsi="Arial" w:cs="Arial"/>
        </w:rPr>
        <w:t xml:space="preserve">Polgármesteri Titkárság </w:t>
      </w:r>
      <w:r w:rsidR="00F65F76" w:rsidRPr="00D10A2C">
        <w:rPr>
          <w:rFonts w:ascii="Arial" w:eastAsiaTheme="minorHAnsi" w:hAnsi="Arial" w:cs="Arial"/>
        </w:rPr>
        <w:t>sajtóreferens</w:t>
      </w:r>
      <w:r w:rsidR="007B3425" w:rsidRPr="00D10A2C">
        <w:rPr>
          <w:rFonts w:ascii="Arial" w:eastAsia="Times New Roman" w:hAnsi="Arial" w:cs="Arial"/>
          <w:lang w:eastAsia="hu-HU"/>
        </w:rPr>
        <w:t xml:space="preserve">, </w:t>
      </w:r>
      <w:r w:rsidR="007B3425" w:rsidRPr="00D10A2C">
        <w:rPr>
          <w:rFonts w:ascii="Arial" w:eastAsiaTheme="minorHAnsi" w:hAnsi="Arial" w:cs="Arial"/>
        </w:rPr>
        <w:t xml:space="preserve">Hatósági Osztály </w:t>
      </w:r>
      <w:r w:rsidR="00F65F76" w:rsidRPr="00D10A2C">
        <w:rPr>
          <w:rFonts w:ascii="Arial" w:eastAsiaTheme="minorHAnsi" w:hAnsi="Arial" w:cs="Arial"/>
        </w:rPr>
        <w:t>adóellenőr 1.</w:t>
      </w:r>
      <w:r w:rsidR="007B3425" w:rsidRPr="00D10A2C">
        <w:rPr>
          <w:rFonts w:ascii="Arial" w:eastAsia="Times New Roman" w:hAnsi="Arial" w:cs="Arial"/>
          <w:lang w:eastAsia="hu-HU"/>
        </w:rPr>
        <w:t xml:space="preserve">, </w:t>
      </w:r>
      <w:r w:rsidR="00F65F76" w:rsidRPr="00D10A2C">
        <w:rPr>
          <w:rFonts w:ascii="Arial" w:eastAsiaTheme="minorHAnsi" w:hAnsi="Arial" w:cs="Arial"/>
        </w:rPr>
        <w:t>adóellenőr 2.</w:t>
      </w:r>
      <w:r w:rsidR="007B3425" w:rsidRPr="00D10A2C">
        <w:rPr>
          <w:rFonts w:ascii="Arial" w:eastAsia="Times New Roman" w:hAnsi="Arial" w:cs="Arial"/>
          <w:lang w:eastAsia="hu-HU"/>
        </w:rPr>
        <w:t xml:space="preserve">, </w:t>
      </w:r>
      <w:r w:rsidR="007B3425" w:rsidRPr="00D10A2C">
        <w:rPr>
          <w:rFonts w:ascii="Arial" w:eastAsiaTheme="minorHAnsi" w:hAnsi="Arial" w:cs="Arial"/>
        </w:rPr>
        <w:t xml:space="preserve">Városfejlesztési Osztály </w:t>
      </w:r>
      <w:r w:rsidR="00F65F76" w:rsidRPr="00D10A2C">
        <w:rPr>
          <w:rFonts w:ascii="Arial" w:eastAsiaTheme="minorHAnsi" w:hAnsi="Arial" w:cs="Arial"/>
        </w:rPr>
        <w:t>közterület-felügyelő</w:t>
      </w:r>
      <w:r w:rsidR="007B3425" w:rsidRPr="00D10A2C">
        <w:rPr>
          <w:rFonts w:ascii="Arial" w:eastAsiaTheme="minorHAnsi" w:hAnsi="Arial" w:cs="Arial"/>
        </w:rPr>
        <w:t xml:space="preserve"> üres álláshelyek megszűntetését</w:t>
      </w:r>
    </w:p>
    <w:p w:rsidR="007B3425" w:rsidRPr="00D10A2C" w:rsidRDefault="007B3425" w:rsidP="005E4A17">
      <w:pPr>
        <w:spacing w:after="0" w:line="240" w:lineRule="auto"/>
        <w:ind w:left="786"/>
        <w:contextualSpacing/>
        <w:jc w:val="both"/>
        <w:rPr>
          <w:rFonts w:ascii="Arial" w:eastAsia="Times New Roman" w:hAnsi="Arial" w:cs="Arial"/>
          <w:lang w:eastAsia="hu-HU"/>
        </w:rPr>
      </w:pPr>
      <w:r w:rsidRPr="00D10A2C">
        <w:rPr>
          <w:rFonts w:ascii="Arial" w:eastAsia="Times New Roman" w:hAnsi="Arial" w:cs="Arial"/>
          <w:lang w:eastAsia="hu-HU"/>
        </w:rPr>
        <w:t>b) elrendeli a gondnok</w:t>
      </w:r>
      <w:r w:rsidR="00C44E73">
        <w:rPr>
          <w:rFonts w:ascii="Arial" w:eastAsia="Times New Roman" w:hAnsi="Arial" w:cs="Arial"/>
          <w:lang w:eastAsia="hu-HU"/>
        </w:rPr>
        <w:t xml:space="preserve"> jogviszonyának</w:t>
      </w:r>
      <w:r w:rsidRPr="00D10A2C">
        <w:rPr>
          <w:rFonts w:ascii="Arial" w:eastAsia="Times New Roman" w:hAnsi="Arial" w:cs="Arial"/>
          <w:lang w:eastAsia="hu-HU"/>
        </w:rPr>
        <w:t xml:space="preserve"> 2020. </w:t>
      </w:r>
      <w:r w:rsidR="00D10A2C" w:rsidRPr="00D10A2C">
        <w:rPr>
          <w:rFonts w:ascii="Arial" w:eastAsia="Times New Roman" w:hAnsi="Arial" w:cs="Arial"/>
          <w:lang w:eastAsia="hu-HU"/>
        </w:rPr>
        <w:t>október 1</w:t>
      </w:r>
      <w:r w:rsidRPr="00D10A2C">
        <w:rPr>
          <w:rFonts w:ascii="Arial" w:eastAsia="Times New Roman" w:hAnsi="Arial" w:cs="Arial"/>
          <w:lang w:eastAsia="hu-HU"/>
        </w:rPr>
        <w:t>-jév</w:t>
      </w:r>
      <w:r w:rsidR="00D10A2C" w:rsidRPr="00D10A2C">
        <w:rPr>
          <w:rFonts w:ascii="Arial" w:eastAsia="Times New Roman" w:hAnsi="Arial" w:cs="Arial"/>
          <w:lang w:eastAsia="hu-HU"/>
        </w:rPr>
        <w:t>e</w:t>
      </w:r>
      <w:r w:rsidRPr="00D10A2C">
        <w:rPr>
          <w:rFonts w:ascii="Arial" w:eastAsia="Times New Roman" w:hAnsi="Arial" w:cs="Arial"/>
          <w:lang w:eastAsia="hu-HU"/>
        </w:rPr>
        <w:t>l történő megszűntetését,</w:t>
      </w:r>
    </w:p>
    <w:p w:rsidR="007B3425" w:rsidRPr="00D10A2C" w:rsidRDefault="007B3425" w:rsidP="005E4A17">
      <w:pPr>
        <w:spacing w:after="0" w:line="240" w:lineRule="auto"/>
        <w:ind w:left="786"/>
        <w:contextualSpacing/>
        <w:jc w:val="both"/>
        <w:rPr>
          <w:rFonts w:ascii="Arial" w:eastAsia="Times New Roman" w:hAnsi="Arial" w:cs="Arial"/>
          <w:lang w:eastAsia="hu-HU"/>
        </w:rPr>
      </w:pPr>
      <w:r w:rsidRPr="00D10A2C">
        <w:rPr>
          <w:rFonts w:ascii="Arial" w:eastAsia="Times New Roman" w:hAnsi="Arial" w:cs="Arial"/>
          <w:lang w:eastAsia="hu-HU"/>
        </w:rPr>
        <w:t xml:space="preserve">c) összes megszűnő álláshely 6 és felkéri a jegyzőt, </w:t>
      </w:r>
      <w:proofErr w:type="gramStart"/>
      <w:r w:rsidRPr="00D10A2C">
        <w:rPr>
          <w:rFonts w:ascii="Arial" w:eastAsia="Times New Roman" w:hAnsi="Arial" w:cs="Arial"/>
          <w:lang w:eastAsia="hu-HU"/>
        </w:rPr>
        <w:t>hogy  az</w:t>
      </w:r>
      <w:proofErr w:type="gramEnd"/>
      <w:r w:rsidRPr="00D10A2C">
        <w:rPr>
          <w:rFonts w:ascii="Arial" w:eastAsia="Times New Roman" w:hAnsi="Arial" w:cs="Arial"/>
          <w:lang w:eastAsia="hu-HU"/>
        </w:rPr>
        <w:t xml:space="preserve"> álláshelyek </w:t>
      </w:r>
      <w:r w:rsidR="00801168">
        <w:rPr>
          <w:rFonts w:ascii="Arial" w:eastAsia="Times New Roman" w:hAnsi="Arial" w:cs="Arial"/>
          <w:lang w:eastAsia="hu-HU"/>
        </w:rPr>
        <w:t xml:space="preserve">és a gondnoki munkajogviszony </w:t>
      </w:r>
      <w:r w:rsidRPr="00D10A2C">
        <w:rPr>
          <w:rFonts w:ascii="Arial" w:eastAsia="Times New Roman" w:hAnsi="Arial" w:cs="Arial"/>
          <w:lang w:eastAsia="hu-HU"/>
        </w:rPr>
        <w:t>megszűntetésére vonatkozó előterjesztést a II/1. pont szerint terjessze elő,</w:t>
      </w:r>
    </w:p>
    <w:p w:rsidR="00F65F76" w:rsidRDefault="007B3425" w:rsidP="005E4A17">
      <w:pPr>
        <w:spacing w:after="0" w:line="240" w:lineRule="auto"/>
        <w:ind w:left="708"/>
        <w:jc w:val="both"/>
        <w:rPr>
          <w:rFonts w:ascii="Arial" w:eastAsiaTheme="minorHAnsi" w:hAnsi="Arial" w:cs="Arial"/>
        </w:rPr>
      </w:pPr>
      <w:r w:rsidRPr="00D10A2C">
        <w:rPr>
          <w:rFonts w:ascii="Arial" w:eastAsiaTheme="minorHAnsi" w:hAnsi="Arial" w:cs="Arial"/>
        </w:rPr>
        <w:t xml:space="preserve"> </w:t>
      </w:r>
      <w:r w:rsidR="00183E1F">
        <w:rPr>
          <w:rFonts w:ascii="Arial" w:eastAsiaTheme="minorHAnsi" w:hAnsi="Arial" w:cs="Arial"/>
        </w:rPr>
        <w:t>d</w:t>
      </w:r>
      <w:r w:rsidRPr="00D10A2C">
        <w:rPr>
          <w:rFonts w:ascii="Arial" w:eastAsiaTheme="minorHAnsi" w:hAnsi="Arial" w:cs="Arial"/>
        </w:rPr>
        <w:t>) a</w:t>
      </w:r>
      <w:r w:rsidR="00F65F76" w:rsidRPr="00D10A2C">
        <w:rPr>
          <w:rFonts w:ascii="Arial" w:eastAsiaTheme="minorHAnsi" w:hAnsi="Arial" w:cs="Arial"/>
        </w:rPr>
        <w:t>z elkövetkező évek nyugdíjazásai miatt megüresedett álláshelyek betöltése csak indokolt és szükséges esetben Képviselő</w:t>
      </w:r>
      <w:r w:rsidRPr="00D10A2C">
        <w:rPr>
          <w:rFonts w:ascii="Arial" w:eastAsiaTheme="minorHAnsi" w:hAnsi="Arial" w:cs="Arial"/>
        </w:rPr>
        <w:t>-</w:t>
      </w:r>
      <w:r w:rsidR="00F65F76" w:rsidRPr="00D10A2C">
        <w:rPr>
          <w:rFonts w:ascii="Arial" w:eastAsiaTheme="minorHAnsi" w:hAnsi="Arial" w:cs="Arial"/>
        </w:rPr>
        <w:t>test</w:t>
      </w:r>
      <w:r w:rsidRPr="00D10A2C">
        <w:rPr>
          <w:rFonts w:ascii="Arial" w:eastAsiaTheme="minorHAnsi" w:hAnsi="Arial" w:cs="Arial"/>
        </w:rPr>
        <w:t>ületi hatáskörben engedélyezett</w:t>
      </w:r>
      <w:r w:rsidR="00D10A2C">
        <w:rPr>
          <w:rFonts w:ascii="Arial" w:eastAsiaTheme="minorHAnsi" w:hAnsi="Arial" w:cs="Arial"/>
        </w:rPr>
        <w:t>.</w:t>
      </w:r>
    </w:p>
    <w:p w:rsidR="00D10A2C" w:rsidRDefault="00D10A2C" w:rsidP="005E4A17">
      <w:pPr>
        <w:spacing w:after="0" w:line="240" w:lineRule="auto"/>
        <w:ind w:left="708"/>
        <w:jc w:val="both"/>
        <w:rPr>
          <w:rFonts w:ascii="Arial" w:eastAsiaTheme="minorHAnsi" w:hAnsi="Arial" w:cs="Arial"/>
        </w:rPr>
      </w:pPr>
    </w:p>
    <w:p w:rsidR="00D10A2C" w:rsidRPr="00D10A2C" w:rsidRDefault="00D10A2C" w:rsidP="00D10A2C">
      <w:pPr>
        <w:pStyle w:val="Listaszerbekezds"/>
        <w:numPr>
          <w:ilvl w:val="0"/>
          <w:numId w:val="0"/>
        </w:numPr>
        <w:spacing w:line="240" w:lineRule="auto"/>
        <w:ind w:left="786"/>
      </w:pPr>
      <w:r w:rsidRPr="00D10A2C">
        <w:rPr>
          <w:u w:val="single"/>
        </w:rPr>
        <w:t>Felelős:</w:t>
      </w:r>
      <w:r w:rsidRPr="00D10A2C">
        <w:t xml:space="preserve"> </w:t>
      </w:r>
      <w:r w:rsidRPr="00D10A2C">
        <w:tab/>
      </w:r>
      <w:r>
        <w:t>dr. Tüske Róbert jegyző</w:t>
      </w:r>
    </w:p>
    <w:p w:rsidR="00D10A2C" w:rsidRPr="00D10A2C" w:rsidRDefault="00D10A2C" w:rsidP="00D10A2C">
      <w:pPr>
        <w:pStyle w:val="Listaszerbekezds"/>
        <w:numPr>
          <w:ilvl w:val="0"/>
          <w:numId w:val="0"/>
        </w:numPr>
        <w:spacing w:line="240" w:lineRule="auto"/>
        <w:ind w:left="786"/>
      </w:pPr>
      <w:r w:rsidRPr="00D10A2C">
        <w:rPr>
          <w:u w:val="single"/>
        </w:rPr>
        <w:t xml:space="preserve">Határidő: </w:t>
      </w:r>
      <w:r w:rsidRPr="00D10A2C">
        <w:tab/>
        <w:t xml:space="preserve">2020. </w:t>
      </w:r>
      <w:r>
        <w:t>augusztus 25.</w:t>
      </w:r>
    </w:p>
    <w:p w:rsidR="00D10A2C" w:rsidRPr="00D10A2C" w:rsidRDefault="00D10A2C" w:rsidP="005E4A17">
      <w:pPr>
        <w:spacing w:after="0" w:line="240" w:lineRule="auto"/>
        <w:ind w:left="708"/>
        <w:jc w:val="both"/>
        <w:rPr>
          <w:rFonts w:ascii="Arial" w:eastAsiaTheme="minorHAnsi" w:hAnsi="Arial" w:cs="Arial"/>
        </w:rPr>
      </w:pPr>
    </w:p>
    <w:p w:rsidR="00FB4349" w:rsidRPr="00D10A2C" w:rsidRDefault="00D77572" w:rsidP="00FB4349">
      <w:pPr>
        <w:pStyle w:val="Listaszerbekezds"/>
        <w:numPr>
          <w:ilvl w:val="0"/>
          <w:numId w:val="0"/>
        </w:numPr>
        <w:spacing w:line="240" w:lineRule="auto"/>
        <w:ind w:left="786"/>
        <w:rPr>
          <w:b/>
        </w:rPr>
      </w:pPr>
      <w:r w:rsidRPr="00D10A2C">
        <w:rPr>
          <w:rFonts w:eastAsiaTheme="minorHAnsi"/>
        </w:rPr>
        <w:t>9</w:t>
      </w:r>
      <w:r w:rsidR="007B3425" w:rsidRPr="00D10A2C">
        <w:rPr>
          <w:rFonts w:eastAsiaTheme="minorHAnsi"/>
        </w:rPr>
        <w:t xml:space="preserve">. </w:t>
      </w:r>
      <w:r w:rsidR="00FB4349" w:rsidRPr="00D10A2C">
        <w:rPr>
          <w:rFonts w:eastAsiaTheme="minorHAnsi"/>
        </w:rPr>
        <w:t>Hévíz-Balaton Airport Kft-</w:t>
      </w:r>
      <w:proofErr w:type="spellStart"/>
      <w:r w:rsidR="00FB4349" w:rsidRPr="00D10A2C">
        <w:rPr>
          <w:rFonts w:eastAsiaTheme="minorHAnsi"/>
        </w:rPr>
        <w:t>nek</w:t>
      </w:r>
      <w:proofErr w:type="spellEnd"/>
      <w:r w:rsidR="00FB4349" w:rsidRPr="00D10A2C">
        <w:rPr>
          <w:rFonts w:eastAsiaTheme="minorHAnsi"/>
        </w:rPr>
        <w:t xml:space="preserve"> a 2020. évre biztosított 50 millió forint összegű működési támogatásból 15 millió forint visszavonásra kerül.  Az összeg visszafizetésének határideje a társaság likviditási helyzetétől függ. </w:t>
      </w:r>
    </w:p>
    <w:p w:rsidR="00853FE0" w:rsidRPr="00D10A2C" w:rsidRDefault="00853FE0" w:rsidP="005E4A17">
      <w:pPr>
        <w:pStyle w:val="Listaszerbekezds"/>
        <w:numPr>
          <w:ilvl w:val="0"/>
          <w:numId w:val="0"/>
        </w:numPr>
        <w:spacing w:line="240" w:lineRule="auto"/>
        <w:ind w:left="786"/>
        <w:rPr>
          <w:b/>
        </w:rPr>
      </w:pPr>
    </w:p>
    <w:p w:rsidR="00853FE0" w:rsidRPr="00D10A2C" w:rsidRDefault="00853FE0" w:rsidP="005E4A17">
      <w:pPr>
        <w:pStyle w:val="Listaszerbekezds"/>
        <w:numPr>
          <w:ilvl w:val="0"/>
          <w:numId w:val="0"/>
        </w:numPr>
        <w:spacing w:line="240" w:lineRule="auto"/>
        <w:ind w:left="786"/>
      </w:pPr>
      <w:bookmarkStart w:id="14" w:name="_GoBack"/>
      <w:bookmarkEnd w:id="14"/>
      <w:r w:rsidRPr="00D10A2C">
        <w:rPr>
          <w:u w:val="single"/>
        </w:rPr>
        <w:t>Felelős:</w:t>
      </w:r>
      <w:r w:rsidRPr="00D10A2C">
        <w:t xml:space="preserve"> </w:t>
      </w:r>
      <w:r w:rsidRPr="00D10A2C">
        <w:tab/>
        <w:t xml:space="preserve">Benkő Attila ügyvezető igazgató </w:t>
      </w:r>
    </w:p>
    <w:p w:rsidR="00853FE0" w:rsidRDefault="00853FE0" w:rsidP="005E4A17">
      <w:pPr>
        <w:pStyle w:val="Listaszerbekezds"/>
        <w:numPr>
          <w:ilvl w:val="0"/>
          <w:numId w:val="0"/>
        </w:numPr>
        <w:spacing w:line="240" w:lineRule="auto"/>
        <w:ind w:left="786"/>
      </w:pPr>
      <w:r w:rsidRPr="005E4A17">
        <w:rPr>
          <w:u w:val="single"/>
        </w:rPr>
        <w:t xml:space="preserve">Határidő: </w:t>
      </w:r>
      <w:r w:rsidR="007B3425" w:rsidRPr="005E4A17">
        <w:tab/>
        <w:t xml:space="preserve"> 2020. augusztus 31.</w:t>
      </w:r>
    </w:p>
    <w:p w:rsidR="00B314BC" w:rsidRDefault="00B314BC" w:rsidP="005E4A17">
      <w:pPr>
        <w:pStyle w:val="Listaszerbekezds"/>
        <w:numPr>
          <w:ilvl w:val="0"/>
          <w:numId w:val="0"/>
        </w:numPr>
        <w:spacing w:line="240" w:lineRule="auto"/>
        <w:ind w:left="786"/>
      </w:pPr>
    </w:p>
    <w:p w:rsidR="00B314BC" w:rsidRPr="00D10A2C" w:rsidRDefault="00D10A2C" w:rsidP="00D10A2C">
      <w:pPr>
        <w:spacing w:line="240" w:lineRule="auto"/>
        <w:ind w:left="720"/>
        <w:jc w:val="both"/>
        <w:rPr>
          <w:rFonts w:ascii="Arial" w:hAnsi="Arial" w:cs="Arial"/>
        </w:rPr>
      </w:pPr>
      <w:r w:rsidRPr="00D10A2C">
        <w:rPr>
          <w:rFonts w:ascii="Arial" w:hAnsi="Arial" w:cs="Arial"/>
        </w:rPr>
        <w:t xml:space="preserve">10. </w:t>
      </w:r>
      <w:r w:rsidR="00B314BC" w:rsidRPr="00D10A2C">
        <w:rPr>
          <w:rFonts w:ascii="Arial" w:hAnsi="Arial" w:cs="Arial"/>
        </w:rPr>
        <w:t>A</w:t>
      </w:r>
      <w:r w:rsidR="00193F9F" w:rsidRPr="00D10A2C">
        <w:rPr>
          <w:rFonts w:ascii="Arial" w:hAnsi="Arial" w:cs="Arial"/>
        </w:rPr>
        <w:t xml:space="preserve"> Képviselő</w:t>
      </w:r>
      <w:r w:rsidRPr="00D10A2C">
        <w:rPr>
          <w:rFonts w:ascii="Arial" w:hAnsi="Arial" w:cs="Arial"/>
        </w:rPr>
        <w:t>-</w:t>
      </w:r>
      <w:r w:rsidR="00193F9F" w:rsidRPr="00D10A2C">
        <w:rPr>
          <w:rFonts w:ascii="Arial" w:hAnsi="Arial" w:cs="Arial"/>
        </w:rPr>
        <w:t>testület t</w:t>
      </w:r>
      <w:r w:rsidR="00B314BC" w:rsidRPr="00D10A2C">
        <w:rPr>
          <w:rFonts w:ascii="Arial" w:hAnsi="Arial" w:cs="Arial"/>
        </w:rPr>
        <w:t xml:space="preserve">ekintettel a </w:t>
      </w:r>
      <w:r w:rsidR="00FB4349" w:rsidRPr="00D10A2C">
        <w:rPr>
          <w:rFonts w:ascii="Arial" w:hAnsi="Arial" w:cs="Arial"/>
        </w:rPr>
        <w:t xml:space="preserve">kiemelt sportág számára adható </w:t>
      </w:r>
      <w:r w:rsidR="00B314BC" w:rsidRPr="00D10A2C">
        <w:rPr>
          <w:rFonts w:ascii="Arial" w:hAnsi="Arial" w:cs="Arial"/>
        </w:rPr>
        <w:t>társasági adó pályázatok fenntartására, engedélyezi a</w:t>
      </w:r>
      <w:r w:rsidR="00FB4349" w:rsidRPr="00D10A2C">
        <w:rPr>
          <w:rFonts w:ascii="Arial" w:hAnsi="Arial" w:cs="Arial"/>
        </w:rPr>
        <w:t xml:space="preserve"> Hévízi Sportkör számára a</w:t>
      </w:r>
      <w:r w:rsidR="00B314BC" w:rsidRPr="00D10A2C">
        <w:rPr>
          <w:rFonts w:ascii="Arial" w:hAnsi="Arial" w:cs="Arial"/>
        </w:rPr>
        <w:t xml:space="preserve"> 2020. évben fel nem használt működési és fejlesztési támogatásnak 2021. évi </w:t>
      </w:r>
      <w:proofErr w:type="spellStart"/>
      <w:r w:rsidR="00B314BC" w:rsidRPr="00D10A2C">
        <w:rPr>
          <w:rFonts w:ascii="Arial" w:hAnsi="Arial" w:cs="Arial"/>
        </w:rPr>
        <w:t>felasználását</w:t>
      </w:r>
      <w:proofErr w:type="spellEnd"/>
      <w:r w:rsidR="00B314BC" w:rsidRPr="00D10A2C">
        <w:rPr>
          <w:rFonts w:ascii="Arial" w:hAnsi="Arial" w:cs="Arial"/>
        </w:rPr>
        <w:t xml:space="preserve">. Ezzel egyidejűleg </w:t>
      </w:r>
      <w:r w:rsidR="00193F9F" w:rsidRPr="00D10A2C">
        <w:rPr>
          <w:rFonts w:ascii="Arial" w:hAnsi="Arial" w:cs="Arial"/>
        </w:rPr>
        <w:t>a Képviselő</w:t>
      </w:r>
      <w:r w:rsidRPr="00D10A2C">
        <w:rPr>
          <w:rFonts w:ascii="Arial" w:hAnsi="Arial" w:cs="Arial"/>
        </w:rPr>
        <w:t>-</w:t>
      </w:r>
      <w:r w:rsidR="00193F9F" w:rsidRPr="00D10A2C">
        <w:rPr>
          <w:rFonts w:ascii="Arial" w:hAnsi="Arial" w:cs="Arial"/>
        </w:rPr>
        <w:t>testület takarékossági intézkedésekre hívja fel a sportkör elnökének figyelmét és</w:t>
      </w:r>
      <w:r w:rsidR="00B314BC" w:rsidRPr="00D10A2C">
        <w:rPr>
          <w:rFonts w:ascii="Arial" w:hAnsi="Arial" w:cs="Arial"/>
        </w:rPr>
        <w:t xml:space="preserve"> kijelenti, hogy 2021. évben támogatást nem biztosít a </w:t>
      </w:r>
      <w:proofErr w:type="spellStart"/>
      <w:r w:rsidR="00B314BC" w:rsidRPr="00D10A2C">
        <w:rPr>
          <w:rFonts w:ascii="Arial" w:hAnsi="Arial" w:cs="Arial"/>
        </w:rPr>
        <w:t>Sporkör</w:t>
      </w:r>
      <w:proofErr w:type="spellEnd"/>
      <w:r w:rsidR="00B314BC" w:rsidRPr="00D10A2C">
        <w:rPr>
          <w:rFonts w:ascii="Arial" w:hAnsi="Arial" w:cs="Arial"/>
        </w:rPr>
        <w:t xml:space="preserve"> számára. </w:t>
      </w:r>
    </w:p>
    <w:p w:rsidR="00FB4349" w:rsidRPr="00FB4349" w:rsidRDefault="00FB4349" w:rsidP="00FB4349">
      <w:pPr>
        <w:suppressAutoHyphens/>
        <w:spacing w:after="0" w:line="240" w:lineRule="auto"/>
        <w:ind w:left="720"/>
        <w:rPr>
          <w:rFonts w:ascii="Arial" w:hAnsi="Arial" w:cs="Arial"/>
          <w:lang w:eastAsia="zh-CN"/>
        </w:rPr>
      </w:pPr>
      <w:r w:rsidRPr="00D10A2C">
        <w:rPr>
          <w:rFonts w:ascii="Arial" w:hAnsi="Arial" w:cs="Arial"/>
          <w:u w:val="single"/>
          <w:lang w:eastAsia="zh-CN"/>
        </w:rPr>
        <w:t>Felelős</w:t>
      </w:r>
      <w:r w:rsidRPr="00FB4349">
        <w:rPr>
          <w:rFonts w:ascii="Arial" w:hAnsi="Arial" w:cs="Arial"/>
          <w:lang w:eastAsia="zh-CN"/>
        </w:rPr>
        <w:t xml:space="preserve">: </w:t>
      </w:r>
      <w:r w:rsidRPr="00FB4349">
        <w:rPr>
          <w:rFonts w:ascii="Arial" w:hAnsi="Arial" w:cs="Arial"/>
          <w:lang w:eastAsia="zh-CN"/>
        </w:rPr>
        <w:tab/>
      </w:r>
      <w:r>
        <w:rPr>
          <w:rFonts w:ascii="Arial" w:hAnsi="Arial" w:cs="Arial"/>
          <w:lang w:eastAsia="zh-CN"/>
        </w:rPr>
        <w:t>Papp Gábor, polgármester</w:t>
      </w:r>
      <w:r w:rsidRPr="00FB4349">
        <w:rPr>
          <w:rFonts w:ascii="Arial" w:hAnsi="Arial" w:cs="Arial"/>
          <w:lang w:eastAsia="zh-CN"/>
        </w:rPr>
        <w:t xml:space="preserve"> </w:t>
      </w:r>
    </w:p>
    <w:p w:rsidR="00853FE0" w:rsidRPr="005E4A17" w:rsidRDefault="00FB4349" w:rsidP="00FB4349">
      <w:pPr>
        <w:suppressAutoHyphens/>
        <w:spacing w:after="0" w:line="240" w:lineRule="auto"/>
        <w:ind w:left="720"/>
        <w:rPr>
          <w:rFonts w:ascii="Arial" w:hAnsi="Arial" w:cs="Arial"/>
          <w:lang w:eastAsia="zh-CN"/>
        </w:rPr>
      </w:pPr>
      <w:r w:rsidRPr="00D10A2C">
        <w:rPr>
          <w:rFonts w:ascii="Arial" w:hAnsi="Arial" w:cs="Arial"/>
          <w:u w:val="single"/>
          <w:lang w:eastAsia="zh-CN"/>
        </w:rPr>
        <w:t>Határidő:</w:t>
      </w:r>
      <w:r w:rsidRPr="00FB4349">
        <w:rPr>
          <w:rFonts w:ascii="Arial" w:hAnsi="Arial" w:cs="Arial"/>
          <w:lang w:eastAsia="zh-CN"/>
        </w:rPr>
        <w:t xml:space="preserve"> </w:t>
      </w:r>
      <w:r w:rsidRPr="00FB4349">
        <w:rPr>
          <w:rFonts w:ascii="Arial" w:hAnsi="Arial" w:cs="Arial"/>
          <w:lang w:eastAsia="zh-CN"/>
        </w:rPr>
        <w:tab/>
        <w:t xml:space="preserve"> 2020. augusztus 31.</w:t>
      </w:r>
    </w:p>
    <w:p w:rsidR="00C65C1E" w:rsidRPr="005E4A17" w:rsidRDefault="00C65C1E" w:rsidP="005E4A17">
      <w:pPr>
        <w:suppressAutoHyphens/>
        <w:spacing w:after="0" w:line="240" w:lineRule="auto"/>
        <w:ind w:left="720"/>
        <w:rPr>
          <w:rFonts w:ascii="Arial" w:hAnsi="Arial" w:cs="Arial"/>
          <w:lang w:eastAsia="zh-CN"/>
        </w:rPr>
      </w:pPr>
    </w:p>
    <w:bookmarkEnd w:id="13"/>
    <w:p w:rsidR="00D10A2C" w:rsidRDefault="00D10A2C">
      <w:pPr>
        <w:spacing w:after="0" w:line="240" w:lineRule="auto"/>
        <w:rPr>
          <w:rFonts w:ascii="Arial" w:hAnsi="Arial" w:cs="Arial"/>
          <w:b/>
        </w:rPr>
      </w:pPr>
      <w:r>
        <w:rPr>
          <w:b/>
        </w:rPr>
        <w:br w:type="page"/>
      </w:r>
    </w:p>
    <w:p w:rsidR="00860D47" w:rsidRPr="005E4A17" w:rsidRDefault="00860D47" w:rsidP="005E4A17">
      <w:pPr>
        <w:pStyle w:val="Szvegtrzs"/>
        <w:spacing w:after="0" w:line="240" w:lineRule="auto"/>
        <w:rPr>
          <w:b/>
          <w:color w:val="auto"/>
        </w:rPr>
      </w:pPr>
    </w:p>
    <w:p w:rsidR="00BA6A60" w:rsidRPr="00D10A2C" w:rsidRDefault="00BA6A60" w:rsidP="005E4A17">
      <w:pPr>
        <w:pStyle w:val="Szvegtrzs"/>
        <w:spacing w:after="0" w:line="240" w:lineRule="auto"/>
        <w:jc w:val="center"/>
        <w:rPr>
          <w:b/>
          <w:color w:val="auto"/>
        </w:rPr>
      </w:pPr>
      <w:r w:rsidRPr="00D10A2C">
        <w:rPr>
          <w:b/>
          <w:color w:val="auto"/>
        </w:rPr>
        <w:t>2. Határozati javaslat</w:t>
      </w:r>
    </w:p>
    <w:p w:rsidR="00B92872" w:rsidRPr="00D10A2C" w:rsidRDefault="00B92872" w:rsidP="005E4A17">
      <w:pPr>
        <w:pStyle w:val="Szvegtrzs"/>
        <w:spacing w:after="0" w:line="240" w:lineRule="auto"/>
        <w:jc w:val="center"/>
        <w:rPr>
          <w:b/>
          <w:color w:val="auto"/>
        </w:rPr>
      </w:pPr>
    </w:p>
    <w:p w:rsidR="00B92872" w:rsidRPr="00D10A2C" w:rsidRDefault="00D10A2C" w:rsidP="00D10A2C">
      <w:pPr>
        <w:pStyle w:val="Szvegtrzs"/>
        <w:spacing w:after="0" w:line="240" w:lineRule="auto"/>
        <w:ind w:left="705"/>
        <w:rPr>
          <w:color w:val="auto"/>
        </w:rPr>
      </w:pPr>
      <w:r w:rsidRPr="00D10A2C">
        <w:rPr>
          <w:color w:val="auto"/>
        </w:rPr>
        <w:t xml:space="preserve">1. </w:t>
      </w:r>
      <w:r w:rsidR="00BA6A60" w:rsidRPr="00D10A2C">
        <w:rPr>
          <w:color w:val="auto"/>
        </w:rPr>
        <w:t xml:space="preserve">Hévíz Város Önkormányzat Képviselő-testülete megköszöni </w:t>
      </w:r>
      <w:r w:rsidR="008F4C1C" w:rsidRPr="00D10A2C">
        <w:rPr>
          <w:color w:val="auto"/>
        </w:rPr>
        <w:t xml:space="preserve">a </w:t>
      </w:r>
      <w:r w:rsidR="00BA6A60" w:rsidRPr="00D10A2C">
        <w:rPr>
          <w:color w:val="auto"/>
        </w:rPr>
        <w:t xml:space="preserve">Belügyminisztérium </w:t>
      </w:r>
      <w:r w:rsidR="008F4C1C" w:rsidRPr="00D10A2C">
        <w:rPr>
          <w:color w:val="auto"/>
        </w:rPr>
        <w:t xml:space="preserve">és a Pénzügyminisztérium </w:t>
      </w:r>
      <w:proofErr w:type="gramStart"/>
      <w:r w:rsidR="008F4C1C" w:rsidRPr="00D10A2C">
        <w:rPr>
          <w:color w:val="auto"/>
        </w:rPr>
        <w:t>válaszát</w:t>
      </w:r>
      <w:proofErr w:type="gramEnd"/>
      <w:r w:rsidR="008F4C1C" w:rsidRPr="00D10A2C">
        <w:rPr>
          <w:color w:val="auto"/>
        </w:rPr>
        <w:t xml:space="preserve"> amelyben foglalkoztak a polgármesteri jelzéssel, mely szerint a koronavírus világjárvány hatásainak következében Hévíz Város Önkormányzat 2020. évi költségvetését érintő hatások és a költségvetési bevételek csökkenése jelzésre került.</w:t>
      </w:r>
    </w:p>
    <w:p w:rsidR="00B92872" w:rsidRPr="00D10A2C" w:rsidRDefault="00B92872" w:rsidP="00B92872">
      <w:pPr>
        <w:pStyle w:val="Szvegtrzs"/>
        <w:spacing w:after="0" w:line="240" w:lineRule="auto"/>
        <w:ind w:left="1065"/>
        <w:rPr>
          <w:color w:val="auto"/>
        </w:rPr>
      </w:pPr>
    </w:p>
    <w:p w:rsidR="008F4C1C" w:rsidRPr="00D10A2C" w:rsidRDefault="008F4C1C" w:rsidP="005E4A17">
      <w:pPr>
        <w:pStyle w:val="Szvegtrzs"/>
        <w:spacing w:after="0" w:line="240" w:lineRule="auto"/>
        <w:ind w:left="705"/>
        <w:rPr>
          <w:color w:val="auto"/>
        </w:rPr>
      </w:pPr>
      <w:r w:rsidRPr="00D10A2C">
        <w:rPr>
          <w:color w:val="auto"/>
        </w:rPr>
        <w:t xml:space="preserve">2. A válaszokban javasolt a </w:t>
      </w:r>
      <w:r w:rsidRPr="00D10A2C">
        <w:rPr>
          <w:bCs/>
          <w:color w:val="auto"/>
        </w:rPr>
        <w:t>Magyarország 2020. évi központi költségvetéséről szóló 2019. évi LXXI. törvény</w:t>
      </w:r>
      <w:r w:rsidRPr="00D10A2C">
        <w:rPr>
          <w:color w:val="auto"/>
        </w:rPr>
        <w:t xml:space="preserve"> 2. melléklet IX. Helyi önkormányzatok támogatásai fejezetben rendelkezésre álló, rendkívüli önkormányzati támogatás (REKI) nem alkalmas támogatási forma, mert a pályázat benyújtás előtt pénzügyileg rendezett tartozásra nem igényelhető. Továbbá a REKI támogatás igénylésének jogcímei kötöttek pl. közüzemi díjtartozásra, élelmiszer beszállítók felé fennálló tartozásokra, bérjellegű kifizetésekhez kapcsolódó tartozásokra nyújthatók be, de nem nyújtható be többek között a jövőben felmerülő még le nem járt határidejű személyi juttatásokra, tehát erősen kötődnek az önkormányzatok kötelező feladatainak ellátásához. Ennek alapján a REKI támogatási célja az önkormányzati kötelező feladat-ellátás biztosítása és ennek érdekében a fizetésképtelenség, a csődhelyzet megelőzése. </w:t>
      </w:r>
    </w:p>
    <w:p w:rsidR="00B92872" w:rsidRPr="00D10A2C" w:rsidRDefault="00B92872" w:rsidP="005E4A17">
      <w:pPr>
        <w:pStyle w:val="Szvegtrzs"/>
        <w:spacing w:after="0" w:line="240" w:lineRule="auto"/>
        <w:ind w:left="705"/>
        <w:rPr>
          <w:color w:val="auto"/>
        </w:rPr>
      </w:pPr>
    </w:p>
    <w:p w:rsidR="008F4C1C" w:rsidRPr="00D10A2C" w:rsidRDefault="008F4C1C" w:rsidP="005E4A17">
      <w:pPr>
        <w:pStyle w:val="Szvegtrzs"/>
        <w:spacing w:after="0" w:line="240" w:lineRule="auto"/>
        <w:ind w:left="705"/>
        <w:rPr>
          <w:color w:val="auto"/>
        </w:rPr>
      </w:pPr>
      <w:r w:rsidRPr="00D10A2C">
        <w:rPr>
          <w:color w:val="auto"/>
        </w:rPr>
        <w:t>3. A Képviselő-testület felkéri a polgármester, hogy válasz megkeresésben jelezze, hogy az üdülőhely fenntartásának többlet feladatai az Üdülőhelyi feladatok támogatása nélkül az állami támogatásból, az önkormányzati saját bevételeiből a kialakult színvonalon nem finanszírozhatók, ebből pedig következik, hogy a turisztikai vonzerő és ezáltal az ebből származó állami és helyi önkormányzati bevétel is csökkenni fog, a gazdaság e szereplői akik COVID-19 világjárvány bevétel kiesése miatt – még az állami segítség mellett is nehéz helyzetben vannak – még rosszabb helyzetbe kerülhetnek, ezért Hévíz Város Önkormányzat számára átmeneti időre szükséges kiegészítő állami támogatás.</w:t>
      </w:r>
    </w:p>
    <w:p w:rsidR="00B92872" w:rsidRPr="00D10A2C" w:rsidRDefault="00B92872" w:rsidP="005E4A17">
      <w:pPr>
        <w:pStyle w:val="Listaszerbekezds"/>
        <w:numPr>
          <w:ilvl w:val="0"/>
          <w:numId w:val="0"/>
        </w:numPr>
        <w:spacing w:line="240" w:lineRule="auto"/>
        <w:ind w:left="786"/>
        <w:rPr>
          <w:u w:val="single"/>
        </w:rPr>
      </w:pPr>
    </w:p>
    <w:p w:rsidR="008F4C1C" w:rsidRPr="00D10A2C" w:rsidRDefault="008F4C1C" w:rsidP="005E4A17">
      <w:pPr>
        <w:pStyle w:val="Listaszerbekezds"/>
        <w:numPr>
          <w:ilvl w:val="0"/>
          <w:numId w:val="0"/>
        </w:numPr>
        <w:spacing w:line="240" w:lineRule="auto"/>
        <w:ind w:left="786"/>
      </w:pPr>
      <w:r w:rsidRPr="00D10A2C">
        <w:rPr>
          <w:u w:val="single"/>
        </w:rPr>
        <w:t>Felelős:</w:t>
      </w:r>
      <w:r w:rsidRPr="00D10A2C">
        <w:t xml:space="preserve"> </w:t>
      </w:r>
      <w:r w:rsidRPr="00D10A2C">
        <w:tab/>
        <w:t>Papp Gábor, polgármester</w:t>
      </w:r>
    </w:p>
    <w:p w:rsidR="008F4C1C" w:rsidRPr="00D10A2C" w:rsidRDefault="008F4C1C" w:rsidP="005E4A17">
      <w:pPr>
        <w:pStyle w:val="Listaszerbekezds"/>
        <w:numPr>
          <w:ilvl w:val="0"/>
          <w:numId w:val="0"/>
        </w:numPr>
        <w:spacing w:line="240" w:lineRule="auto"/>
        <w:ind w:left="786"/>
      </w:pPr>
      <w:r w:rsidRPr="00D10A2C">
        <w:rPr>
          <w:u w:val="single"/>
        </w:rPr>
        <w:t xml:space="preserve">Határidő: </w:t>
      </w:r>
      <w:r w:rsidRPr="00D10A2C">
        <w:tab/>
        <w:t>2020. augusztus 15.</w:t>
      </w:r>
    </w:p>
    <w:p w:rsidR="008F4C1C" w:rsidRPr="005E4A17" w:rsidRDefault="008F4C1C" w:rsidP="005E4A17">
      <w:pPr>
        <w:spacing w:after="0" w:line="240" w:lineRule="auto"/>
        <w:jc w:val="both"/>
        <w:rPr>
          <w:rFonts w:ascii="Arial" w:eastAsiaTheme="minorHAnsi" w:hAnsi="Arial" w:cs="Arial"/>
          <w:color w:val="0070C0"/>
        </w:rPr>
      </w:pPr>
    </w:p>
    <w:p w:rsidR="008F4C1C" w:rsidRPr="005E4A17" w:rsidRDefault="008F4C1C" w:rsidP="005E4A17">
      <w:pPr>
        <w:pStyle w:val="Szvegtrzs"/>
        <w:spacing w:after="0" w:line="240" w:lineRule="auto"/>
        <w:ind w:left="705"/>
        <w:rPr>
          <w:color w:val="0070C0"/>
        </w:rPr>
      </w:pPr>
    </w:p>
    <w:p w:rsidR="008F4C1C" w:rsidRPr="00873319" w:rsidRDefault="008F4C1C" w:rsidP="005E4A17">
      <w:pPr>
        <w:pStyle w:val="Szvegtrzs"/>
        <w:spacing w:after="0" w:line="240" w:lineRule="auto"/>
        <w:jc w:val="center"/>
        <w:rPr>
          <w:b/>
          <w:color w:val="auto"/>
        </w:rPr>
      </w:pPr>
      <w:r w:rsidRPr="00873319">
        <w:rPr>
          <w:b/>
          <w:color w:val="auto"/>
        </w:rPr>
        <w:t>3. Határozati javaslat</w:t>
      </w:r>
    </w:p>
    <w:p w:rsidR="008F4C1C" w:rsidRPr="00873319" w:rsidRDefault="008F4C1C" w:rsidP="005E4A17">
      <w:pPr>
        <w:pStyle w:val="Szvegtrzs"/>
        <w:spacing w:after="0" w:line="240" w:lineRule="auto"/>
        <w:ind w:left="705"/>
        <w:rPr>
          <w:color w:val="auto"/>
        </w:rPr>
      </w:pPr>
    </w:p>
    <w:p w:rsidR="00AC3071" w:rsidRPr="00873319" w:rsidRDefault="00D10A2C" w:rsidP="00D10A2C">
      <w:pPr>
        <w:spacing w:line="240" w:lineRule="auto"/>
        <w:ind w:left="708"/>
        <w:jc w:val="both"/>
        <w:rPr>
          <w:rFonts w:ascii="Arial" w:hAnsi="Arial" w:cs="Arial"/>
        </w:rPr>
      </w:pPr>
      <w:r w:rsidRPr="00873319">
        <w:rPr>
          <w:rFonts w:ascii="Arial" w:hAnsi="Arial" w:cs="Arial"/>
        </w:rPr>
        <w:t xml:space="preserve">1. </w:t>
      </w:r>
      <w:r w:rsidR="00AC3071" w:rsidRPr="00873319">
        <w:rPr>
          <w:rFonts w:ascii="Arial" w:hAnsi="Arial" w:cs="Arial"/>
        </w:rPr>
        <w:t xml:space="preserve">Hévíz Város Önkormányzat Képviselő-testülete a </w:t>
      </w:r>
      <w:r w:rsidR="00AC3071" w:rsidRPr="00873319">
        <w:rPr>
          <w:rFonts w:ascii="Arial" w:hAnsi="Arial" w:cs="Arial"/>
          <w:bCs/>
        </w:rPr>
        <w:t>79/2020. (V. 18.) polgármesteri határozattal</w:t>
      </w:r>
      <w:r w:rsidR="00AC3071" w:rsidRPr="00873319">
        <w:rPr>
          <w:rFonts w:ascii="Arial" w:hAnsi="Arial" w:cs="Arial"/>
        </w:rPr>
        <w:t xml:space="preserve"> a Gróf I. Festetics György Művelődési Központ, Városi Könyvtár és Muzeális Gyűjtemény igazgatói (magasabb vezetői) beosztására vonatkozó pályázatot visszavonja.</w:t>
      </w:r>
    </w:p>
    <w:p w:rsidR="00B92872" w:rsidRPr="00873319" w:rsidRDefault="00B92872" w:rsidP="00D10A2C">
      <w:pPr>
        <w:pStyle w:val="Listaszerbekezds"/>
        <w:numPr>
          <w:ilvl w:val="0"/>
          <w:numId w:val="0"/>
        </w:numPr>
        <w:spacing w:line="240" w:lineRule="auto"/>
        <w:ind w:left="1068"/>
      </w:pPr>
    </w:p>
    <w:p w:rsidR="00AC3071" w:rsidRPr="00873319" w:rsidRDefault="00D10A2C" w:rsidP="00D10A2C">
      <w:pPr>
        <w:spacing w:line="240" w:lineRule="auto"/>
        <w:ind w:firstLine="708"/>
        <w:jc w:val="both"/>
        <w:rPr>
          <w:rFonts w:ascii="Arial" w:hAnsi="Arial" w:cs="Arial"/>
        </w:rPr>
      </w:pPr>
      <w:r w:rsidRPr="00873319">
        <w:rPr>
          <w:rFonts w:ascii="Arial" w:hAnsi="Arial" w:cs="Arial"/>
        </w:rPr>
        <w:t xml:space="preserve">2. </w:t>
      </w:r>
      <w:r w:rsidR="00AC3071" w:rsidRPr="00873319">
        <w:rPr>
          <w:rFonts w:ascii="Arial" w:hAnsi="Arial" w:cs="Arial"/>
        </w:rPr>
        <w:t>A Képviselő-testület az intézmény átszervezés miatt a kiírásról később dönt.</w:t>
      </w:r>
    </w:p>
    <w:p w:rsidR="00AC3071" w:rsidRPr="00873319" w:rsidRDefault="00AC3071" w:rsidP="00D10A2C">
      <w:pPr>
        <w:spacing w:after="0" w:line="240" w:lineRule="auto"/>
        <w:ind w:firstLine="708"/>
        <w:jc w:val="both"/>
        <w:rPr>
          <w:rFonts w:ascii="Arial" w:hAnsi="Arial" w:cs="Arial"/>
        </w:rPr>
      </w:pPr>
      <w:r w:rsidRPr="00873319">
        <w:rPr>
          <w:rFonts w:ascii="Arial" w:hAnsi="Arial" w:cs="Arial"/>
          <w:iCs/>
          <w:u w:val="single"/>
        </w:rPr>
        <w:t>Felelős:</w:t>
      </w:r>
      <w:r w:rsidRPr="00873319">
        <w:rPr>
          <w:rFonts w:ascii="Arial" w:hAnsi="Arial" w:cs="Arial"/>
        </w:rPr>
        <w:t xml:space="preserve"> dr. Tüske Róbert jegyző</w:t>
      </w:r>
    </w:p>
    <w:p w:rsidR="00AC3071" w:rsidRPr="00873319" w:rsidRDefault="00AC3071" w:rsidP="00D10A2C">
      <w:pPr>
        <w:spacing w:after="0" w:line="240" w:lineRule="auto"/>
        <w:ind w:firstLine="708"/>
        <w:jc w:val="both"/>
        <w:rPr>
          <w:rFonts w:ascii="Arial" w:hAnsi="Arial" w:cs="Arial"/>
        </w:rPr>
      </w:pPr>
      <w:r w:rsidRPr="00873319">
        <w:rPr>
          <w:rFonts w:ascii="Arial" w:hAnsi="Arial" w:cs="Arial"/>
          <w:iCs/>
          <w:u w:val="single"/>
        </w:rPr>
        <w:t>Határidő</w:t>
      </w:r>
      <w:r w:rsidRPr="00873319">
        <w:rPr>
          <w:rFonts w:ascii="Arial" w:hAnsi="Arial" w:cs="Arial"/>
          <w:iCs/>
        </w:rPr>
        <w:t>:</w:t>
      </w:r>
      <w:r w:rsidRPr="00873319">
        <w:rPr>
          <w:rFonts w:ascii="Arial" w:hAnsi="Arial" w:cs="Arial"/>
        </w:rPr>
        <w:t xml:space="preserve"> 2020. augusztus 31.</w:t>
      </w:r>
    </w:p>
    <w:p w:rsidR="00AC3071" w:rsidRPr="00873319" w:rsidRDefault="00AC3071" w:rsidP="00D10A2C">
      <w:pPr>
        <w:spacing w:after="0" w:line="240" w:lineRule="auto"/>
        <w:jc w:val="both"/>
        <w:rPr>
          <w:rFonts w:ascii="Arial" w:hAnsi="Arial" w:cs="Arial"/>
        </w:rPr>
      </w:pPr>
    </w:p>
    <w:p w:rsidR="008F4C1C" w:rsidRPr="00873319" w:rsidRDefault="008F4C1C" w:rsidP="00D10A2C">
      <w:pPr>
        <w:pStyle w:val="Szvegtrzs"/>
        <w:spacing w:line="240" w:lineRule="auto"/>
        <w:ind w:left="705"/>
        <w:rPr>
          <w:color w:val="auto"/>
        </w:rPr>
      </w:pPr>
    </w:p>
    <w:p w:rsidR="00750FE8" w:rsidRPr="00873319" w:rsidRDefault="00750FE8" w:rsidP="00D10A2C">
      <w:pPr>
        <w:pStyle w:val="Szvegtrzs"/>
        <w:spacing w:line="240" w:lineRule="auto"/>
        <w:rPr>
          <w:b/>
          <w:color w:val="auto"/>
        </w:rPr>
      </w:pPr>
    </w:p>
    <w:p w:rsidR="00750FE8" w:rsidRPr="00873319" w:rsidRDefault="00750FE8" w:rsidP="00C03226">
      <w:pPr>
        <w:pStyle w:val="Szvegtrzs"/>
        <w:spacing w:line="240" w:lineRule="auto"/>
        <w:rPr>
          <w:b/>
          <w:color w:val="auto"/>
        </w:rPr>
      </w:pPr>
    </w:p>
    <w:p w:rsidR="00750FE8" w:rsidRDefault="00750FE8" w:rsidP="00C03226">
      <w:pPr>
        <w:pStyle w:val="Szvegtrzs"/>
        <w:spacing w:line="240" w:lineRule="auto"/>
        <w:rPr>
          <w:b/>
          <w:color w:val="auto"/>
        </w:rPr>
      </w:pPr>
    </w:p>
    <w:p w:rsidR="006F4453" w:rsidRPr="006F4453" w:rsidRDefault="006F4453" w:rsidP="006F4453">
      <w:pPr>
        <w:pStyle w:val="Szvegtrzs"/>
        <w:spacing w:line="240" w:lineRule="auto"/>
        <w:jc w:val="center"/>
        <w:outlineLvl w:val="0"/>
        <w:rPr>
          <w:b/>
          <w:color w:val="auto"/>
        </w:rPr>
      </w:pPr>
      <w:r w:rsidRPr="006F4453">
        <w:rPr>
          <w:b/>
          <w:color w:val="auto"/>
        </w:rPr>
        <w:lastRenderedPageBreak/>
        <w:t>Hévíz Város Önkormányzat Képviselő-testületének</w:t>
      </w:r>
    </w:p>
    <w:p w:rsidR="006F4453" w:rsidRPr="006F4453" w:rsidRDefault="006F4453" w:rsidP="006F4453">
      <w:pPr>
        <w:pStyle w:val="Szvegtrzs"/>
        <w:spacing w:line="240" w:lineRule="auto"/>
        <w:jc w:val="center"/>
        <w:outlineLvl w:val="0"/>
        <w:rPr>
          <w:b/>
          <w:color w:val="auto"/>
        </w:rPr>
      </w:pPr>
      <w:r w:rsidRPr="006F4453">
        <w:rPr>
          <w:b/>
          <w:color w:val="auto"/>
        </w:rPr>
        <w:t>…/…. (…...) önkormányzati rendelete</w:t>
      </w:r>
    </w:p>
    <w:p w:rsidR="006F4453" w:rsidRPr="006F4453" w:rsidRDefault="006F4453" w:rsidP="006F4453">
      <w:pPr>
        <w:pStyle w:val="Szvegtrzs"/>
        <w:spacing w:line="240" w:lineRule="auto"/>
        <w:jc w:val="center"/>
        <w:rPr>
          <w:b/>
          <w:color w:val="auto"/>
        </w:rPr>
      </w:pPr>
      <w:r w:rsidRPr="006F4453">
        <w:rPr>
          <w:b/>
          <w:color w:val="auto"/>
        </w:rPr>
        <w:t>Hévíz Város Önkormányzat 2020. évi költségvetéséről szóló 5/2020. (II. 12.) önkormányzati rendelet módosításáról</w:t>
      </w:r>
    </w:p>
    <w:p w:rsidR="006F4453" w:rsidRPr="006F4453" w:rsidRDefault="006F4453" w:rsidP="006F4453">
      <w:pPr>
        <w:pStyle w:val="Szvegtrzs"/>
        <w:spacing w:line="240" w:lineRule="auto"/>
        <w:rPr>
          <w:color w:val="auto"/>
        </w:rPr>
      </w:pPr>
      <w:r w:rsidRPr="006F4453">
        <w:rPr>
          <w:color w:val="auto"/>
        </w:rPr>
        <w:t>Hévíz Város Önkormányzat Képviselő-testülete az Alaptörvény 32. cikk (2) bekezdésében meghatározott eredeti jogalkotói hatáskörében, az Alaptörvény 32. cikk (1) bekezdés f) pontjában meghatározott feladatkörében eljárva a következőket rendeli el:</w:t>
      </w:r>
    </w:p>
    <w:p w:rsidR="006F4453" w:rsidRPr="006F4453" w:rsidRDefault="006F4453" w:rsidP="006F4453">
      <w:pPr>
        <w:jc w:val="both"/>
        <w:outlineLvl w:val="0"/>
        <w:rPr>
          <w:rFonts w:ascii="Arial" w:hAnsi="Arial" w:cs="Arial"/>
        </w:rPr>
      </w:pPr>
      <w:r w:rsidRPr="006F4453">
        <w:rPr>
          <w:rFonts w:ascii="Arial" w:hAnsi="Arial" w:cs="Arial"/>
          <w:b/>
        </w:rPr>
        <w:t xml:space="preserve">1. § </w:t>
      </w:r>
      <w:r w:rsidRPr="006F4453">
        <w:rPr>
          <w:rFonts w:ascii="Arial" w:hAnsi="Arial" w:cs="Arial"/>
        </w:rPr>
        <w:t>(1)</w:t>
      </w:r>
      <w:r w:rsidRPr="006F4453">
        <w:rPr>
          <w:rFonts w:ascii="Arial" w:hAnsi="Arial" w:cs="Arial"/>
          <w:b/>
        </w:rPr>
        <w:t xml:space="preserve"> </w:t>
      </w:r>
      <w:r w:rsidRPr="006F4453">
        <w:rPr>
          <w:rFonts w:ascii="Arial" w:hAnsi="Arial" w:cs="Arial"/>
        </w:rPr>
        <w:t xml:space="preserve">Az </w:t>
      </w:r>
      <w:proofErr w:type="spellStart"/>
      <w:r w:rsidRPr="006F4453">
        <w:rPr>
          <w:rFonts w:ascii="Arial" w:hAnsi="Arial" w:cs="Arial"/>
        </w:rPr>
        <w:t>Ör</w:t>
      </w:r>
      <w:proofErr w:type="spellEnd"/>
      <w:r w:rsidRPr="006F4453">
        <w:rPr>
          <w:rFonts w:ascii="Arial" w:hAnsi="Arial" w:cs="Arial"/>
        </w:rPr>
        <w:t>. 5. melléklete a 1. melléklet szerint módosul.</w:t>
      </w:r>
    </w:p>
    <w:p w:rsidR="006F4453" w:rsidRPr="006F4453" w:rsidRDefault="006F4453" w:rsidP="006F4453">
      <w:pPr>
        <w:jc w:val="both"/>
        <w:outlineLvl w:val="0"/>
        <w:rPr>
          <w:rFonts w:ascii="Arial" w:hAnsi="Arial" w:cs="Arial"/>
        </w:rPr>
      </w:pPr>
      <w:r w:rsidRPr="006F4453">
        <w:rPr>
          <w:rFonts w:ascii="Arial" w:hAnsi="Arial" w:cs="Arial"/>
          <w:b/>
        </w:rPr>
        <w:t>2. §</w:t>
      </w:r>
      <w:r w:rsidRPr="006F4453">
        <w:rPr>
          <w:rFonts w:ascii="Arial" w:hAnsi="Arial" w:cs="Arial"/>
        </w:rPr>
        <w:t xml:space="preserve"> (1) Ez a rendelet a kihirdetését követő napon lép hatályba, és hatályba lépését követő napon hatályát veszti. </w:t>
      </w:r>
    </w:p>
    <w:p w:rsidR="006F4453" w:rsidRPr="006F4453" w:rsidRDefault="006F4453" w:rsidP="006F4453">
      <w:pPr>
        <w:jc w:val="both"/>
        <w:rPr>
          <w:rFonts w:ascii="Arial" w:hAnsi="Arial" w:cs="Arial"/>
        </w:rPr>
      </w:pPr>
    </w:p>
    <w:p w:rsidR="006F4453" w:rsidRPr="006F4453" w:rsidRDefault="006F4453" w:rsidP="006F4453">
      <w:pPr>
        <w:pStyle w:val="Szvegtrzs2"/>
        <w:ind w:left="708"/>
        <w:rPr>
          <w:rFonts w:ascii="Arial" w:hAnsi="Arial" w:cs="Arial"/>
          <w:sz w:val="22"/>
          <w:szCs w:val="22"/>
        </w:rPr>
      </w:pPr>
      <w:r w:rsidRPr="006F4453">
        <w:rPr>
          <w:rFonts w:ascii="Arial" w:hAnsi="Arial" w:cs="Arial"/>
          <w:sz w:val="22"/>
          <w:szCs w:val="22"/>
        </w:rPr>
        <w:t>dr. Tüske Róbert</w:t>
      </w:r>
      <w:r w:rsidRPr="006F4453">
        <w:rPr>
          <w:rFonts w:ascii="Arial" w:hAnsi="Arial" w:cs="Arial"/>
          <w:sz w:val="22"/>
          <w:szCs w:val="22"/>
        </w:rPr>
        <w:tab/>
      </w:r>
      <w:r w:rsidRPr="006F4453">
        <w:rPr>
          <w:rFonts w:ascii="Arial" w:hAnsi="Arial" w:cs="Arial"/>
          <w:sz w:val="22"/>
          <w:szCs w:val="22"/>
        </w:rPr>
        <w:tab/>
      </w:r>
      <w:r w:rsidRPr="006F4453">
        <w:rPr>
          <w:rFonts w:ascii="Arial" w:hAnsi="Arial" w:cs="Arial"/>
          <w:sz w:val="22"/>
          <w:szCs w:val="22"/>
        </w:rPr>
        <w:tab/>
      </w:r>
      <w:r w:rsidRPr="006F4453">
        <w:rPr>
          <w:rFonts w:ascii="Arial" w:hAnsi="Arial" w:cs="Arial"/>
          <w:sz w:val="22"/>
          <w:szCs w:val="22"/>
        </w:rPr>
        <w:tab/>
      </w:r>
      <w:r w:rsidRPr="006F4453">
        <w:rPr>
          <w:rFonts w:ascii="Arial" w:hAnsi="Arial" w:cs="Arial"/>
          <w:sz w:val="22"/>
          <w:szCs w:val="22"/>
        </w:rPr>
        <w:tab/>
      </w:r>
      <w:r w:rsidRPr="006F4453">
        <w:rPr>
          <w:rFonts w:ascii="Arial" w:hAnsi="Arial" w:cs="Arial"/>
          <w:sz w:val="22"/>
          <w:szCs w:val="22"/>
        </w:rPr>
        <w:tab/>
        <w:t>Papp Gábor</w:t>
      </w:r>
    </w:p>
    <w:p w:rsidR="006F4453" w:rsidRPr="006F4453" w:rsidRDefault="006F4453" w:rsidP="006F4453">
      <w:pPr>
        <w:pStyle w:val="Szvegtrzs2"/>
        <w:ind w:left="708"/>
        <w:rPr>
          <w:rFonts w:ascii="Arial" w:hAnsi="Arial" w:cs="Arial"/>
          <w:sz w:val="22"/>
          <w:szCs w:val="22"/>
        </w:rPr>
      </w:pPr>
      <w:r w:rsidRPr="006F4453">
        <w:rPr>
          <w:rFonts w:ascii="Arial" w:hAnsi="Arial" w:cs="Arial"/>
          <w:sz w:val="22"/>
          <w:szCs w:val="22"/>
        </w:rPr>
        <w:t xml:space="preserve">          jegyző</w:t>
      </w:r>
      <w:r w:rsidRPr="006F4453">
        <w:rPr>
          <w:rFonts w:ascii="Arial" w:hAnsi="Arial" w:cs="Arial"/>
          <w:sz w:val="22"/>
          <w:szCs w:val="22"/>
        </w:rPr>
        <w:tab/>
      </w:r>
      <w:r w:rsidRPr="006F4453">
        <w:rPr>
          <w:rFonts w:ascii="Arial" w:hAnsi="Arial" w:cs="Arial"/>
          <w:sz w:val="22"/>
          <w:szCs w:val="22"/>
        </w:rPr>
        <w:tab/>
      </w:r>
      <w:r w:rsidRPr="006F4453">
        <w:rPr>
          <w:rFonts w:ascii="Arial" w:hAnsi="Arial" w:cs="Arial"/>
          <w:sz w:val="22"/>
          <w:szCs w:val="22"/>
        </w:rPr>
        <w:tab/>
      </w:r>
      <w:r w:rsidRPr="006F4453">
        <w:rPr>
          <w:rFonts w:ascii="Arial" w:hAnsi="Arial" w:cs="Arial"/>
          <w:sz w:val="22"/>
          <w:szCs w:val="22"/>
        </w:rPr>
        <w:tab/>
      </w:r>
      <w:r w:rsidRPr="006F4453">
        <w:rPr>
          <w:rFonts w:ascii="Arial" w:hAnsi="Arial" w:cs="Arial"/>
          <w:sz w:val="22"/>
          <w:szCs w:val="22"/>
        </w:rPr>
        <w:tab/>
      </w:r>
      <w:r w:rsidRPr="006F4453">
        <w:rPr>
          <w:rFonts w:ascii="Arial" w:hAnsi="Arial" w:cs="Arial"/>
          <w:sz w:val="22"/>
          <w:szCs w:val="22"/>
        </w:rPr>
        <w:tab/>
        <w:t xml:space="preserve">          polgármester</w:t>
      </w:r>
    </w:p>
    <w:p w:rsidR="006F4453" w:rsidRPr="006F4453" w:rsidRDefault="006F4453" w:rsidP="00A809E3">
      <w:pPr>
        <w:jc w:val="center"/>
        <w:rPr>
          <w:rFonts w:ascii="Arial" w:hAnsi="Arial" w:cs="Arial"/>
          <w:b/>
          <w:caps/>
        </w:rPr>
      </w:pPr>
    </w:p>
    <w:p w:rsidR="006F4453" w:rsidRPr="006F4453" w:rsidRDefault="006F4453" w:rsidP="00A809E3">
      <w:pPr>
        <w:jc w:val="center"/>
        <w:rPr>
          <w:rFonts w:ascii="Arial" w:hAnsi="Arial" w:cs="Arial"/>
          <w:b/>
          <w:caps/>
        </w:rPr>
      </w:pPr>
    </w:p>
    <w:p w:rsidR="006F4453" w:rsidRDefault="006F4453">
      <w:pPr>
        <w:spacing w:after="0" w:line="240" w:lineRule="auto"/>
        <w:rPr>
          <w:rFonts w:ascii="Arial" w:hAnsi="Arial" w:cs="Arial"/>
          <w:b/>
          <w:caps/>
        </w:rPr>
      </w:pPr>
      <w:r>
        <w:rPr>
          <w:rFonts w:ascii="Arial" w:hAnsi="Arial" w:cs="Arial"/>
          <w:b/>
          <w:caps/>
        </w:rPr>
        <w:br w:type="page"/>
      </w:r>
    </w:p>
    <w:p w:rsidR="006F4453" w:rsidRPr="006F4453" w:rsidRDefault="006F4453" w:rsidP="00A809E3">
      <w:pPr>
        <w:jc w:val="center"/>
        <w:rPr>
          <w:rFonts w:ascii="Arial" w:hAnsi="Arial" w:cs="Arial"/>
          <w:b/>
          <w:caps/>
        </w:rPr>
      </w:pPr>
    </w:p>
    <w:p w:rsidR="00A809E3" w:rsidRPr="006F4453" w:rsidRDefault="00A809E3" w:rsidP="00A809E3">
      <w:pPr>
        <w:jc w:val="center"/>
        <w:rPr>
          <w:rFonts w:ascii="Arial" w:hAnsi="Arial" w:cs="Arial"/>
          <w:b/>
          <w:caps/>
        </w:rPr>
      </w:pPr>
      <w:r w:rsidRPr="006F4453">
        <w:rPr>
          <w:rFonts w:ascii="Arial" w:hAnsi="Arial" w:cs="Arial"/>
          <w:b/>
          <w:caps/>
        </w:rPr>
        <w:t>Előzetes hatásvizsgálat</w:t>
      </w:r>
    </w:p>
    <w:p w:rsidR="00A809E3" w:rsidRPr="00A809E3" w:rsidRDefault="00A809E3" w:rsidP="00A809E3">
      <w:pPr>
        <w:jc w:val="both"/>
        <w:rPr>
          <w:rFonts w:ascii="Arial" w:hAnsi="Arial" w:cs="Arial"/>
        </w:rPr>
      </w:pPr>
      <w:r w:rsidRPr="006F4453">
        <w:rPr>
          <w:rFonts w:ascii="Arial" w:hAnsi="Arial" w:cs="Arial"/>
        </w:rPr>
        <w:t xml:space="preserve">A jogalkotásról szóló 2010. évi CXXX. törvény 17. §. (1) bekezdése alapján a jogszabály </w:t>
      </w:r>
      <w:r w:rsidRPr="00A809E3">
        <w:rPr>
          <w:rFonts w:ascii="Arial" w:hAnsi="Arial" w:cs="Arial"/>
        </w:rPr>
        <w:t xml:space="preserve">előkészítője – a jogszabály feltételezett hatásaihoz igazodó részletességű – előzetes hatásvizsgálat elvégzésével felméri a szabályozás várható következményeit. </w:t>
      </w:r>
    </w:p>
    <w:p w:rsidR="00A809E3" w:rsidRPr="00A809E3" w:rsidRDefault="00A809E3" w:rsidP="00A809E3">
      <w:pPr>
        <w:jc w:val="both"/>
        <w:rPr>
          <w:rFonts w:ascii="Arial" w:hAnsi="Arial" w:cs="Arial"/>
        </w:rPr>
      </w:pPr>
      <w:r w:rsidRPr="00A809E3">
        <w:rPr>
          <w:rFonts w:ascii="Arial" w:hAnsi="Arial" w:cs="Arial"/>
          <w:b/>
        </w:rPr>
        <w:t xml:space="preserve">Rendelet-tervezet címe: </w:t>
      </w:r>
      <w:r w:rsidRPr="00A809E3">
        <w:rPr>
          <w:rFonts w:ascii="Arial" w:hAnsi="Arial" w:cs="Arial"/>
        </w:rPr>
        <w:t>Hévíz Város Önkormányzat 2020. évi költségvetéséről szóló 5/2020. (II. 12.) rendelet módosítása</w:t>
      </w:r>
    </w:p>
    <w:p w:rsidR="00A809E3" w:rsidRPr="00A809E3" w:rsidRDefault="00A809E3" w:rsidP="00A809E3">
      <w:pPr>
        <w:jc w:val="both"/>
        <w:rPr>
          <w:rFonts w:ascii="Arial" w:hAnsi="Arial" w:cs="Arial"/>
        </w:rPr>
      </w:pPr>
      <w:r w:rsidRPr="00A809E3">
        <w:rPr>
          <w:rFonts w:ascii="Arial" w:hAnsi="Arial" w:cs="Arial"/>
          <w:b/>
        </w:rPr>
        <w:t>Költségvetési hatása:</w:t>
      </w:r>
      <w:r w:rsidRPr="00A809E3">
        <w:rPr>
          <w:rFonts w:ascii="Arial" w:hAnsi="Arial" w:cs="Arial"/>
        </w:rPr>
        <w:t xml:space="preserve"> A 2020. évi költségvetési rendelet módosításáról szóló rendelet megalkotásához, módosításához kapcsolódó előzetes hatásvizsgálat során megállapítható, hogy az önkormányzatnak az államháztartásról szóló 2011. évi CXCV. törvény 34. §-</w:t>
      </w:r>
      <w:proofErr w:type="spellStart"/>
      <w:r w:rsidRPr="00A809E3">
        <w:rPr>
          <w:rFonts w:ascii="Arial" w:hAnsi="Arial" w:cs="Arial"/>
        </w:rPr>
        <w:t>ában</w:t>
      </w:r>
      <w:proofErr w:type="spellEnd"/>
      <w:r w:rsidRPr="00A809E3">
        <w:rPr>
          <w:rFonts w:ascii="Arial" w:hAnsi="Arial" w:cs="Arial"/>
        </w:rPr>
        <w:t xml:space="preserve"> foglalt lehetősége és egyben kötelezettsége, hogy a költségvetési rendeletében megjelenő létszámok módosításáról, melyeknek a jövőben költségvetési működési kiadási előirányzat módosulás vonzata </w:t>
      </w:r>
      <w:proofErr w:type="gramStart"/>
      <w:r w:rsidRPr="00A809E3">
        <w:rPr>
          <w:rFonts w:ascii="Arial" w:hAnsi="Arial" w:cs="Arial"/>
        </w:rPr>
        <w:t>lesz  a</w:t>
      </w:r>
      <w:proofErr w:type="gramEnd"/>
      <w:r w:rsidRPr="00A809E3">
        <w:rPr>
          <w:rFonts w:ascii="Arial" w:hAnsi="Arial" w:cs="Arial"/>
        </w:rPr>
        <w:t xml:space="preserve"> Képviselő-testület döntsön. A rendeletmódosításra negyedévenként a képviselő-testület döntése szerinti időpontokban, de legkésőbb az éves költségvetési beszámoló elkészítésének </w:t>
      </w:r>
      <w:proofErr w:type="spellStart"/>
      <w:r w:rsidRPr="00A809E3">
        <w:rPr>
          <w:rFonts w:ascii="Arial" w:hAnsi="Arial" w:cs="Arial"/>
        </w:rPr>
        <w:t>határidejéig</w:t>
      </w:r>
      <w:proofErr w:type="spellEnd"/>
      <w:r w:rsidRPr="00A809E3">
        <w:rPr>
          <w:rFonts w:ascii="Arial" w:hAnsi="Arial" w:cs="Arial"/>
        </w:rPr>
        <w:t xml:space="preserve"> kerülhet sor.</w:t>
      </w:r>
    </w:p>
    <w:p w:rsidR="00A809E3" w:rsidRPr="00A809E3" w:rsidRDefault="00A809E3" w:rsidP="00A809E3">
      <w:pPr>
        <w:jc w:val="both"/>
        <w:rPr>
          <w:rFonts w:ascii="Arial" w:hAnsi="Arial" w:cs="Arial"/>
          <w:b/>
        </w:rPr>
      </w:pPr>
      <w:r w:rsidRPr="00A809E3">
        <w:rPr>
          <w:rFonts w:ascii="Arial" w:hAnsi="Arial" w:cs="Arial"/>
          <w:b/>
        </w:rPr>
        <w:t>Rendelet megalkotásának szükségessége:</w:t>
      </w:r>
      <w:r w:rsidRPr="00A809E3">
        <w:rPr>
          <w:rFonts w:ascii="Arial" w:hAnsi="Arial" w:cs="Arial"/>
        </w:rPr>
        <w:t xml:space="preserve"> A rendeletmódosításról szóló rendelet megalkotásának elmaradása esetén a koronavírus okozta pénzügyi megszorítások nem </w:t>
      </w:r>
      <w:proofErr w:type="spellStart"/>
      <w:r w:rsidRPr="00A809E3">
        <w:rPr>
          <w:rFonts w:ascii="Arial" w:hAnsi="Arial" w:cs="Arial"/>
        </w:rPr>
        <w:t>vitelezhetők</w:t>
      </w:r>
      <w:proofErr w:type="spellEnd"/>
      <w:r w:rsidRPr="00A809E3">
        <w:rPr>
          <w:rFonts w:ascii="Arial" w:hAnsi="Arial" w:cs="Arial"/>
        </w:rPr>
        <w:t xml:space="preserve"> ki. A létszámcsökkentésre vonatkozó döntés elhalasztása károsan befolyásolja az önkormányzat 2020. és 2021. évi gazdálkodását. A személyi juttatások és azt terhelő </w:t>
      </w:r>
      <w:proofErr w:type="gramStart"/>
      <w:r w:rsidRPr="00A809E3">
        <w:rPr>
          <w:rFonts w:ascii="Arial" w:hAnsi="Arial" w:cs="Arial"/>
        </w:rPr>
        <w:t>munkaadói  járulék</w:t>
      </w:r>
      <w:proofErr w:type="gramEnd"/>
      <w:r w:rsidRPr="00A809E3">
        <w:rPr>
          <w:rFonts w:ascii="Arial" w:hAnsi="Arial" w:cs="Arial"/>
        </w:rPr>
        <w:t xml:space="preserve"> </w:t>
      </w:r>
      <w:proofErr w:type="spellStart"/>
      <w:r w:rsidRPr="00A809E3">
        <w:rPr>
          <w:rFonts w:ascii="Arial" w:hAnsi="Arial" w:cs="Arial"/>
        </w:rPr>
        <w:t>terhek</w:t>
      </w:r>
      <w:proofErr w:type="spellEnd"/>
      <w:r w:rsidRPr="00A809E3">
        <w:rPr>
          <w:rFonts w:ascii="Arial" w:hAnsi="Arial" w:cs="Arial"/>
        </w:rPr>
        <w:t xml:space="preserve"> előirányzata a létszámcsökkentés elmaradása esetén a felmondási időt figyelembe véve - lényeges működési kiadás teher nehezedne a jövő évben az önkormányzatra.</w:t>
      </w:r>
    </w:p>
    <w:p w:rsidR="00A809E3" w:rsidRPr="00A809E3" w:rsidRDefault="00A809E3" w:rsidP="00A809E3">
      <w:pPr>
        <w:jc w:val="both"/>
        <w:rPr>
          <w:rFonts w:ascii="Arial" w:hAnsi="Arial" w:cs="Arial"/>
        </w:rPr>
      </w:pPr>
      <w:r w:rsidRPr="00A809E3">
        <w:rPr>
          <w:rFonts w:ascii="Arial" w:hAnsi="Arial" w:cs="Arial"/>
          <w:b/>
        </w:rPr>
        <w:t>A jogszabály alkalmazásához szükséges személyi, szervezeti, tárgyi és pénzügyi feltételek</w:t>
      </w:r>
      <w:r w:rsidRPr="00A809E3">
        <w:rPr>
          <w:rFonts w:ascii="Arial" w:hAnsi="Arial" w:cs="Arial"/>
        </w:rPr>
        <w:t xml:space="preserve">: Jelen költségvetés-módosítási rendelettervezet </w:t>
      </w:r>
      <w:proofErr w:type="gramStart"/>
      <w:r w:rsidRPr="00A809E3">
        <w:rPr>
          <w:rFonts w:ascii="Arial" w:hAnsi="Arial" w:cs="Arial"/>
        </w:rPr>
        <w:t>az Önkormányzatra,</w:t>
      </w:r>
      <w:proofErr w:type="gramEnd"/>
      <w:r w:rsidRPr="00A809E3">
        <w:rPr>
          <w:rFonts w:ascii="Arial" w:hAnsi="Arial" w:cs="Arial"/>
        </w:rPr>
        <w:t xml:space="preserve"> és valamennyi intézményére vonatkozóan tartalmaz működési, valamint az Önkormányzat és a TASZII esetében felhalmozási kiadási előirányzat módosítást, illetve a felhalmozási célok közötti átcsoportosítást. A módosítás érinti a személyi juttatásra és munkáltatót terhelő szociális hozzájárulási adóra, dologi kiadásokra, az egyéb működési kiadásokra és a felhalmozási kiadásokra vonatkozó előirányzatokat. Módosul a finanszírozási bevétel és kiadások tervezett összege.</w:t>
      </w:r>
    </w:p>
    <w:p w:rsidR="00A809E3" w:rsidRPr="00A809E3" w:rsidRDefault="00A809E3" w:rsidP="00A809E3">
      <w:pPr>
        <w:jc w:val="both"/>
        <w:rPr>
          <w:rFonts w:ascii="Arial" w:hAnsi="Arial" w:cs="Arial"/>
        </w:rPr>
      </w:pPr>
      <w:r w:rsidRPr="00A809E3">
        <w:rPr>
          <w:rFonts w:ascii="Arial" w:hAnsi="Arial" w:cs="Arial"/>
        </w:rPr>
        <w:t xml:space="preserve">A tárgyi feltételek vizsgálata nem értelmezhető a rendelet megalkotása kapcsán. </w:t>
      </w:r>
    </w:p>
    <w:p w:rsidR="00A809E3" w:rsidRPr="00A809E3" w:rsidRDefault="00A809E3" w:rsidP="00A809E3">
      <w:pPr>
        <w:jc w:val="both"/>
        <w:rPr>
          <w:rFonts w:ascii="Arial" w:hAnsi="Arial" w:cs="Arial"/>
        </w:rPr>
      </w:pPr>
      <w:r w:rsidRPr="00A809E3">
        <w:rPr>
          <w:rFonts w:ascii="Arial" w:hAnsi="Arial" w:cs="Arial"/>
        </w:rPr>
        <w:t xml:space="preserve">A költségvetési rendeletmódosítás társadalmi, gazdasági, környezeti és egészségi hatása csupán közvetett, a társadalom és a gazdaság egy szűkebb körét, a város és vonzáskörzetéhez tartozó lakosságot érinti a benne foglalt feladatok és célok megvalósítása érdekében. </w:t>
      </w:r>
    </w:p>
    <w:p w:rsidR="00A809E3" w:rsidRPr="00A809E3" w:rsidRDefault="00A809E3" w:rsidP="00A809E3">
      <w:pPr>
        <w:tabs>
          <w:tab w:val="left" w:pos="3690"/>
        </w:tabs>
        <w:rPr>
          <w:rFonts w:ascii="Arial" w:hAnsi="Arial" w:cs="Arial"/>
        </w:rPr>
      </w:pPr>
      <w:r w:rsidRPr="00A809E3">
        <w:rPr>
          <w:rFonts w:ascii="Arial" w:hAnsi="Arial" w:cs="Arial"/>
        </w:rPr>
        <w:t xml:space="preserve">              </w:t>
      </w:r>
    </w:p>
    <w:p w:rsidR="00750FE8" w:rsidRPr="00A809E3" w:rsidRDefault="00750FE8" w:rsidP="00C03226">
      <w:pPr>
        <w:pStyle w:val="Szvegtrzs"/>
        <w:spacing w:line="240" w:lineRule="auto"/>
        <w:rPr>
          <w:b/>
          <w:color w:val="auto"/>
        </w:rPr>
      </w:pPr>
    </w:p>
    <w:p w:rsidR="00750FE8" w:rsidRPr="00A809E3" w:rsidRDefault="00750FE8" w:rsidP="00C03226">
      <w:pPr>
        <w:pStyle w:val="Szvegtrzs"/>
        <w:spacing w:line="240" w:lineRule="auto"/>
        <w:rPr>
          <w:b/>
          <w:color w:val="auto"/>
        </w:rPr>
      </w:pPr>
    </w:p>
    <w:p w:rsidR="00700A27" w:rsidRDefault="00700A27">
      <w:pPr>
        <w:spacing w:after="0" w:line="240" w:lineRule="auto"/>
        <w:rPr>
          <w:rFonts w:ascii="Arial" w:hAnsi="Arial" w:cs="Arial"/>
          <w:b/>
        </w:rPr>
      </w:pPr>
      <w:r>
        <w:rPr>
          <w:b/>
        </w:rPr>
        <w:br w:type="page"/>
      </w:r>
    </w:p>
    <w:p w:rsidR="00750FE8" w:rsidRPr="003118BB" w:rsidRDefault="00750FE8" w:rsidP="00750FE8">
      <w:pPr>
        <w:pStyle w:val="Szvegtrzs"/>
        <w:spacing w:line="240" w:lineRule="auto"/>
        <w:rPr>
          <w:b/>
          <w:color w:val="auto"/>
        </w:rPr>
      </w:pPr>
    </w:p>
    <w:p w:rsidR="00750FE8" w:rsidRPr="00703660" w:rsidRDefault="00750FE8" w:rsidP="00750FE8">
      <w:pPr>
        <w:jc w:val="center"/>
        <w:outlineLvl w:val="0"/>
        <w:rPr>
          <w:rFonts w:ascii="Arial" w:hAnsi="Arial" w:cs="Arial"/>
          <w:b/>
        </w:rPr>
      </w:pPr>
      <w:r w:rsidRPr="00703660">
        <w:rPr>
          <w:rFonts w:ascii="Arial" w:hAnsi="Arial" w:cs="Arial"/>
          <w:b/>
        </w:rPr>
        <w:t>7.</w:t>
      </w:r>
    </w:p>
    <w:p w:rsidR="00750FE8" w:rsidRPr="00703660" w:rsidRDefault="00750FE8" w:rsidP="00750FE8">
      <w:pPr>
        <w:jc w:val="center"/>
        <w:outlineLvl w:val="0"/>
        <w:rPr>
          <w:rFonts w:ascii="Arial" w:hAnsi="Arial" w:cs="Arial"/>
          <w:b/>
        </w:rPr>
      </w:pPr>
      <w:r w:rsidRPr="00703660">
        <w:rPr>
          <w:rFonts w:ascii="Arial" w:hAnsi="Arial" w:cs="Arial"/>
          <w:b/>
        </w:rPr>
        <w:t>Felülvizsgálatok- egyeztetések</w:t>
      </w:r>
    </w:p>
    <w:p w:rsidR="00750FE8" w:rsidRPr="00703660" w:rsidRDefault="00750FE8" w:rsidP="00750FE8">
      <w:pPr>
        <w:jc w:val="center"/>
        <w:rPr>
          <w:rFonts w:ascii="Arial" w:hAnsi="Arial" w:cs="Arial"/>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2884"/>
        <w:gridCol w:w="2026"/>
        <w:gridCol w:w="2340"/>
      </w:tblGrid>
      <w:tr w:rsidR="00750FE8" w:rsidRPr="00703660" w:rsidTr="00BC4613">
        <w:tc>
          <w:tcPr>
            <w:tcW w:w="9288" w:type="dxa"/>
            <w:gridSpan w:val="4"/>
          </w:tcPr>
          <w:p w:rsidR="00750FE8" w:rsidRPr="00703660" w:rsidRDefault="00750FE8" w:rsidP="00BC4613">
            <w:pPr>
              <w:spacing w:after="0" w:line="240" w:lineRule="auto"/>
              <w:jc w:val="center"/>
              <w:rPr>
                <w:rFonts w:ascii="Arial" w:hAnsi="Arial" w:cs="Arial"/>
                <w:b/>
              </w:rPr>
            </w:pPr>
            <w:r w:rsidRPr="00703660">
              <w:rPr>
                <w:rFonts w:ascii="Arial" w:hAnsi="Arial" w:cs="Arial"/>
                <w:b/>
              </w:rPr>
              <w:t xml:space="preserve">Polgármesteri Hivatal </w:t>
            </w:r>
          </w:p>
        </w:tc>
      </w:tr>
      <w:tr w:rsidR="00750FE8" w:rsidRPr="00703660" w:rsidTr="00BC4613">
        <w:trPr>
          <w:trHeight w:val="422"/>
        </w:trPr>
        <w:tc>
          <w:tcPr>
            <w:tcW w:w="2038" w:type="dxa"/>
          </w:tcPr>
          <w:p w:rsidR="00750FE8" w:rsidRPr="00703660" w:rsidRDefault="00750FE8" w:rsidP="00BC4613">
            <w:pPr>
              <w:spacing w:after="0" w:line="240" w:lineRule="auto"/>
              <w:jc w:val="center"/>
              <w:rPr>
                <w:rFonts w:ascii="Arial" w:hAnsi="Arial" w:cs="Arial"/>
                <w:b/>
              </w:rPr>
            </w:pPr>
            <w:r w:rsidRPr="00703660">
              <w:rPr>
                <w:rFonts w:ascii="Arial" w:hAnsi="Arial" w:cs="Arial"/>
                <w:b/>
              </w:rPr>
              <w:t xml:space="preserve">név </w:t>
            </w:r>
          </w:p>
        </w:tc>
        <w:tc>
          <w:tcPr>
            <w:tcW w:w="2884" w:type="dxa"/>
          </w:tcPr>
          <w:p w:rsidR="00750FE8" w:rsidRPr="00703660" w:rsidRDefault="00750FE8" w:rsidP="00BC4613">
            <w:pPr>
              <w:spacing w:after="0" w:line="240" w:lineRule="auto"/>
              <w:jc w:val="center"/>
              <w:rPr>
                <w:rFonts w:ascii="Arial" w:hAnsi="Arial" w:cs="Arial"/>
                <w:b/>
              </w:rPr>
            </w:pPr>
            <w:r w:rsidRPr="00703660">
              <w:rPr>
                <w:rFonts w:ascii="Arial" w:hAnsi="Arial" w:cs="Arial"/>
                <w:b/>
              </w:rPr>
              <w:t>beosztás/feladat</w:t>
            </w:r>
          </w:p>
        </w:tc>
        <w:tc>
          <w:tcPr>
            <w:tcW w:w="2026" w:type="dxa"/>
          </w:tcPr>
          <w:p w:rsidR="00750FE8" w:rsidRPr="00703660" w:rsidRDefault="00750FE8" w:rsidP="00BC4613">
            <w:pPr>
              <w:spacing w:after="0" w:line="240" w:lineRule="auto"/>
              <w:jc w:val="center"/>
              <w:rPr>
                <w:rFonts w:ascii="Arial" w:hAnsi="Arial" w:cs="Arial"/>
                <w:b/>
              </w:rPr>
            </w:pPr>
            <w:r w:rsidRPr="00703660">
              <w:rPr>
                <w:rFonts w:ascii="Arial" w:hAnsi="Arial" w:cs="Arial"/>
                <w:b/>
              </w:rPr>
              <w:t xml:space="preserve">aláírás </w:t>
            </w:r>
          </w:p>
        </w:tc>
        <w:tc>
          <w:tcPr>
            <w:tcW w:w="2340" w:type="dxa"/>
          </w:tcPr>
          <w:p w:rsidR="00750FE8" w:rsidRPr="00703660" w:rsidRDefault="00750FE8" w:rsidP="00BC4613">
            <w:pPr>
              <w:spacing w:after="0" w:line="240" w:lineRule="auto"/>
              <w:jc w:val="center"/>
              <w:rPr>
                <w:rFonts w:ascii="Arial" w:hAnsi="Arial" w:cs="Arial"/>
                <w:b/>
              </w:rPr>
            </w:pPr>
            <w:r w:rsidRPr="00703660">
              <w:rPr>
                <w:rFonts w:ascii="Arial" w:hAnsi="Arial" w:cs="Arial"/>
                <w:b/>
              </w:rPr>
              <w:t xml:space="preserve">megjegyzés </w:t>
            </w:r>
          </w:p>
        </w:tc>
      </w:tr>
      <w:tr w:rsidR="00750FE8" w:rsidRPr="00703660" w:rsidTr="00BC4613">
        <w:trPr>
          <w:trHeight w:val="573"/>
        </w:trPr>
        <w:tc>
          <w:tcPr>
            <w:tcW w:w="2038" w:type="dxa"/>
          </w:tcPr>
          <w:p w:rsidR="00750FE8" w:rsidRPr="00703660" w:rsidRDefault="00750FE8" w:rsidP="00BC4613">
            <w:pPr>
              <w:spacing w:after="0" w:line="240" w:lineRule="auto"/>
              <w:jc w:val="center"/>
              <w:rPr>
                <w:rFonts w:ascii="Arial" w:hAnsi="Arial" w:cs="Arial"/>
              </w:rPr>
            </w:pPr>
            <w:r w:rsidRPr="00703660">
              <w:rPr>
                <w:rFonts w:ascii="Arial" w:hAnsi="Arial" w:cs="Arial"/>
              </w:rPr>
              <w:t>Szintén László</w:t>
            </w:r>
          </w:p>
        </w:tc>
        <w:tc>
          <w:tcPr>
            <w:tcW w:w="2884" w:type="dxa"/>
            <w:vAlign w:val="center"/>
          </w:tcPr>
          <w:p w:rsidR="00750FE8" w:rsidRPr="00703660" w:rsidRDefault="00750FE8" w:rsidP="00BC4613">
            <w:pPr>
              <w:spacing w:after="0" w:line="240" w:lineRule="auto"/>
              <w:jc w:val="center"/>
              <w:rPr>
                <w:rFonts w:ascii="Arial" w:hAnsi="Arial" w:cs="Arial"/>
              </w:rPr>
            </w:pPr>
            <w:r w:rsidRPr="00703660">
              <w:rPr>
                <w:rFonts w:ascii="Arial" w:hAnsi="Arial" w:cs="Arial"/>
              </w:rPr>
              <w:t>Közgazdasági osztályvezető/pénzügyi ellenőrzés</w:t>
            </w:r>
          </w:p>
        </w:tc>
        <w:tc>
          <w:tcPr>
            <w:tcW w:w="2026" w:type="dxa"/>
          </w:tcPr>
          <w:p w:rsidR="00750FE8" w:rsidRPr="00703660" w:rsidRDefault="00750FE8" w:rsidP="00BC4613">
            <w:pPr>
              <w:spacing w:after="0" w:line="240" w:lineRule="auto"/>
              <w:jc w:val="center"/>
              <w:rPr>
                <w:rFonts w:ascii="Arial" w:hAnsi="Arial" w:cs="Arial"/>
                <w:b/>
              </w:rPr>
            </w:pPr>
          </w:p>
        </w:tc>
        <w:tc>
          <w:tcPr>
            <w:tcW w:w="2340" w:type="dxa"/>
          </w:tcPr>
          <w:p w:rsidR="00750FE8" w:rsidRPr="00703660" w:rsidRDefault="00750FE8" w:rsidP="00BC4613">
            <w:pPr>
              <w:spacing w:after="0" w:line="240" w:lineRule="auto"/>
              <w:jc w:val="center"/>
              <w:rPr>
                <w:rFonts w:ascii="Arial" w:hAnsi="Arial" w:cs="Arial"/>
                <w:b/>
              </w:rPr>
            </w:pPr>
          </w:p>
        </w:tc>
      </w:tr>
      <w:tr w:rsidR="00873319" w:rsidRPr="00703660" w:rsidTr="00BC4613">
        <w:tc>
          <w:tcPr>
            <w:tcW w:w="2038" w:type="dxa"/>
          </w:tcPr>
          <w:p w:rsidR="00873319" w:rsidRPr="00703660" w:rsidRDefault="00873319" w:rsidP="00BC4613">
            <w:pPr>
              <w:spacing w:after="0" w:line="240" w:lineRule="auto"/>
              <w:jc w:val="center"/>
              <w:rPr>
                <w:rFonts w:ascii="Arial" w:hAnsi="Arial" w:cs="Arial"/>
              </w:rPr>
            </w:pPr>
            <w:r>
              <w:rPr>
                <w:rFonts w:ascii="Arial" w:hAnsi="Arial" w:cs="Arial"/>
              </w:rPr>
              <w:t>Kondákorné Farkas Erika</w:t>
            </w:r>
          </w:p>
        </w:tc>
        <w:tc>
          <w:tcPr>
            <w:tcW w:w="2884" w:type="dxa"/>
            <w:vAlign w:val="center"/>
          </w:tcPr>
          <w:p w:rsidR="00873319" w:rsidRPr="00703660" w:rsidRDefault="00873319" w:rsidP="00BC4613">
            <w:pPr>
              <w:spacing w:after="0" w:line="240" w:lineRule="auto"/>
              <w:jc w:val="center"/>
              <w:rPr>
                <w:rFonts w:ascii="Arial" w:hAnsi="Arial" w:cs="Arial"/>
              </w:rPr>
            </w:pPr>
            <w:r>
              <w:rPr>
                <w:rFonts w:ascii="Arial" w:hAnsi="Arial" w:cs="Arial"/>
              </w:rPr>
              <w:t>pénzügyi ügyintéző</w:t>
            </w:r>
          </w:p>
        </w:tc>
        <w:tc>
          <w:tcPr>
            <w:tcW w:w="2026" w:type="dxa"/>
          </w:tcPr>
          <w:p w:rsidR="00873319" w:rsidRPr="00703660" w:rsidRDefault="00873319" w:rsidP="00BC4613">
            <w:pPr>
              <w:spacing w:after="0" w:line="240" w:lineRule="auto"/>
              <w:jc w:val="center"/>
              <w:rPr>
                <w:rFonts w:ascii="Arial" w:hAnsi="Arial" w:cs="Arial"/>
                <w:b/>
              </w:rPr>
            </w:pPr>
          </w:p>
        </w:tc>
        <w:tc>
          <w:tcPr>
            <w:tcW w:w="2340" w:type="dxa"/>
          </w:tcPr>
          <w:p w:rsidR="00873319" w:rsidRPr="00703660" w:rsidRDefault="00873319" w:rsidP="00BC4613">
            <w:pPr>
              <w:spacing w:after="0" w:line="240" w:lineRule="auto"/>
              <w:jc w:val="center"/>
              <w:rPr>
                <w:rFonts w:ascii="Arial" w:hAnsi="Arial" w:cs="Arial"/>
                <w:b/>
              </w:rPr>
            </w:pPr>
          </w:p>
        </w:tc>
      </w:tr>
      <w:tr w:rsidR="00750FE8" w:rsidRPr="00703660" w:rsidTr="00BC4613">
        <w:tc>
          <w:tcPr>
            <w:tcW w:w="2038" w:type="dxa"/>
          </w:tcPr>
          <w:p w:rsidR="00750FE8" w:rsidRPr="00703660" w:rsidRDefault="00750FE8" w:rsidP="00BC4613">
            <w:pPr>
              <w:spacing w:after="0" w:line="240" w:lineRule="auto"/>
              <w:jc w:val="center"/>
              <w:rPr>
                <w:rFonts w:ascii="Arial" w:hAnsi="Arial" w:cs="Arial"/>
              </w:rPr>
            </w:pPr>
            <w:r w:rsidRPr="00703660">
              <w:rPr>
                <w:rFonts w:ascii="Arial" w:hAnsi="Arial" w:cs="Arial"/>
              </w:rPr>
              <w:t>Dr. Tüske Róbert</w:t>
            </w:r>
          </w:p>
        </w:tc>
        <w:tc>
          <w:tcPr>
            <w:tcW w:w="2884" w:type="dxa"/>
            <w:vAlign w:val="center"/>
          </w:tcPr>
          <w:p w:rsidR="00750FE8" w:rsidRPr="00703660" w:rsidRDefault="00750FE8" w:rsidP="00BC4613">
            <w:pPr>
              <w:spacing w:after="0" w:line="240" w:lineRule="auto"/>
              <w:jc w:val="center"/>
              <w:rPr>
                <w:rFonts w:ascii="Arial" w:hAnsi="Arial" w:cs="Arial"/>
              </w:rPr>
            </w:pPr>
            <w:r w:rsidRPr="00703660">
              <w:rPr>
                <w:rFonts w:ascii="Arial" w:hAnsi="Arial" w:cs="Arial"/>
              </w:rPr>
              <w:t>Jegyző/törvényességi felülvizsgálat</w:t>
            </w:r>
          </w:p>
          <w:p w:rsidR="00750FE8" w:rsidRPr="00703660" w:rsidRDefault="00750FE8" w:rsidP="00BC4613">
            <w:pPr>
              <w:spacing w:after="0" w:line="240" w:lineRule="auto"/>
              <w:jc w:val="center"/>
              <w:rPr>
                <w:rFonts w:ascii="Arial" w:hAnsi="Arial" w:cs="Arial"/>
              </w:rPr>
            </w:pPr>
          </w:p>
        </w:tc>
        <w:tc>
          <w:tcPr>
            <w:tcW w:w="2026" w:type="dxa"/>
          </w:tcPr>
          <w:p w:rsidR="00750FE8" w:rsidRPr="00703660" w:rsidRDefault="00750FE8" w:rsidP="00BC4613">
            <w:pPr>
              <w:spacing w:after="0" w:line="240" w:lineRule="auto"/>
              <w:jc w:val="center"/>
              <w:rPr>
                <w:rFonts w:ascii="Arial" w:hAnsi="Arial" w:cs="Arial"/>
                <w:b/>
              </w:rPr>
            </w:pPr>
          </w:p>
        </w:tc>
        <w:tc>
          <w:tcPr>
            <w:tcW w:w="2340" w:type="dxa"/>
          </w:tcPr>
          <w:p w:rsidR="00750FE8" w:rsidRPr="00703660" w:rsidRDefault="00750FE8" w:rsidP="00BC4613">
            <w:pPr>
              <w:spacing w:after="0" w:line="240" w:lineRule="auto"/>
              <w:jc w:val="center"/>
              <w:rPr>
                <w:rFonts w:ascii="Arial" w:hAnsi="Arial" w:cs="Arial"/>
                <w:b/>
              </w:rPr>
            </w:pPr>
          </w:p>
        </w:tc>
      </w:tr>
    </w:tbl>
    <w:p w:rsidR="00750FE8" w:rsidRPr="00703660" w:rsidRDefault="00750FE8" w:rsidP="00750FE8">
      <w:pPr>
        <w:jc w:val="center"/>
        <w:rPr>
          <w:rFonts w:ascii="Arial" w:hAnsi="Arial" w:cs="Arial"/>
          <w:b/>
        </w:rPr>
      </w:pPr>
    </w:p>
    <w:p w:rsidR="00750FE8" w:rsidRPr="00703660" w:rsidRDefault="00750FE8" w:rsidP="00750FE8">
      <w:pPr>
        <w:jc w:val="center"/>
        <w:rPr>
          <w:rFonts w:ascii="Arial" w:hAnsi="Arial" w:cs="Arial"/>
          <w:b/>
        </w:rPr>
      </w:pPr>
    </w:p>
    <w:p w:rsidR="00750FE8" w:rsidRPr="00703660" w:rsidRDefault="00750FE8" w:rsidP="00750FE8">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750FE8" w:rsidRPr="00703660" w:rsidTr="00BC4613">
        <w:trPr>
          <w:trHeight w:val="277"/>
        </w:trPr>
        <w:tc>
          <w:tcPr>
            <w:tcW w:w="9933" w:type="dxa"/>
            <w:gridSpan w:val="4"/>
          </w:tcPr>
          <w:p w:rsidR="00750FE8" w:rsidRPr="00703660" w:rsidRDefault="00750FE8" w:rsidP="00BC4613">
            <w:pPr>
              <w:spacing w:after="0" w:line="240" w:lineRule="auto"/>
              <w:jc w:val="center"/>
              <w:rPr>
                <w:rFonts w:ascii="Arial" w:hAnsi="Arial" w:cs="Arial"/>
                <w:b/>
              </w:rPr>
            </w:pPr>
            <w:r w:rsidRPr="00703660">
              <w:rPr>
                <w:rFonts w:ascii="Arial" w:hAnsi="Arial" w:cs="Arial"/>
                <w:b/>
              </w:rPr>
              <w:t xml:space="preserve">Külsős partner </w:t>
            </w:r>
          </w:p>
        </w:tc>
      </w:tr>
      <w:tr w:rsidR="00750FE8" w:rsidRPr="00703660" w:rsidTr="00BC4613">
        <w:trPr>
          <w:trHeight w:val="277"/>
        </w:trPr>
        <w:tc>
          <w:tcPr>
            <w:tcW w:w="2483" w:type="dxa"/>
          </w:tcPr>
          <w:p w:rsidR="00750FE8" w:rsidRPr="00703660" w:rsidRDefault="00750FE8" w:rsidP="00BC4613">
            <w:pPr>
              <w:spacing w:after="0" w:line="240" w:lineRule="auto"/>
              <w:jc w:val="center"/>
              <w:rPr>
                <w:rFonts w:ascii="Arial" w:hAnsi="Arial" w:cs="Arial"/>
                <w:b/>
              </w:rPr>
            </w:pPr>
            <w:r w:rsidRPr="00703660">
              <w:rPr>
                <w:rFonts w:ascii="Arial" w:hAnsi="Arial" w:cs="Arial"/>
                <w:b/>
              </w:rPr>
              <w:t>név</w:t>
            </w:r>
          </w:p>
        </w:tc>
        <w:tc>
          <w:tcPr>
            <w:tcW w:w="2483" w:type="dxa"/>
          </w:tcPr>
          <w:p w:rsidR="00750FE8" w:rsidRPr="00703660" w:rsidRDefault="00750FE8" w:rsidP="00BC4613">
            <w:pPr>
              <w:spacing w:after="0" w:line="240" w:lineRule="auto"/>
              <w:jc w:val="center"/>
              <w:rPr>
                <w:rFonts w:ascii="Arial" w:hAnsi="Arial" w:cs="Arial"/>
                <w:b/>
              </w:rPr>
            </w:pPr>
            <w:r w:rsidRPr="00703660">
              <w:rPr>
                <w:rFonts w:ascii="Arial" w:hAnsi="Arial" w:cs="Arial"/>
                <w:b/>
              </w:rPr>
              <w:t>beosztás</w:t>
            </w:r>
          </w:p>
        </w:tc>
        <w:tc>
          <w:tcPr>
            <w:tcW w:w="2483" w:type="dxa"/>
          </w:tcPr>
          <w:p w:rsidR="00750FE8" w:rsidRPr="00703660" w:rsidRDefault="00750FE8" w:rsidP="00BC4613">
            <w:pPr>
              <w:spacing w:after="0" w:line="240" w:lineRule="auto"/>
              <w:jc w:val="center"/>
              <w:rPr>
                <w:rFonts w:ascii="Arial" w:hAnsi="Arial" w:cs="Arial"/>
                <w:b/>
              </w:rPr>
            </w:pPr>
            <w:r w:rsidRPr="00703660">
              <w:rPr>
                <w:rFonts w:ascii="Arial" w:hAnsi="Arial" w:cs="Arial"/>
                <w:b/>
              </w:rPr>
              <w:t>aláírás</w:t>
            </w:r>
          </w:p>
        </w:tc>
        <w:tc>
          <w:tcPr>
            <w:tcW w:w="2485" w:type="dxa"/>
          </w:tcPr>
          <w:p w:rsidR="00750FE8" w:rsidRPr="00703660" w:rsidRDefault="00750FE8" w:rsidP="00BC4613">
            <w:pPr>
              <w:spacing w:after="0" w:line="240" w:lineRule="auto"/>
              <w:jc w:val="center"/>
              <w:rPr>
                <w:rFonts w:ascii="Arial" w:hAnsi="Arial" w:cs="Arial"/>
                <w:b/>
              </w:rPr>
            </w:pPr>
            <w:r w:rsidRPr="00703660">
              <w:rPr>
                <w:rFonts w:ascii="Arial" w:hAnsi="Arial" w:cs="Arial"/>
                <w:b/>
              </w:rPr>
              <w:t xml:space="preserve">megjegyzés </w:t>
            </w:r>
          </w:p>
        </w:tc>
      </w:tr>
      <w:tr w:rsidR="00750FE8" w:rsidRPr="00703660" w:rsidTr="00BC4613">
        <w:trPr>
          <w:trHeight w:val="707"/>
        </w:trPr>
        <w:tc>
          <w:tcPr>
            <w:tcW w:w="2483" w:type="dxa"/>
          </w:tcPr>
          <w:p w:rsidR="00750FE8" w:rsidRPr="00703660" w:rsidRDefault="00750FE8" w:rsidP="00BC4613">
            <w:pPr>
              <w:spacing w:after="0" w:line="240" w:lineRule="auto"/>
              <w:jc w:val="center"/>
              <w:rPr>
                <w:rFonts w:ascii="Arial" w:hAnsi="Arial" w:cs="Arial"/>
                <w:b/>
              </w:rPr>
            </w:pPr>
          </w:p>
        </w:tc>
        <w:tc>
          <w:tcPr>
            <w:tcW w:w="2483" w:type="dxa"/>
          </w:tcPr>
          <w:p w:rsidR="00750FE8" w:rsidRPr="00703660" w:rsidRDefault="00750FE8" w:rsidP="00BC4613">
            <w:pPr>
              <w:spacing w:after="0" w:line="240" w:lineRule="auto"/>
              <w:jc w:val="center"/>
              <w:rPr>
                <w:rFonts w:ascii="Arial" w:hAnsi="Arial" w:cs="Arial"/>
                <w:b/>
              </w:rPr>
            </w:pPr>
          </w:p>
        </w:tc>
        <w:tc>
          <w:tcPr>
            <w:tcW w:w="2483" w:type="dxa"/>
          </w:tcPr>
          <w:p w:rsidR="00750FE8" w:rsidRPr="00703660" w:rsidRDefault="00750FE8" w:rsidP="00BC4613">
            <w:pPr>
              <w:spacing w:after="0" w:line="240" w:lineRule="auto"/>
              <w:jc w:val="center"/>
              <w:rPr>
                <w:rFonts w:ascii="Arial" w:hAnsi="Arial" w:cs="Arial"/>
                <w:b/>
              </w:rPr>
            </w:pPr>
          </w:p>
        </w:tc>
        <w:tc>
          <w:tcPr>
            <w:tcW w:w="2485" w:type="dxa"/>
          </w:tcPr>
          <w:p w:rsidR="00750FE8" w:rsidRPr="00703660" w:rsidRDefault="00750FE8" w:rsidP="00BC4613">
            <w:pPr>
              <w:spacing w:after="0" w:line="240" w:lineRule="auto"/>
              <w:jc w:val="center"/>
              <w:rPr>
                <w:rFonts w:ascii="Arial" w:hAnsi="Arial" w:cs="Arial"/>
                <w:b/>
              </w:rPr>
            </w:pPr>
          </w:p>
        </w:tc>
      </w:tr>
      <w:tr w:rsidR="00750FE8" w:rsidRPr="00703660" w:rsidTr="00BC4613">
        <w:trPr>
          <w:trHeight w:val="829"/>
        </w:trPr>
        <w:tc>
          <w:tcPr>
            <w:tcW w:w="2483" w:type="dxa"/>
          </w:tcPr>
          <w:p w:rsidR="00750FE8" w:rsidRPr="00703660" w:rsidRDefault="00750FE8" w:rsidP="00BC4613">
            <w:pPr>
              <w:spacing w:after="0" w:line="240" w:lineRule="auto"/>
              <w:jc w:val="center"/>
              <w:rPr>
                <w:rFonts w:ascii="Arial" w:hAnsi="Arial" w:cs="Arial"/>
                <w:b/>
              </w:rPr>
            </w:pPr>
          </w:p>
        </w:tc>
        <w:tc>
          <w:tcPr>
            <w:tcW w:w="2483" w:type="dxa"/>
          </w:tcPr>
          <w:p w:rsidR="00750FE8" w:rsidRPr="00703660" w:rsidRDefault="00750FE8" w:rsidP="00BC4613">
            <w:pPr>
              <w:spacing w:after="0" w:line="240" w:lineRule="auto"/>
              <w:jc w:val="center"/>
              <w:rPr>
                <w:rFonts w:ascii="Arial" w:hAnsi="Arial" w:cs="Arial"/>
                <w:b/>
              </w:rPr>
            </w:pPr>
          </w:p>
        </w:tc>
        <w:tc>
          <w:tcPr>
            <w:tcW w:w="2483" w:type="dxa"/>
          </w:tcPr>
          <w:p w:rsidR="00750FE8" w:rsidRPr="00703660" w:rsidRDefault="00750FE8" w:rsidP="00BC4613">
            <w:pPr>
              <w:spacing w:after="0" w:line="240" w:lineRule="auto"/>
              <w:jc w:val="center"/>
              <w:rPr>
                <w:rFonts w:ascii="Arial" w:hAnsi="Arial" w:cs="Arial"/>
                <w:b/>
              </w:rPr>
            </w:pPr>
          </w:p>
        </w:tc>
        <w:tc>
          <w:tcPr>
            <w:tcW w:w="2485" w:type="dxa"/>
          </w:tcPr>
          <w:p w:rsidR="00750FE8" w:rsidRPr="00703660" w:rsidRDefault="00750FE8" w:rsidP="00BC4613">
            <w:pPr>
              <w:spacing w:after="0" w:line="240" w:lineRule="auto"/>
              <w:jc w:val="center"/>
              <w:rPr>
                <w:rFonts w:ascii="Arial" w:hAnsi="Arial" w:cs="Arial"/>
                <w:b/>
              </w:rPr>
            </w:pPr>
          </w:p>
        </w:tc>
      </w:tr>
    </w:tbl>
    <w:p w:rsidR="00750FE8" w:rsidRPr="009A025E" w:rsidRDefault="00750FE8" w:rsidP="00750FE8">
      <w:pPr>
        <w:jc w:val="center"/>
        <w:rPr>
          <w:rFonts w:ascii="Arial" w:hAnsi="Arial" w:cs="Arial"/>
          <w:b/>
          <w:color w:val="FF0000"/>
        </w:rPr>
      </w:pPr>
    </w:p>
    <w:p w:rsidR="00750FE8" w:rsidRPr="009A025E" w:rsidRDefault="00750FE8" w:rsidP="00750FE8">
      <w:pPr>
        <w:rPr>
          <w:rFonts w:ascii="Arial" w:hAnsi="Arial" w:cs="Arial"/>
          <w:color w:val="FF0000"/>
        </w:rPr>
      </w:pPr>
    </w:p>
    <w:p w:rsidR="00750FE8" w:rsidRPr="00401E23" w:rsidRDefault="00750FE8" w:rsidP="00C03226">
      <w:pPr>
        <w:pStyle w:val="Szvegtrzs"/>
        <w:spacing w:line="240" w:lineRule="auto"/>
        <w:rPr>
          <w:b/>
          <w:color w:val="auto"/>
        </w:rPr>
      </w:pPr>
    </w:p>
    <w:sectPr w:rsidR="00750FE8" w:rsidRPr="00401E23" w:rsidSect="00203764">
      <w:headerReference w:type="default" r:id="rId14"/>
      <w:footerReference w:type="default" r:id="rId15"/>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653" w:rsidRDefault="00DA2653">
      <w:pPr>
        <w:spacing w:after="0" w:line="240" w:lineRule="auto"/>
      </w:pPr>
      <w:r>
        <w:separator/>
      </w:r>
    </w:p>
  </w:endnote>
  <w:endnote w:type="continuationSeparator" w:id="0">
    <w:p w:rsidR="00DA2653" w:rsidRDefault="00DA2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calaSans">
    <w:altName w:val="Times New Roman"/>
    <w:panose1 w:val="00000000000000000000"/>
    <w:charset w:val="00"/>
    <w:family w:val="auto"/>
    <w:pitch w:val="variable"/>
    <w:sig w:usb0="A000002F" w:usb1="4000004A" w:usb2="00000000" w:usb3="00000000" w:csb0="0000011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3F8" w:rsidRDefault="003353F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3353F8" w:rsidRDefault="003353F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3F8" w:rsidRDefault="003353F8">
    <w:pPr>
      <w:autoSpaceDE w:val="0"/>
      <w:autoSpaceDN w:val="0"/>
      <w:adjustRightInd w:val="0"/>
      <w:spacing w:after="0" w:line="240" w:lineRule="auto"/>
      <w:rPr>
        <w:rFonts w:ascii="ScalaSans" w:hAnsi="ScalaSans" w:cs="ScalaSans"/>
        <w:spacing w:val="6"/>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3F8" w:rsidRDefault="003353F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3353F8" w:rsidRDefault="003353F8">
    <w:pPr>
      <w:pStyle w:val="llb"/>
    </w:pPr>
  </w:p>
  <w:p w:rsidR="003353F8" w:rsidRDefault="003353F8">
    <w:pPr>
      <w:pStyle w:val="llb"/>
    </w:pPr>
    <w:r>
      <w:t>Hévíz Város Önkormányzata 2012. évi költségvetéséről szóló 9/2012.(II.29.) rendelet módosítása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3F8" w:rsidRDefault="003353F8">
    <w:pPr>
      <w:pStyle w:val="llb"/>
      <w:jc w:val="center"/>
    </w:pPr>
    <w:r>
      <w:rPr>
        <w:noProof/>
      </w:rPr>
      <w:fldChar w:fldCharType="begin"/>
    </w:r>
    <w:r>
      <w:rPr>
        <w:noProof/>
      </w:rPr>
      <w:instrText>PAGE   \* MERGEFORMAT</w:instrText>
    </w:r>
    <w:r>
      <w:rPr>
        <w:noProof/>
      </w:rPr>
      <w:fldChar w:fldCharType="separate"/>
    </w:r>
    <w:r>
      <w:rPr>
        <w:noProof/>
      </w:rPr>
      <w:t>2</w:t>
    </w:r>
    <w:r>
      <w:rPr>
        <w:noProof/>
      </w:rPr>
      <w:fldChar w:fldCharType="end"/>
    </w:r>
  </w:p>
  <w:p w:rsidR="003353F8" w:rsidRDefault="003353F8">
    <w:pPr>
      <w:autoSpaceDE w:val="0"/>
      <w:autoSpaceDN w:val="0"/>
      <w:adjustRightInd w:val="0"/>
      <w:spacing w:after="0" w:line="240" w:lineRule="auto"/>
      <w:rPr>
        <w:rFonts w:ascii="Arial" w:hAnsi="Arial" w:cs="Arial"/>
        <w:spacing w:val="6"/>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653" w:rsidRDefault="00DA2653">
      <w:pPr>
        <w:spacing w:after="0" w:line="240" w:lineRule="auto"/>
      </w:pPr>
      <w:r>
        <w:separator/>
      </w:r>
    </w:p>
  </w:footnote>
  <w:footnote w:type="continuationSeparator" w:id="0">
    <w:p w:rsidR="00DA2653" w:rsidRDefault="00DA26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3F8" w:rsidRDefault="003353F8">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-239395</wp:posOffset>
          </wp:positionH>
          <wp:positionV relativeFrom="paragraph">
            <wp:posOffset>200025</wp:posOffset>
          </wp:positionV>
          <wp:extent cx="1047750" cy="1257300"/>
          <wp:effectExtent l="0" t="0" r="0" b="0"/>
          <wp:wrapNone/>
          <wp:docPr id="7" name="Kép 7"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anchor>
      </w:drawing>
    </w:r>
  </w:p>
  <w:p w:rsidR="003353F8" w:rsidRDefault="003353F8">
    <w:pPr>
      <w:pStyle w:val="lfej"/>
      <w:tabs>
        <w:tab w:val="clear" w:pos="4536"/>
        <w:tab w:val="clear" w:pos="9072"/>
      </w:tabs>
    </w:pPr>
  </w:p>
  <w:p w:rsidR="003353F8" w:rsidRDefault="003353F8">
    <w:pPr>
      <w:pStyle w:val="lfej"/>
      <w:tabs>
        <w:tab w:val="clear" w:pos="4536"/>
        <w:tab w:val="clear" w:pos="9072"/>
      </w:tabs>
    </w:pPr>
  </w:p>
  <w:p w:rsidR="003353F8" w:rsidRDefault="003353F8">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8890"/>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53F8" w:rsidRDefault="003353F8">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3353F8" w:rsidRDefault="003353F8">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3353F8" w:rsidRDefault="003353F8">
                          <w:pPr>
                            <w:pStyle w:val="BasicParagraph"/>
                            <w:spacing w:line="240" w:lineRule="auto"/>
                            <w:rPr>
                              <w:rFonts w:ascii="ScalaSans" w:hAnsi="ScalaSans" w:cs="ScalaSans"/>
                              <w:color w:val="auto"/>
                              <w:spacing w:val="7"/>
                            </w:rPr>
                          </w:pPr>
                        </w:p>
                        <w:p w:rsidR="003353F8" w:rsidRDefault="003353F8">
                          <w:pPr>
                            <w:pStyle w:val="BasicParagraph"/>
                            <w:spacing w:line="240" w:lineRule="auto"/>
                            <w:rPr>
                              <w:rFonts w:ascii="ScalaSans" w:hAnsi="ScalaSans" w:cs="ScalaSans"/>
                              <w:color w:val="auto"/>
                              <w:spacing w:val="7"/>
                            </w:rPr>
                          </w:pPr>
                        </w:p>
                        <w:p w:rsidR="003353F8" w:rsidRDefault="003353F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" stroked="f">
              <o:lock v:ext="edit" aspectratio="t"/>
              <v:textbox inset="0,0,0,0">
                <w:txbxContent>
                  <w:p w:rsidR="003353F8" w:rsidRDefault="003353F8">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3353F8" w:rsidRDefault="003353F8">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3353F8" w:rsidRDefault="003353F8">
                    <w:pPr>
                      <w:pStyle w:val="BasicParagraph"/>
                      <w:spacing w:line="240" w:lineRule="auto"/>
                      <w:rPr>
                        <w:rFonts w:ascii="ScalaSans" w:hAnsi="ScalaSans" w:cs="ScalaSans"/>
                        <w:color w:val="auto"/>
                        <w:spacing w:val="7"/>
                      </w:rPr>
                    </w:pPr>
                  </w:p>
                  <w:p w:rsidR="003353F8" w:rsidRDefault="003353F8">
                    <w:pPr>
                      <w:pStyle w:val="BasicParagraph"/>
                      <w:spacing w:line="240" w:lineRule="auto"/>
                      <w:rPr>
                        <w:rFonts w:ascii="ScalaSans" w:hAnsi="ScalaSans" w:cs="ScalaSans"/>
                        <w:color w:val="auto"/>
                        <w:spacing w:val="7"/>
                      </w:rPr>
                    </w:pPr>
                  </w:p>
                  <w:p w:rsidR="003353F8" w:rsidRDefault="003353F8"/>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anchor>
      </w:drawing>
    </w:r>
  </w:p>
  <w:p w:rsidR="003353F8" w:rsidRDefault="003353F8">
    <w:pPr>
      <w:pStyle w:val="lfej"/>
      <w:tabs>
        <w:tab w:val="clear" w:pos="4536"/>
        <w:tab w:val="clear" w:pos="9072"/>
      </w:tabs>
    </w:pPr>
  </w:p>
  <w:p w:rsidR="003353F8" w:rsidRDefault="003353F8">
    <w:pPr>
      <w:pStyle w:val="lfej"/>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3F8" w:rsidRDefault="003353F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1042"/>
    <w:multiLevelType w:val="hybridMultilevel"/>
    <w:tmpl w:val="C8F849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0323DB0"/>
    <w:multiLevelType w:val="hybridMultilevel"/>
    <w:tmpl w:val="A34E78BC"/>
    <w:lvl w:ilvl="0" w:tplc="B440912E">
      <w:start w:val="1"/>
      <w:numFmt w:val="bullet"/>
      <w:lvlText w:val=""/>
      <w:lvlJc w:val="left"/>
      <w:pPr>
        <w:ind w:left="780" w:hanging="360"/>
      </w:pPr>
      <w:rPr>
        <w:rFonts w:ascii="Symbol" w:hAnsi="Symbol" w:hint="default"/>
        <w:color w:val="auto"/>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 w15:restartNumberingAfterBreak="0">
    <w:nsid w:val="014D19BE"/>
    <w:multiLevelType w:val="hybridMultilevel"/>
    <w:tmpl w:val="3DA8C9F2"/>
    <w:lvl w:ilvl="0" w:tplc="C9D44B4A">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2D42FEB"/>
    <w:multiLevelType w:val="hybridMultilevel"/>
    <w:tmpl w:val="BB4035C8"/>
    <w:lvl w:ilvl="0" w:tplc="E53CC0FA">
      <w:start w:val="7"/>
      <w:numFmt w:val="decimal"/>
      <w:lvlText w:val="%1."/>
      <w:lvlJc w:val="left"/>
      <w:pPr>
        <w:ind w:left="786" w:hanging="360"/>
      </w:pPr>
      <w:rPr>
        <w:rFonts w:eastAsiaTheme="minorHAnsi" w:hint="default"/>
        <w:b w:val="0"/>
        <w:color w:val="FF000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 w15:restartNumberingAfterBreak="0">
    <w:nsid w:val="05611AEC"/>
    <w:multiLevelType w:val="hybridMultilevel"/>
    <w:tmpl w:val="8376D5BA"/>
    <w:lvl w:ilvl="0" w:tplc="2E0A8616">
      <w:start w:val="10"/>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0A4F1F93"/>
    <w:multiLevelType w:val="hybridMultilevel"/>
    <w:tmpl w:val="359C30CE"/>
    <w:lvl w:ilvl="0" w:tplc="F35A6E44">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0C971ECA"/>
    <w:multiLevelType w:val="hybridMultilevel"/>
    <w:tmpl w:val="DC786154"/>
    <w:lvl w:ilvl="0" w:tplc="CAC22A58">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03D76DB"/>
    <w:multiLevelType w:val="hybridMultilevel"/>
    <w:tmpl w:val="36B8A0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19A3F86"/>
    <w:multiLevelType w:val="hybridMultilevel"/>
    <w:tmpl w:val="AF1EBEE0"/>
    <w:lvl w:ilvl="0" w:tplc="8ED047E0">
      <w:start w:val="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75E073D"/>
    <w:multiLevelType w:val="hybridMultilevel"/>
    <w:tmpl w:val="B4361BB0"/>
    <w:lvl w:ilvl="0" w:tplc="6868B5EC">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9CB1527"/>
    <w:multiLevelType w:val="hybridMultilevel"/>
    <w:tmpl w:val="5D5CF3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C4B630F"/>
    <w:multiLevelType w:val="hybridMultilevel"/>
    <w:tmpl w:val="40BA6A7A"/>
    <w:lvl w:ilvl="0" w:tplc="8CAE744A">
      <w:start w:val="1"/>
      <w:numFmt w:val="bullet"/>
      <w:pStyle w:val="Listaszerbekezds"/>
      <w:lvlText w:val=""/>
      <w:lvlJc w:val="left"/>
      <w:pPr>
        <w:ind w:left="36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1B77C97"/>
    <w:multiLevelType w:val="hybridMultilevel"/>
    <w:tmpl w:val="ED28C500"/>
    <w:lvl w:ilvl="0" w:tplc="040E0019">
      <w:start w:val="1"/>
      <w:numFmt w:val="lowerLetter"/>
      <w:lvlText w:val="%1."/>
      <w:lvlJc w:val="left"/>
      <w:pPr>
        <w:ind w:left="1637" w:hanging="360"/>
      </w:pPr>
    </w:lvl>
    <w:lvl w:ilvl="1" w:tplc="040E0019" w:tentative="1">
      <w:start w:val="1"/>
      <w:numFmt w:val="lowerLetter"/>
      <w:lvlText w:val="%2."/>
      <w:lvlJc w:val="left"/>
      <w:pPr>
        <w:ind w:left="2357" w:hanging="360"/>
      </w:pPr>
    </w:lvl>
    <w:lvl w:ilvl="2" w:tplc="040E001B" w:tentative="1">
      <w:start w:val="1"/>
      <w:numFmt w:val="lowerRoman"/>
      <w:lvlText w:val="%3."/>
      <w:lvlJc w:val="right"/>
      <w:pPr>
        <w:ind w:left="3077" w:hanging="180"/>
      </w:pPr>
    </w:lvl>
    <w:lvl w:ilvl="3" w:tplc="040E000F" w:tentative="1">
      <w:start w:val="1"/>
      <w:numFmt w:val="decimal"/>
      <w:lvlText w:val="%4."/>
      <w:lvlJc w:val="left"/>
      <w:pPr>
        <w:ind w:left="3797" w:hanging="360"/>
      </w:pPr>
    </w:lvl>
    <w:lvl w:ilvl="4" w:tplc="040E0019" w:tentative="1">
      <w:start w:val="1"/>
      <w:numFmt w:val="lowerLetter"/>
      <w:lvlText w:val="%5."/>
      <w:lvlJc w:val="left"/>
      <w:pPr>
        <w:ind w:left="4517" w:hanging="360"/>
      </w:pPr>
    </w:lvl>
    <w:lvl w:ilvl="5" w:tplc="040E001B" w:tentative="1">
      <w:start w:val="1"/>
      <w:numFmt w:val="lowerRoman"/>
      <w:lvlText w:val="%6."/>
      <w:lvlJc w:val="right"/>
      <w:pPr>
        <w:ind w:left="5237" w:hanging="180"/>
      </w:pPr>
    </w:lvl>
    <w:lvl w:ilvl="6" w:tplc="040E000F" w:tentative="1">
      <w:start w:val="1"/>
      <w:numFmt w:val="decimal"/>
      <w:lvlText w:val="%7."/>
      <w:lvlJc w:val="left"/>
      <w:pPr>
        <w:ind w:left="5957" w:hanging="360"/>
      </w:pPr>
    </w:lvl>
    <w:lvl w:ilvl="7" w:tplc="040E0019" w:tentative="1">
      <w:start w:val="1"/>
      <w:numFmt w:val="lowerLetter"/>
      <w:lvlText w:val="%8."/>
      <w:lvlJc w:val="left"/>
      <w:pPr>
        <w:ind w:left="6677" w:hanging="360"/>
      </w:pPr>
    </w:lvl>
    <w:lvl w:ilvl="8" w:tplc="040E001B" w:tentative="1">
      <w:start w:val="1"/>
      <w:numFmt w:val="lowerRoman"/>
      <w:lvlText w:val="%9."/>
      <w:lvlJc w:val="right"/>
      <w:pPr>
        <w:ind w:left="7397" w:hanging="180"/>
      </w:pPr>
    </w:lvl>
  </w:abstractNum>
  <w:abstractNum w:abstractNumId="13" w15:restartNumberingAfterBreak="0">
    <w:nsid w:val="32B46C27"/>
    <w:multiLevelType w:val="hybridMultilevel"/>
    <w:tmpl w:val="8B9A2378"/>
    <w:lvl w:ilvl="0" w:tplc="F35A6E44">
      <w:numFmt w:val="bullet"/>
      <w:lvlText w:val="-"/>
      <w:lvlJc w:val="left"/>
      <w:pPr>
        <w:ind w:left="720" w:hanging="360"/>
      </w:pPr>
      <w:rPr>
        <w:rFonts w:ascii="Arial" w:eastAsiaTheme="minorHAns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31B40F6"/>
    <w:multiLevelType w:val="hybridMultilevel"/>
    <w:tmpl w:val="F192F1CE"/>
    <w:lvl w:ilvl="0" w:tplc="EE68AD2E">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34C3274"/>
    <w:multiLevelType w:val="hybridMultilevel"/>
    <w:tmpl w:val="8F1C9C42"/>
    <w:lvl w:ilvl="0" w:tplc="A2FACE44">
      <w:start w:val="3"/>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6" w15:restartNumberingAfterBreak="0">
    <w:nsid w:val="359544CF"/>
    <w:multiLevelType w:val="hybridMultilevel"/>
    <w:tmpl w:val="2D64D8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B951432"/>
    <w:multiLevelType w:val="hybridMultilevel"/>
    <w:tmpl w:val="1354FAE6"/>
    <w:lvl w:ilvl="0" w:tplc="8B7CBF4A">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8" w15:restartNumberingAfterBreak="0">
    <w:nsid w:val="438E5621"/>
    <w:multiLevelType w:val="hybridMultilevel"/>
    <w:tmpl w:val="BD62F3E4"/>
    <w:lvl w:ilvl="0" w:tplc="040E000F">
      <w:start w:val="1"/>
      <w:numFmt w:val="decimal"/>
      <w:lvlText w:val="%1."/>
      <w:lvlJc w:val="left"/>
      <w:pPr>
        <w:ind w:left="720" w:hanging="360"/>
      </w:pPr>
    </w:lvl>
    <w:lvl w:ilvl="1" w:tplc="8ED047E0">
      <w:start w:val="1"/>
      <w:numFmt w:val="bullet"/>
      <w:lvlText w:val="-"/>
      <w:lvlJc w:val="left"/>
      <w:pPr>
        <w:ind w:left="1440" w:hanging="360"/>
      </w:pPr>
      <w:rPr>
        <w:rFonts w:ascii="Arial" w:eastAsia="Calibri" w:hAnsi="Arial" w:cs="Arial" w:hint="default"/>
      </w:r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9" w15:restartNumberingAfterBreak="0">
    <w:nsid w:val="43C63F40"/>
    <w:multiLevelType w:val="hybridMultilevel"/>
    <w:tmpl w:val="3F9A796E"/>
    <w:lvl w:ilvl="0" w:tplc="040E0001">
      <w:start w:val="1"/>
      <w:numFmt w:val="bullet"/>
      <w:lvlText w:val=""/>
      <w:lvlJc w:val="left"/>
      <w:pPr>
        <w:ind w:left="720" w:hanging="360"/>
      </w:pPr>
      <w:rPr>
        <w:rFonts w:ascii="Symbol" w:hAnsi="Symbol" w:hint="default"/>
      </w:rPr>
    </w:lvl>
    <w:lvl w:ilvl="1" w:tplc="14741948">
      <w:start w:val="1"/>
      <w:numFmt w:val="bullet"/>
      <w:lvlText w:val="o"/>
      <w:lvlJc w:val="left"/>
      <w:pPr>
        <w:ind w:left="1440" w:hanging="360"/>
      </w:pPr>
      <w:rPr>
        <w:rFonts w:ascii="Courier New" w:hAnsi="Courier New" w:cs="Courier New"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6CD6207"/>
    <w:multiLevelType w:val="hybridMultilevel"/>
    <w:tmpl w:val="5A524F2E"/>
    <w:lvl w:ilvl="0" w:tplc="2BB659D2">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1" w15:restartNumberingAfterBreak="0">
    <w:nsid w:val="47014613"/>
    <w:multiLevelType w:val="hybridMultilevel"/>
    <w:tmpl w:val="60063AE6"/>
    <w:lvl w:ilvl="0" w:tplc="8FDC90C6">
      <w:start w:val="2"/>
      <w:numFmt w:val="lowerLetter"/>
      <w:lvlText w:val="%1)"/>
      <w:lvlJc w:val="left"/>
      <w:pPr>
        <w:ind w:left="720" w:hanging="360"/>
      </w:pPr>
      <w:rPr>
        <w:rFonts w:ascii="Calibri" w:hAnsi="Calibri"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9B9106C"/>
    <w:multiLevelType w:val="hybridMultilevel"/>
    <w:tmpl w:val="A1001CA4"/>
    <w:lvl w:ilvl="0" w:tplc="F35A6E44">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C3559F9"/>
    <w:multiLevelType w:val="hybridMultilevel"/>
    <w:tmpl w:val="BD62F3E4"/>
    <w:lvl w:ilvl="0" w:tplc="040E000F">
      <w:start w:val="1"/>
      <w:numFmt w:val="decimal"/>
      <w:lvlText w:val="%1."/>
      <w:lvlJc w:val="left"/>
      <w:pPr>
        <w:ind w:left="720" w:hanging="360"/>
      </w:pPr>
    </w:lvl>
    <w:lvl w:ilvl="1" w:tplc="8ED047E0">
      <w:start w:val="1"/>
      <w:numFmt w:val="bullet"/>
      <w:lvlText w:val="-"/>
      <w:lvlJc w:val="left"/>
      <w:pPr>
        <w:ind w:left="1440" w:hanging="360"/>
      </w:pPr>
      <w:rPr>
        <w:rFonts w:ascii="Arial" w:eastAsia="Calibri" w:hAnsi="Arial" w:cs="Arial" w:hint="default"/>
      </w:r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4" w15:restartNumberingAfterBreak="0">
    <w:nsid w:val="4F2E5149"/>
    <w:multiLevelType w:val="hybridMultilevel"/>
    <w:tmpl w:val="9F7CC51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60CCF75E">
      <w:start w:val="10"/>
      <w:numFmt w:val="decimal"/>
      <w:lvlText w:val="%3"/>
      <w:lvlJc w:val="left"/>
      <w:pPr>
        <w:ind w:left="2340" w:hanging="36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539A0167"/>
    <w:multiLevelType w:val="hybridMultilevel"/>
    <w:tmpl w:val="E884CE68"/>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55847E9"/>
    <w:multiLevelType w:val="multilevel"/>
    <w:tmpl w:val="31A88216"/>
    <w:lvl w:ilvl="0">
      <w:start w:val="1"/>
      <w:numFmt w:val="decimal"/>
      <w:lvlText w:val="%1."/>
      <w:lvlJc w:val="left"/>
      <w:pPr>
        <w:ind w:left="502" w:hanging="360"/>
      </w:pPr>
      <w:rPr>
        <w:rFonts w:ascii="Times New Roman" w:eastAsia="Times New Roman" w:hAnsi="Times New Roman" w:cs="Times New Roman"/>
        <w:b/>
      </w:rPr>
    </w:lvl>
    <w:lvl w:ilvl="1">
      <w:start w:val="1"/>
      <w:numFmt w:val="decimal"/>
      <w:isLgl/>
      <w:lvlText w:val="%1.%2."/>
      <w:lvlJc w:val="left"/>
      <w:pPr>
        <w:ind w:left="644"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562E74FF"/>
    <w:multiLevelType w:val="hybridMultilevel"/>
    <w:tmpl w:val="ECC2582A"/>
    <w:lvl w:ilvl="0" w:tplc="00D8B6A6">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6C211AD"/>
    <w:multiLevelType w:val="hybridMultilevel"/>
    <w:tmpl w:val="E8ACAE28"/>
    <w:lvl w:ilvl="0" w:tplc="D55CBE38">
      <w:start w:val="1"/>
      <w:numFmt w:val="decimal"/>
      <w:lvlText w:val="%1."/>
      <w:lvlJc w:val="left"/>
      <w:pPr>
        <w:ind w:left="786" w:hanging="360"/>
      </w:pPr>
      <w:rPr>
        <w:rFonts w:hint="default"/>
      </w:rPr>
    </w:lvl>
    <w:lvl w:ilvl="1" w:tplc="040E0019">
      <w:start w:val="1"/>
      <w:numFmt w:val="lowerLetter"/>
      <w:lvlText w:val="%2."/>
      <w:lvlJc w:val="left"/>
      <w:pPr>
        <w:ind w:left="1637" w:hanging="360"/>
      </w:pPr>
    </w:lvl>
    <w:lvl w:ilvl="2" w:tplc="040E001B">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9" w15:restartNumberingAfterBreak="0">
    <w:nsid w:val="570F11E5"/>
    <w:multiLevelType w:val="hybridMultilevel"/>
    <w:tmpl w:val="2D64D8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8630A93"/>
    <w:multiLevelType w:val="hybridMultilevel"/>
    <w:tmpl w:val="0FBABAB6"/>
    <w:lvl w:ilvl="0" w:tplc="F7E0D3B2">
      <w:start w:val="2"/>
      <w:numFmt w:val="lowerLetter"/>
      <w:lvlText w:val="%1)"/>
      <w:lvlJc w:val="left"/>
      <w:pPr>
        <w:ind w:left="720" w:hanging="360"/>
      </w:pPr>
      <w:rPr>
        <w:rFonts w:ascii="Calibri" w:hAnsi="Calibri"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15010B1"/>
    <w:multiLevelType w:val="hybridMultilevel"/>
    <w:tmpl w:val="F4FAB646"/>
    <w:lvl w:ilvl="0" w:tplc="F35A6E44">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6ADC5392"/>
    <w:multiLevelType w:val="hybridMultilevel"/>
    <w:tmpl w:val="2D64D8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9B973F7"/>
    <w:multiLevelType w:val="hybridMultilevel"/>
    <w:tmpl w:val="3716AC38"/>
    <w:lvl w:ilvl="0" w:tplc="4B044F08">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4" w15:restartNumberingAfterBreak="0">
    <w:nsid w:val="7CBB6A79"/>
    <w:multiLevelType w:val="hybridMultilevel"/>
    <w:tmpl w:val="F334A638"/>
    <w:lvl w:ilvl="0" w:tplc="00CE43B4">
      <w:start w:val="1"/>
      <w:numFmt w:val="bullet"/>
      <w:lvlText w:val=""/>
      <w:lvlJc w:val="left"/>
      <w:pPr>
        <w:ind w:left="1211" w:hanging="360"/>
      </w:pPr>
      <w:rPr>
        <w:rFonts w:ascii="Symbol" w:hAnsi="Symbol" w:hint="default"/>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5" w15:restartNumberingAfterBreak="0">
    <w:nsid w:val="7F3745FD"/>
    <w:multiLevelType w:val="hybridMultilevel"/>
    <w:tmpl w:val="553653CC"/>
    <w:lvl w:ilvl="0" w:tplc="5BCAAC72">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1"/>
  </w:num>
  <w:num w:numId="4">
    <w:abstractNumId w:val="2"/>
  </w:num>
  <w:num w:numId="5">
    <w:abstractNumId w:val="14"/>
  </w:num>
  <w:num w:numId="6">
    <w:abstractNumId w:val="7"/>
  </w:num>
  <w:num w:numId="7">
    <w:abstractNumId w:val="9"/>
  </w:num>
  <w:num w:numId="8">
    <w:abstractNumId w:val="34"/>
  </w:num>
  <w:num w:numId="9">
    <w:abstractNumId w:val="27"/>
  </w:num>
  <w:num w:numId="10">
    <w:abstractNumId w:val="0"/>
  </w:num>
  <w:num w:numId="11">
    <w:abstractNumId w:val="19"/>
  </w:num>
  <w:num w:numId="12">
    <w:abstractNumId w:val="10"/>
  </w:num>
  <w:num w:numId="13">
    <w:abstractNumId w:val="13"/>
  </w:num>
  <w:num w:numId="14">
    <w:abstractNumId w:val="24"/>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5"/>
  </w:num>
  <w:num w:numId="19">
    <w:abstractNumId w:val="6"/>
  </w:num>
  <w:num w:numId="20">
    <w:abstractNumId w:val="31"/>
  </w:num>
  <w:num w:numId="21">
    <w:abstractNumId w:val="28"/>
  </w:num>
  <w:num w:numId="22">
    <w:abstractNumId w:val="29"/>
  </w:num>
  <w:num w:numId="23">
    <w:abstractNumId w:val="8"/>
  </w:num>
  <w:num w:numId="24">
    <w:abstractNumId w:val="24"/>
  </w:num>
  <w:num w:numId="25">
    <w:abstractNumId w:val="16"/>
  </w:num>
  <w:num w:numId="26">
    <w:abstractNumId w:val="32"/>
  </w:num>
  <w:num w:numId="27">
    <w:abstractNumId w:val="12"/>
  </w:num>
  <w:num w:numId="28">
    <w:abstractNumId w:val="20"/>
  </w:num>
  <w:num w:numId="29">
    <w:abstractNumId w:val="17"/>
  </w:num>
  <w:num w:numId="30">
    <w:abstractNumId w:val="4"/>
  </w:num>
  <w:num w:numId="31">
    <w:abstractNumId w:val="23"/>
  </w:num>
  <w:num w:numId="32">
    <w:abstractNumId w:val="23"/>
  </w:num>
  <w:num w:numId="33">
    <w:abstractNumId w:val="3"/>
  </w:num>
  <w:num w:numId="34">
    <w:abstractNumId w:val="18"/>
  </w:num>
  <w:num w:numId="35">
    <w:abstractNumId w:val="25"/>
  </w:num>
  <w:num w:numId="36">
    <w:abstractNumId w:val="21"/>
  </w:num>
  <w:num w:numId="37">
    <w:abstractNumId w:val="30"/>
  </w:num>
  <w:num w:numId="38">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546"/>
    <w:rsid w:val="000012BF"/>
    <w:rsid w:val="000017E3"/>
    <w:rsid w:val="000023D1"/>
    <w:rsid w:val="000033AA"/>
    <w:rsid w:val="00003AA8"/>
    <w:rsid w:val="00003DD8"/>
    <w:rsid w:val="0000437A"/>
    <w:rsid w:val="000047C3"/>
    <w:rsid w:val="00004CCD"/>
    <w:rsid w:val="00005700"/>
    <w:rsid w:val="0000584E"/>
    <w:rsid w:val="00006290"/>
    <w:rsid w:val="000065BC"/>
    <w:rsid w:val="0000705D"/>
    <w:rsid w:val="000119AD"/>
    <w:rsid w:val="00012052"/>
    <w:rsid w:val="00013A71"/>
    <w:rsid w:val="00013ABA"/>
    <w:rsid w:val="0001413A"/>
    <w:rsid w:val="00014C0C"/>
    <w:rsid w:val="00015955"/>
    <w:rsid w:val="0001617F"/>
    <w:rsid w:val="00016192"/>
    <w:rsid w:val="000161EF"/>
    <w:rsid w:val="0001660E"/>
    <w:rsid w:val="00016C80"/>
    <w:rsid w:val="00017D62"/>
    <w:rsid w:val="00022BD5"/>
    <w:rsid w:val="000230ED"/>
    <w:rsid w:val="000231AC"/>
    <w:rsid w:val="000238D9"/>
    <w:rsid w:val="00023C86"/>
    <w:rsid w:val="00024D72"/>
    <w:rsid w:val="00024E6D"/>
    <w:rsid w:val="00025F26"/>
    <w:rsid w:val="00027421"/>
    <w:rsid w:val="0002758F"/>
    <w:rsid w:val="00030234"/>
    <w:rsid w:val="00030788"/>
    <w:rsid w:val="00030ACD"/>
    <w:rsid w:val="000317E6"/>
    <w:rsid w:val="00032358"/>
    <w:rsid w:val="000334ED"/>
    <w:rsid w:val="0003413E"/>
    <w:rsid w:val="000345D6"/>
    <w:rsid w:val="00034CF9"/>
    <w:rsid w:val="0003505D"/>
    <w:rsid w:val="000358BE"/>
    <w:rsid w:val="00035E78"/>
    <w:rsid w:val="000360EB"/>
    <w:rsid w:val="00040CB3"/>
    <w:rsid w:val="0004169F"/>
    <w:rsid w:val="00041F3B"/>
    <w:rsid w:val="00042119"/>
    <w:rsid w:val="00042BD7"/>
    <w:rsid w:val="00042C21"/>
    <w:rsid w:val="0004361F"/>
    <w:rsid w:val="00043B30"/>
    <w:rsid w:val="0004485D"/>
    <w:rsid w:val="00044C27"/>
    <w:rsid w:val="00046127"/>
    <w:rsid w:val="00046978"/>
    <w:rsid w:val="00046A22"/>
    <w:rsid w:val="00046B17"/>
    <w:rsid w:val="00046F51"/>
    <w:rsid w:val="00051502"/>
    <w:rsid w:val="00051731"/>
    <w:rsid w:val="00052B09"/>
    <w:rsid w:val="00052C42"/>
    <w:rsid w:val="00052ECE"/>
    <w:rsid w:val="000542E9"/>
    <w:rsid w:val="000544D9"/>
    <w:rsid w:val="000554F0"/>
    <w:rsid w:val="000568DE"/>
    <w:rsid w:val="00057ADC"/>
    <w:rsid w:val="00060210"/>
    <w:rsid w:val="000609F3"/>
    <w:rsid w:val="00060BAC"/>
    <w:rsid w:val="00061F80"/>
    <w:rsid w:val="00062450"/>
    <w:rsid w:val="000631C2"/>
    <w:rsid w:val="00063228"/>
    <w:rsid w:val="00063B29"/>
    <w:rsid w:val="00064446"/>
    <w:rsid w:val="0006493B"/>
    <w:rsid w:val="00065131"/>
    <w:rsid w:val="00065840"/>
    <w:rsid w:val="000658AE"/>
    <w:rsid w:val="000659DA"/>
    <w:rsid w:val="000667E0"/>
    <w:rsid w:val="000671A8"/>
    <w:rsid w:val="00070106"/>
    <w:rsid w:val="000707D3"/>
    <w:rsid w:val="00070AFE"/>
    <w:rsid w:val="00070C6A"/>
    <w:rsid w:val="000714AF"/>
    <w:rsid w:val="0007150E"/>
    <w:rsid w:val="000715EE"/>
    <w:rsid w:val="00071751"/>
    <w:rsid w:val="000718DB"/>
    <w:rsid w:val="00071F32"/>
    <w:rsid w:val="00072558"/>
    <w:rsid w:val="00072861"/>
    <w:rsid w:val="0007440C"/>
    <w:rsid w:val="00074472"/>
    <w:rsid w:val="000746E6"/>
    <w:rsid w:val="00076F71"/>
    <w:rsid w:val="000773E9"/>
    <w:rsid w:val="00077B4E"/>
    <w:rsid w:val="00077EDD"/>
    <w:rsid w:val="000807F9"/>
    <w:rsid w:val="0008134D"/>
    <w:rsid w:val="00081835"/>
    <w:rsid w:val="00081FAE"/>
    <w:rsid w:val="00082C5F"/>
    <w:rsid w:val="00083321"/>
    <w:rsid w:val="000847EF"/>
    <w:rsid w:val="00084944"/>
    <w:rsid w:val="00085E87"/>
    <w:rsid w:val="00085EE4"/>
    <w:rsid w:val="00086148"/>
    <w:rsid w:val="00086463"/>
    <w:rsid w:val="00086DAB"/>
    <w:rsid w:val="00086F76"/>
    <w:rsid w:val="00087263"/>
    <w:rsid w:val="000875D1"/>
    <w:rsid w:val="000876A1"/>
    <w:rsid w:val="00087D2F"/>
    <w:rsid w:val="000900CF"/>
    <w:rsid w:val="000901F6"/>
    <w:rsid w:val="00091F77"/>
    <w:rsid w:val="000928AE"/>
    <w:rsid w:val="00092957"/>
    <w:rsid w:val="000929B6"/>
    <w:rsid w:val="00092F8F"/>
    <w:rsid w:val="00094EE5"/>
    <w:rsid w:val="0009531F"/>
    <w:rsid w:val="0009563B"/>
    <w:rsid w:val="00095963"/>
    <w:rsid w:val="00095C30"/>
    <w:rsid w:val="00095C5A"/>
    <w:rsid w:val="00095F07"/>
    <w:rsid w:val="00095FB2"/>
    <w:rsid w:val="00096078"/>
    <w:rsid w:val="00096082"/>
    <w:rsid w:val="00097792"/>
    <w:rsid w:val="000A0556"/>
    <w:rsid w:val="000A065E"/>
    <w:rsid w:val="000A1309"/>
    <w:rsid w:val="000A1A05"/>
    <w:rsid w:val="000A2C95"/>
    <w:rsid w:val="000A2E19"/>
    <w:rsid w:val="000A2FDA"/>
    <w:rsid w:val="000A375B"/>
    <w:rsid w:val="000A3D6A"/>
    <w:rsid w:val="000A4981"/>
    <w:rsid w:val="000A5894"/>
    <w:rsid w:val="000A63E9"/>
    <w:rsid w:val="000A6617"/>
    <w:rsid w:val="000A76A6"/>
    <w:rsid w:val="000B1522"/>
    <w:rsid w:val="000B18E6"/>
    <w:rsid w:val="000B1B6A"/>
    <w:rsid w:val="000B246E"/>
    <w:rsid w:val="000B4142"/>
    <w:rsid w:val="000B43DC"/>
    <w:rsid w:val="000B4F78"/>
    <w:rsid w:val="000B50A0"/>
    <w:rsid w:val="000B5295"/>
    <w:rsid w:val="000B532A"/>
    <w:rsid w:val="000B5B53"/>
    <w:rsid w:val="000B5F5E"/>
    <w:rsid w:val="000B6B3E"/>
    <w:rsid w:val="000B6BAA"/>
    <w:rsid w:val="000B6D39"/>
    <w:rsid w:val="000B7077"/>
    <w:rsid w:val="000B797F"/>
    <w:rsid w:val="000C092D"/>
    <w:rsid w:val="000C13E4"/>
    <w:rsid w:val="000C1AA0"/>
    <w:rsid w:val="000C1C58"/>
    <w:rsid w:val="000C20B5"/>
    <w:rsid w:val="000C2E3A"/>
    <w:rsid w:val="000C2F77"/>
    <w:rsid w:val="000C3384"/>
    <w:rsid w:val="000C34AB"/>
    <w:rsid w:val="000C3B68"/>
    <w:rsid w:val="000C5124"/>
    <w:rsid w:val="000C608C"/>
    <w:rsid w:val="000C6521"/>
    <w:rsid w:val="000C6C45"/>
    <w:rsid w:val="000C76D4"/>
    <w:rsid w:val="000C770F"/>
    <w:rsid w:val="000C7C43"/>
    <w:rsid w:val="000D0D25"/>
    <w:rsid w:val="000D10E1"/>
    <w:rsid w:val="000D1817"/>
    <w:rsid w:val="000D1847"/>
    <w:rsid w:val="000D1B88"/>
    <w:rsid w:val="000D2541"/>
    <w:rsid w:val="000D2DAE"/>
    <w:rsid w:val="000D3554"/>
    <w:rsid w:val="000D3A23"/>
    <w:rsid w:val="000D3BC6"/>
    <w:rsid w:val="000D3DA0"/>
    <w:rsid w:val="000D3DEB"/>
    <w:rsid w:val="000D3F62"/>
    <w:rsid w:val="000D438E"/>
    <w:rsid w:val="000D5DE8"/>
    <w:rsid w:val="000D5EDB"/>
    <w:rsid w:val="000D6247"/>
    <w:rsid w:val="000D6820"/>
    <w:rsid w:val="000D6AF3"/>
    <w:rsid w:val="000D7049"/>
    <w:rsid w:val="000D7190"/>
    <w:rsid w:val="000D7748"/>
    <w:rsid w:val="000E06FA"/>
    <w:rsid w:val="000E1B54"/>
    <w:rsid w:val="000E1C01"/>
    <w:rsid w:val="000E2854"/>
    <w:rsid w:val="000E2B04"/>
    <w:rsid w:val="000E2F2A"/>
    <w:rsid w:val="000E2F3A"/>
    <w:rsid w:val="000E31DE"/>
    <w:rsid w:val="000E3EC1"/>
    <w:rsid w:val="000E3F4E"/>
    <w:rsid w:val="000E4B41"/>
    <w:rsid w:val="000E6F8D"/>
    <w:rsid w:val="000E7730"/>
    <w:rsid w:val="000E7D0D"/>
    <w:rsid w:val="000F0652"/>
    <w:rsid w:val="000F096A"/>
    <w:rsid w:val="000F15B5"/>
    <w:rsid w:val="000F1E05"/>
    <w:rsid w:val="000F239F"/>
    <w:rsid w:val="000F258F"/>
    <w:rsid w:val="000F2A7C"/>
    <w:rsid w:val="000F34C6"/>
    <w:rsid w:val="000F528F"/>
    <w:rsid w:val="000F578D"/>
    <w:rsid w:val="000F65E7"/>
    <w:rsid w:val="000F6AA8"/>
    <w:rsid w:val="00100EA0"/>
    <w:rsid w:val="00102FEE"/>
    <w:rsid w:val="001051AF"/>
    <w:rsid w:val="00105526"/>
    <w:rsid w:val="00106D3A"/>
    <w:rsid w:val="0010773C"/>
    <w:rsid w:val="001101EB"/>
    <w:rsid w:val="001111DD"/>
    <w:rsid w:val="001114F7"/>
    <w:rsid w:val="00111834"/>
    <w:rsid w:val="001126AB"/>
    <w:rsid w:val="001135AD"/>
    <w:rsid w:val="0011459C"/>
    <w:rsid w:val="001146C8"/>
    <w:rsid w:val="00115101"/>
    <w:rsid w:val="001163C6"/>
    <w:rsid w:val="00117541"/>
    <w:rsid w:val="00117A43"/>
    <w:rsid w:val="00117A99"/>
    <w:rsid w:val="00117B59"/>
    <w:rsid w:val="00117B66"/>
    <w:rsid w:val="001203C6"/>
    <w:rsid w:val="00120CCB"/>
    <w:rsid w:val="00121148"/>
    <w:rsid w:val="00121B82"/>
    <w:rsid w:val="00122B31"/>
    <w:rsid w:val="00122FFA"/>
    <w:rsid w:val="00123584"/>
    <w:rsid w:val="001239F9"/>
    <w:rsid w:val="00123B1F"/>
    <w:rsid w:val="00124900"/>
    <w:rsid w:val="0012626A"/>
    <w:rsid w:val="00127E98"/>
    <w:rsid w:val="00127F79"/>
    <w:rsid w:val="00130936"/>
    <w:rsid w:val="0013114F"/>
    <w:rsid w:val="001315CF"/>
    <w:rsid w:val="00131C42"/>
    <w:rsid w:val="00132C89"/>
    <w:rsid w:val="00133458"/>
    <w:rsid w:val="0013409A"/>
    <w:rsid w:val="0013422F"/>
    <w:rsid w:val="001346CE"/>
    <w:rsid w:val="00134A11"/>
    <w:rsid w:val="00134CCE"/>
    <w:rsid w:val="00134F62"/>
    <w:rsid w:val="00135AE1"/>
    <w:rsid w:val="00135BD1"/>
    <w:rsid w:val="001370F3"/>
    <w:rsid w:val="001379E5"/>
    <w:rsid w:val="001403D5"/>
    <w:rsid w:val="001405FA"/>
    <w:rsid w:val="00140C3D"/>
    <w:rsid w:val="0014174E"/>
    <w:rsid w:val="00141FD9"/>
    <w:rsid w:val="00142403"/>
    <w:rsid w:val="001426F2"/>
    <w:rsid w:val="00142948"/>
    <w:rsid w:val="00142B98"/>
    <w:rsid w:val="00143226"/>
    <w:rsid w:val="0014323A"/>
    <w:rsid w:val="00143B4E"/>
    <w:rsid w:val="00145966"/>
    <w:rsid w:val="00145970"/>
    <w:rsid w:val="00146974"/>
    <w:rsid w:val="001470C2"/>
    <w:rsid w:val="001501DD"/>
    <w:rsid w:val="001502CC"/>
    <w:rsid w:val="00150D51"/>
    <w:rsid w:val="00154FE8"/>
    <w:rsid w:val="00156D83"/>
    <w:rsid w:val="00157BDD"/>
    <w:rsid w:val="001606EB"/>
    <w:rsid w:val="00161AF6"/>
    <w:rsid w:val="00161B46"/>
    <w:rsid w:val="00162D7C"/>
    <w:rsid w:val="001631EC"/>
    <w:rsid w:val="00163990"/>
    <w:rsid w:val="00163C59"/>
    <w:rsid w:val="00164ABD"/>
    <w:rsid w:val="001650E1"/>
    <w:rsid w:val="00165247"/>
    <w:rsid w:val="0016532E"/>
    <w:rsid w:val="00165A01"/>
    <w:rsid w:val="00165FBC"/>
    <w:rsid w:val="00166BBD"/>
    <w:rsid w:val="00166CAF"/>
    <w:rsid w:val="00166D38"/>
    <w:rsid w:val="001701A4"/>
    <w:rsid w:val="00170645"/>
    <w:rsid w:val="0017194D"/>
    <w:rsid w:val="00172883"/>
    <w:rsid w:val="001731D7"/>
    <w:rsid w:val="0017322E"/>
    <w:rsid w:val="0017491B"/>
    <w:rsid w:val="00175024"/>
    <w:rsid w:val="00175473"/>
    <w:rsid w:val="00175C6B"/>
    <w:rsid w:val="0017643C"/>
    <w:rsid w:val="001764D7"/>
    <w:rsid w:val="001775E5"/>
    <w:rsid w:val="001817BB"/>
    <w:rsid w:val="00181CB3"/>
    <w:rsid w:val="00181F32"/>
    <w:rsid w:val="00182191"/>
    <w:rsid w:val="0018319D"/>
    <w:rsid w:val="00183248"/>
    <w:rsid w:val="00183B78"/>
    <w:rsid w:val="00183D1F"/>
    <w:rsid w:val="00183E1F"/>
    <w:rsid w:val="001854EB"/>
    <w:rsid w:val="00186038"/>
    <w:rsid w:val="001862DA"/>
    <w:rsid w:val="001863E0"/>
    <w:rsid w:val="001868E5"/>
    <w:rsid w:val="0018738B"/>
    <w:rsid w:val="00187DD7"/>
    <w:rsid w:val="0019019E"/>
    <w:rsid w:val="00190F68"/>
    <w:rsid w:val="00191039"/>
    <w:rsid w:val="0019179D"/>
    <w:rsid w:val="00191A96"/>
    <w:rsid w:val="0019311C"/>
    <w:rsid w:val="00193C10"/>
    <w:rsid w:val="00193F48"/>
    <w:rsid w:val="00193F9F"/>
    <w:rsid w:val="0019484F"/>
    <w:rsid w:val="00194E13"/>
    <w:rsid w:val="00195563"/>
    <w:rsid w:val="00196BCC"/>
    <w:rsid w:val="001A02DC"/>
    <w:rsid w:val="001A0E96"/>
    <w:rsid w:val="001A1056"/>
    <w:rsid w:val="001A1425"/>
    <w:rsid w:val="001A14AB"/>
    <w:rsid w:val="001A175D"/>
    <w:rsid w:val="001A196D"/>
    <w:rsid w:val="001A1A23"/>
    <w:rsid w:val="001A1A29"/>
    <w:rsid w:val="001A2161"/>
    <w:rsid w:val="001A252D"/>
    <w:rsid w:val="001A264D"/>
    <w:rsid w:val="001A3294"/>
    <w:rsid w:val="001A374A"/>
    <w:rsid w:val="001A4B43"/>
    <w:rsid w:val="001A4F3D"/>
    <w:rsid w:val="001A53A5"/>
    <w:rsid w:val="001A545A"/>
    <w:rsid w:val="001A76FF"/>
    <w:rsid w:val="001B0F74"/>
    <w:rsid w:val="001B174F"/>
    <w:rsid w:val="001B2412"/>
    <w:rsid w:val="001B444A"/>
    <w:rsid w:val="001B5341"/>
    <w:rsid w:val="001B5789"/>
    <w:rsid w:val="001B7455"/>
    <w:rsid w:val="001B7CE6"/>
    <w:rsid w:val="001C0004"/>
    <w:rsid w:val="001C19EB"/>
    <w:rsid w:val="001C2E95"/>
    <w:rsid w:val="001C3AD7"/>
    <w:rsid w:val="001C3B3A"/>
    <w:rsid w:val="001C437D"/>
    <w:rsid w:val="001C4A4B"/>
    <w:rsid w:val="001C5051"/>
    <w:rsid w:val="001C7502"/>
    <w:rsid w:val="001C7A51"/>
    <w:rsid w:val="001C7A8E"/>
    <w:rsid w:val="001C7DEF"/>
    <w:rsid w:val="001D0C58"/>
    <w:rsid w:val="001D0E67"/>
    <w:rsid w:val="001D0F9A"/>
    <w:rsid w:val="001D1014"/>
    <w:rsid w:val="001D2642"/>
    <w:rsid w:val="001D340E"/>
    <w:rsid w:val="001D3E23"/>
    <w:rsid w:val="001D404E"/>
    <w:rsid w:val="001D4CD0"/>
    <w:rsid w:val="001D5723"/>
    <w:rsid w:val="001D62E4"/>
    <w:rsid w:val="001D6AAF"/>
    <w:rsid w:val="001D6B29"/>
    <w:rsid w:val="001D6C78"/>
    <w:rsid w:val="001D6F36"/>
    <w:rsid w:val="001D7BE5"/>
    <w:rsid w:val="001E0067"/>
    <w:rsid w:val="001E0B6C"/>
    <w:rsid w:val="001E12BD"/>
    <w:rsid w:val="001E1429"/>
    <w:rsid w:val="001E144B"/>
    <w:rsid w:val="001E249E"/>
    <w:rsid w:val="001E26A1"/>
    <w:rsid w:val="001E2FB0"/>
    <w:rsid w:val="001E3DF5"/>
    <w:rsid w:val="001E4D62"/>
    <w:rsid w:val="001E4D87"/>
    <w:rsid w:val="001E5063"/>
    <w:rsid w:val="001E546C"/>
    <w:rsid w:val="001E5901"/>
    <w:rsid w:val="001E5B3E"/>
    <w:rsid w:val="001E5BAB"/>
    <w:rsid w:val="001E6502"/>
    <w:rsid w:val="001E6C5E"/>
    <w:rsid w:val="001E6DAB"/>
    <w:rsid w:val="001F03FC"/>
    <w:rsid w:val="001F0CEE"/>
    <w:rsid w:val="001F1855"/>
    <w:rsid w:val="001F27D6"/>
    <w:rsid w:val="001F30EA"/>
    <w:rsid w:val="001F377E"/>
    <w:rsid w:val="001F38ED"/>
    <w:rsid w:val="001F3BFD"/>
    <w:rsid w:val="001F44AC"/>
    <w:rsid w:val="001F4AF3"/>
    <w:rsid w:val="001F4D72"/>
    <w:rsid w:val="001F5FD9"/>
    <w:rsid w:val="001F6067"/>
    <w:rsid w:val="001F60DA"/>
    <w:rsid w:val="001F6AC3"/>
    <w:rsid w:val="001F6BF3"/>
    <w:rsid w:val="001F70CA"/>
    <w:rsid w:val="001F712A"/>
    <w:rsid w:val="001F7AC4"/>
    <w:rsid w:val="00201531"/>
    <w:rsid w:val="00201E88"/>
    <w:rsid w:val="002022F2"/>
    <w:rsid w:val="002025AD"/>
    <w:rsid w:val="0020261D"/>
    <w:rsid w:val="00202640"/>
    <w:rsid w:val="00202DE9"/>
    <w:rsid w:val="00203764"/>
    <w:rsid w:val="00204BEB"/>
    <w:rsid w:val="00205DF4"/>
    <w:rsid w:val="002063E2"/>
    <w:rsid w:val="00206578"/>
    <w:rsid w:val="0020692C"/>
    <w:rsid w:val="00206C57"/>
    <w:rsid w:val="0020737B"/>
    <w:rsid w:val="0021129B"/>
    <w:rsid w:val="00211580"/>
    <w:rsid w:val="00212C21"/>
    <w:rsid w:val="00213439"/>
    <w:rsid w:val="002138DD"/>
    <w:rsid w:val="00213CD6"/>
    <w:rsid w:val="002149E6"/>
    <w:rsid w:val="002174E2"/>
    <w:rsid w:val="0022198B"/>
    <w:rsid w:val="00221E91"/>
    <w:rsid w:val="00222213"/>
    <w:rsid w:val="002238C5"/>
    <w:rsid w:val="0022456A"/>
    <w:rsid w:val="002247ED"/>
    <w:rsid w:val="00225536"/>
    <w:rsid w:val="0022723C"/>
    <w:rsid w:val="00227377"/>
    <w:rsid w:val="00227527"/>
    <w:rsid w:val="002276FB"/>
    <w:rsid w:val="00227BC3"/>
    <w:rsid w:val="00231006"/>
    <w:rsid w:val="0023173C"/>
    <w:rsid w:val="0023176C"/>
    <w:rsid w:val="00231776"/>
    <w:rsid w:val="00231808"/>
    <w:rsid w:val="00233A4D"/>
    <w:rsid w:val="00233B32"/>
    <w:rsid w:val="00233E22"/>
    <w:rsid w:val="002343BD"/>
    <w:rsid w:val="00234A6C"/>
    <w:rsid w:val="00234BA8"/>
    <w:rsid w:val="002350CE"/>
    <w:rsid w:val="0023634B"/>
    <w:rsid w:val="00236659"/>
    <w:rsid w:val="00236B1B"/>
    <w:rsid w:val="0023744D"/>
    <w:rsid w:val="0023765B"/>
    <w:rsid w:val="00237FE5"/>
    <w:rsid w:val="00240783"/>
    <w:rsid w:val="00240D5F"/>
    <w:rsid w:val="00241D5A"/>
    <w:rsid w:val="002439A2"/>
    <w:rsid w:val="00243C37"/>
    <w:rsid w:val="00243F04"/>
    <w:rsid w:val="002446F8"/>
    <w:rsid w:val="00245220"/>
    <w:rsid w:val="0024527A"/>
    <w:rsid w:val="00245E68"/>
    <w:rsid w:val="00246388"/>
    <w:rsid w:val="00246876"/>
    <w:rsid w:val="0024732E"/>
    <w:rsid w:val="00252C47"/>
    <w:rsid w:val="002538D0"/>
    <w:rsid w:val="00253C9F"/>
    <w:rsid w:val="00253D1B"/>
    <w:rsid w:val="002546FD"/>
    <w:rsid w:val="00254B3A"/>
    <w:rsid w:val="0025537F"/>
    <w:rsid w:val="0025569B"/>
    <w:rsid w:val="00255FE4"/>
    <w:rsid w:val="00256621"/>
    <w:rsid w:val="00257070"/>
    <w:rsid w:val="00257E31"/>
    <w:rsid w:val="002629C8"/>
    <w:rsid w:val="00262B92"/>
    <w:rsid w:val="002636A3"/>
    <w:rsid w:val="00264477"/>
    <w:rsid w:val="00265F72"/>
    <w:rsid w:val="0026605F"/>
    <w:rsid w:val="00267287"/>
    <w:rsid w:val="00267455"/>
    <w:rsid w:val="00270112"/>
    <w:rsid w:val="0027057A"/>
    <w:rsid w:val="002709A9"/>
    <w:rsid w:val="002718F5"/>
    <w:rsid w:val="002725DB"/>
    <w:rsid w:val="00273CDC"/>
    <w:rsid w:val="002741D3"/>
    <w:rsid w:val="00274560"/>
    <w:rsid w:val="002746E4"/>
    <w:rsid w:val="002757FE"/>
    <w:rsid w:val="00275D94"/>
    <w:rsid w:val="00275F4C"/>
    <w:rsid w:val="0027657A"/>
    <w:rsid w:val="00276F01"/>
    <w:rsid w:val="0027718F"/>
    <w:rsid w:val="002779AE"/>
    <w:rsid w:val="0028015D"/>
    <w:rsid w:val="002801A5"/>
    <w:rsid w:val="00280687"/>
    <w:rsid w:val="00280D2D"/>
    <w:rsid w:val="00281000"/>
    <w:rsid w:val="002812D7"/>
    <w:rsid w:val="00281E39"/>
    <w:rsid w:val="00281FBA"/>
    <w:rsid w:val="00282BC0"/>
    <w:rsid w:val="00283315"/>
    <w:rsid w:val="002833E2"/>
    <w:rsid w:val="0028357A"/>
    <w:rsid w:val="00283683"/>
    <w:rsid w:val="0028390F"/>
    <w:rsid w:val="00284959"/>
    <w:rsid w:val="00285102"/>
    <w:rsid w:val="00286DC7"/>
    <w:rsid w:val="00287C98"/>
    <w:rsid w:val="00287E35"/>
    <w:rsid w:val="0029012A"/>
    <w:rsid w:val="0029092E"/>
    <w:rsid w:val="00291D33"/>
    <w:rsid w:val="002929E8"/>
    <w:rsid w:val="00293A22"/>
    <w:rsid w:val="00293E38"/>
    <w:rsid w:val="00294C05"/>
    <w:rsid w:val="00294E79"/>
    <w:rsid w:val="00295F0D"/>
    <w:rsid w:val="00296136"/>
    <w:rsid w:val="002962B8"/>
    <w:rsid w:val="00296759"/>
    <w:rsid w:val="0029680A"/>
    <w:rsid w:val="00296E70"/>
    <w:rsid w:val="00297F58"/>
    <w:rsid w:val="002A14BB"/>
    <w:rsid w:val="002A2875"/>
    <w:rsid w:val="002A2B3D"/>
    <w:rsid w:val="002A3018"/>
    <w:rsid w:val="002A451D"/>
    <w:rsid w:val="002A4810"/>
    <w:rsid w:val="002A4E8B"/>
    <w:rsid w:val="002A562B"/>
    <w:rsid w:val="002A65AF"/>
    <w:rsid w:val="002A7366"/>
    <w:rsid w:val="002A7AF1"/>
    <w:rsid w:val="002A7EF7"/>
    <w:rsid w:val="002B0235"/>
    <w:rsid w:val="002B15F9"/>
    <w:rsid w:val="002B1F8D"/>
    <w:rsid w:val="002B24B5"/>
    <w:rsid w:val="002B2748"/>
    <w:rsid w:val="002B2958"/>
    <w:rsid w:val="002B29E0"/>
    <w:rsid w:val="002B2B40"/>
    <w:rsid w:val="002B31B6"/>
    <w:rsid w:val="002B3266"/>
    <w:rsid w:val="002B3E09"/>
    <w:rsid w:val="002B462D"/>
    <w:rsid w:val="002B4ABB"/>
    <w:rsid w:val="002B5252"/>
    <w:rsid w:val="002B53AB"/>
    <w:rsid w:val="002B5E56"/>
    <w:rsid w:val="002B5EEB"/>
    <w:rsid w:val="002B6497"/>
    <w:rsid w:val="002B691E"/>
    <w:rsid w:val="002B6B24"/>
    <w:rsid w:val="002B6BD8"/>
    <w:rsid w:val="002C0761"/>
    <w:rsid w:val="002C1406"/>
    <w:rsid w:val="002C1E00"/>
    <w:rsid w:val="002C2B23"/>
    <w:rsid w:val="002C2D42"/>
    <w:rsid w:val="002C36F0"/>
    <w:rsid w:val="002C3AB5"/>
    <w:rsid w:val="002C4279"/>
    <w:rsid w:val="002C7AE0"/>
    <w:rsid w:val="002D0489"/>
    <w:rsid w:val="002D1548"/>
    <w:rsid w:val="002D1F5A"/>
    <w:rsid w:val="002D2425"/>
    <w:rsid w:val="002D2B0F"/>
    <w:rsid w:val="002D3C37"/>
    <w:rsid w:val="002D3EA2"/>
    <w:rsid w:val="002D43F5"/>
    <w:rsid w:val="002D4F68"/>
    <w:rsid w:val="002D505B"/>
    <w:rsid w:val="002D50CD"/>
    <w:rsid w:val="002D56CE"/>
    <w:rsid w:val="002D685D"/>
    <w:rsid w:val="002D6A74"/>
    <w:rsid w:val="002D7074"/>
    <w:rsid w:val="002D74AF"/>
    <w:rsid w:val="002D7572"/>
    <w:rsid w:val="002D7BAD"/>
    <w:rsid w:val="002E0188"/>
    <w:rsid w:val="002E0D3C"/>
    <w:rsid w:val="002E101B"/>
    <w:rsid w:val="002E2070"/>
    <w:rsid w:val="002E21DA"/>
    <w:rsid w:val="002E23DC"/>
    <w:rsid w:val="002E2844"/>
    <w:rsid w:val="002E31F8"/>
    <w:rsid w:val="002E3911"/>
    <w:rsid w:val="002E3946"/>
    <w:rsid w:val="002E3BD0"/>
    <w:rsid w:val="002E3D55"/>
    <w:rsid w:val="002E5BD0"/>
    <w:rsid w:val="002E612C"/>
    <w:rsid w:val="002E6BDA"/>
    <w:rsid w:val="002E79CC"/>
    <w:rsid w:val="002E7EEF"/>
    <w:rsid w:val="002F0EC5"/>
    <w:rsid w:val="002F2224"/>
    <w:rsid w:val="002F2412"/>
    <w:rsid w:val="002F2802"/>
    <w:rsid w:val="002F3AFF"/>
    <w:rsid w:val="002F3BC6"/>
    <w:rsid w:val="002F3E1A"/>
    <w:rsid w:val="002F4BC5"/>
    <w:rsid w:val="002F4CDD"/>
    <w:rsid w:val="002F5287"/>
    <w:rsid w:val="002F549E"/>
    <w:rsid w:val="002F5E9B"/>
    <w:rsid w:val="002F6C7F"/>
    <w:rsid w:val="002F6E7A"/>
    <w:rsid w:val="002F774C"/>
    <w:rsid w:val="002F78DE"/>
    <w:rsid w:val="00300190"/>
    <w:rsid w:val="00301BB6"/>
    <w:rsid w:val="00302A8C"/>
    <w:rsid w:val="00304084"/>
    <w:rsid w:val="00305DA7"/>
    <w:rsid w:val="0030647D"/>
    <w:rsid w:val="00306C16"/>
    <w:rsid w:val="00306CE9"/>
    <w:rsid w:val="00307207"/>
    <w:rsid w:val="003076CB"/>
    <w:rsid w:val="003102AD"/>
    <w:rsid w:val="00311525"/>
    <w:rsid w:val="00311574"/>
    <w:rsid w:val="003118BB"/>
    <w:rsid w:val="00311B22"/>
    <w:rsid w:val="00311CD9"/>
    <w:rsid w:val="00311D95"/>
    <w:rsid w:val="0031235E"/>
    <w:rsid w:val="0031243E"/>
    <w:rsid w:val="00312720"/>
    <w:rsid w:val="003130CF"/>
    <w:rsid w:val="003133A1"/>
    <w:rsid w:val="003135AF"/>
    <w:rsid w:val="00313B63"/>
    <w:rsid w:val="00313DE7"/>
    <w:rsid w:val="0031419C"/>
    <w:rsid w:val="00314388"/>
    <w:rsid w:val="00314557"/>
    <w:rsid w:val="003145C7"/>
    <w:rsid w:val="00314626"/>
    <w:rsid w:val="00314EE9"/>
    <w:rsid w:val="00315FD9"/>
    <w:rsid w:val="00317658"/>
    <w:rsid w:val="00320013"/>
    <w:rsid w:val="003203C1"/>
    <w:rsid w:val="0032169B"/>
    <w:rsid w:val="00321ADC"/>
    <w:rsid w:val="00323A5B"/>
    <w:rsid w:val="00325F3B"/>
    <w:rsid w:val="00325FE5"/>
    <w:rsid w:val="0033015D"/>
    <w:rsid w:val="00332CC2"/>
    <w:rsid w:val="00332DE0"/>
    <w:rsid w:val="0033362A"/>
    <w:rsid w:val="0033490B"/>
    <w:rsid w:val="003351D1"/>
    <w:rsid w:val="0033524B"/>
    <w:rsid w:val="003353F8"/>
    <w:rsid w:val="00335FE5"/>
    <w:rsid w:val="00336B1D"/>
    <w:rsid w:val="00337049"/>
    <w:rsid w:val="003371F8"/>
    <w:rsid w:val="00337F0C"/>
    <w:rsid w:val="003401D2"/>
    <w:rsid w:val="00340296"/>
    <w:rsid w:val="003403C2"/>
    <w:rsid w:val="003411B2"/>
    <w:rsid w:val="003421CC"/>
    <w:rsid w:val="00342ED7"/>
    <w:rsid w:val="0034362E"/>
    <w:rsid w:val="0034363F"/>
    <w:rsid w:val="00343FB4"/>
    <w:rsid w:val="00344196"/>
    <w:rsid w:val="003450BD"/>
    <w:rsid w:val="0034515F"/>
    <w:rsid w:val="00345324"/>
    <w:rsid w:val="00345C31"/>
    <w:rsid w:val="00346357"/>
    <w:rsid w:val="00346B14"/>
    <w:rsid w:val="003477C7"/>
    <w:rsid w:val="00350A54"/>
    <w:rsid w:val="00351208"/>
    <w:rsid w:val="0035176D"/>
    <w:rsid w:val="00351CAD"/>
    <w:rsid w:val="00351DA6"/>
    <w:rsid w:val="003523FB"/>
    <w:rsid w:val="003524BB"/>
    <w:rsid w:val="003537C8"/>
    <w:rsid w:val="00353A4E"/>
    <w:rsid w:val="003546B4"/>
    <w:rsid w:val="00354FC9"/>
    <w:rsid w:val="0035512B"/>
    <w:rsid w:val="00355131"/>
    <w:rsid w:val="003553EE"/>
    <w:rsid w:val="0035568E"/>
    <w:rsid w:val="00355CDC"/>
    <w:rsid w:val="0035635C"/>
    <w:rsid w:val="00356385"/>
    <w:rsid w:val="003573A4"/>
    <w:rsid w:val="00357729"/>
    <w:rsid w:val="00360640"/>
    <w:rsid w:val="0036109B"/>
    <w:rsid w:val="003613F1"/>
    <w:rsid w:val="00361A3B"/>
    <w:rsid w:val="00361D72"/>
    <w:rsid w:val="0036254C"/>
    <w:rsid w:val="0036355F"/>
    <w:rsid w:val="003643CA"/>
    <w:rsid w:val="0036449F"/>
    <w:rsid w:val="00364C8F"/>
    <w:rsid w:val="00365061"/>
    <w:rsid w:val="00366211"/>
    <w:rsid w:val="00367971"/>
    <w:rsid w:val="00367D12"/>
    <w:rsid w:val="0037005E"/>
    <w:rsid w:val="003702D2"/>
    <w:rsid w:val="003704AE"/>
    <w:rsid w:val="003705AD"/>
    <w:rsid w:val="00371598"/>
    <w:rsid w:val="00371996"/>
    <w:rsid w:val="00372A51"/>
    <w:rsid w:val="00372BB0"/>
    <w:rsid w:val="003736B3"/>
    <w:rsid w:val="003743D7"/>
    <w:rsid w:val="003745E9"/>
    <w:rsid w:val="00374886"/>
    <w:rsid w:val="003748DB"/>
    <w:rsid w:val="003764B5"/>
    <w:rsid w:val="00376A17"/>
    <w:rsid w:val="00380B7F"/>
    <w:rsid w:val="00381527"/>
    <w:rsid w:val="00381B75"/>
    <w:rsid w:val="00381D5E"/>
    <w:rsid w:val="00381D74"/>
    <w:rsid w:val="003829D1"/>
    <w:rsid w:val="00383676"/>
    <w:rsid w:val="00383A82"/>
    <w:rsid w:val="0038490B"/>
    <w:rsid w:val="00384956"/>
    <w:rsid w:val="003856B6"/>
    <w:rsid w:val="0038594C"/>
    <w:rsid w:val="00385B69"/>
    <w:rsid w:val="00385E2C"/>
    <w:rsid w:val="00386086"/>
    <w:rsid w:val="00386507"/>
    <w:rsid w:val="0038728B"/>
    <w:rsid w:val="00387D10"/>
    <w:rsid w:val="00387E5B"/>
    <w:rsid w:val="003905D0"/>
    <w:rsid w:val="00390DCD"/>
    <w:rsid w:val="00390EE3"/>
    <w:rsid w:val="003910E6"/>
    <w:rsid w:val="003924F1"/>
    <w:rsid w:val="00393BB8"/>
    <w:rsid w:val="00394506"/>
    <w:rsid w:val="00394A37"/>
    <w:rsid w:val="0039547B"/>
    <w:rsid w:val="003963DD"/>
    <w:rsid w:val="00396492"/>
    <w:rsid w:val="00396AC5"/>
    <w:rsid w:val="00397A7F"/>
    <w:rsid w:val="003A2FC5"/>
    <w:rsid w:val="003A34A4"/>
    <w:rsid w:val="003A3B82"/>
    <w:rsid w:val="003A4116"/>
    <w:rsid w:val="003A4460"/>
    <w:rsid w:val="003A4B44"/>
    <w:rsid w:val="003A5A5C"/>
    <w:rsid w:val="003A64E5"/>
    <w:rsid w:val="003A6EDF"/>
    <w:rsid w:val="003A734A"/>
    <w:rsid w:val="003B26B9"/>
    <w:rsid w:val="003B377A"/>
    <w:rsid w:val="003B37D2"/>
    <w:rsid w:val="003B454A"/>
    <w:rsid w:val="003B5CCC"/>
    <w:rsid w:val="003B6164"/>
    <w:rsid w:val="003B770A"/>
    <w:rsid w:val="003B790A"/>
    <w:rsid w:val="003B7C1C"/>
    <w:rsid w:val="003B7E52"/>
    <w:rsid w:val="003C0552"/>
    <w:rsid w:val="003C0B5D"/>
    <w:rsid w:val="003C125D"/>
    <w:rsid w:val="003C1746"/>
    <w:rsid w:val="003C2B38"/>
    <w:rsid w:val="003C2BA8"/>
    <w:rsid w:val="003C332D"/>
    <w:rsid w:val="003C3476"/>
    <w:rsid w:val="003C3CC6"/>
    <w:rsid w:val="003C3D2D"/>
    <w:rsid w:val="003C49E4"/>
    <w:rsid w:val="003C4CE4"/>
    <w:rsid w:val="003C55DB"/>
    <w:rsid w:val="003C587A"/>
    <w:rsid w:val="003C5D8D"/>
    <w:rsid w:val="003C63DE"/>
    <w:rsid w:val="003C65E0"/>
    <w:rsid w:val="003C663A"/>
    <w:rsid w:val="003C6AC9"/>
    <w:rsid w:val="003D10D1"/>
    <w:rsid w:val="003D1D2E"/>
    <w:rsid w:val="003D2A0B"/>
    <w:rsid w:val="003D3A4D"/>
    <w:rsid w:val="003D3CC2"/>
    <w:rsid w:val="003D4AE5"/>
    <w:rsid w:val="003D4D4F"/>
    <w:rsid w:val="003D51B0"/>
    <w:rsid w:val="003D59BB"/>
    <w:rsid w:val="003D5B87"/>
    <w:rsid w:val="003D65B6"/>
    <w:rsid w:val="003D714B"/>
    <w:rsid w:val="003D7DE4"/>
    <w:rsid w:val="003E18A9"/>
    <w:rsid w:val="003E20C5"/>
    <w:rsid w:val="003E20D1"/>
    <w:rsid w:val="003E2182"/>
    <w:rsid w:val="003E23A2"/>
    <w:rsid w:val="003E2F28"/>
    <w:rsid w:val="003E323C"/>
    <w:rsid w:val="003E3AE2"/>
    <w:rsid w:val="003E463D"/>
    <w:rsid w:val="003E474F"/>
    <w:rsid w:val="003E52E1"/>
    <w:rsid w:val="003E5341"/>
    <w:rsid w:val="003E5C46"/>
    <w:rsid w:val="003E705B"/>
    <w:rsid w:val="003E70F3"/>
    <w:rsid w:val="003F076D"/>
    <w:rsid w:val="003F1569"/>
    <w:rsid w:val="003F1790"/>
    <w:rsid w:val="003F19E1"/>
    <w:rsid w:val="003F1AF8"/>
    <w:rsid w:val="003F21ED"/>
    <w:rsid w:val="003F3357"/>
    <w:rsid w:val="003F59C0"/>
    <w:rsid w:val="003F59C2"/>
    <w:rsid w:val="003F59F6"/>
    <w:rsid w:val="003F5F6E"/>
    <w:rsid w:val="003F617F"/>
    <w:rsid w:val="003F68E0"/>
    <w:rsid w:val="003F6D3C"/>
    <w:rsid w:val="003F784C"/>
    <w:rsid w:val="00400019"/>
    <w:rsid w:val="00400A6C"/>
    <w:rsid w:val="00401184"/>
    <w:rsid w:val="00401C6E"/>
    <w:rsid w:val="00401CEF"/>
    <w:rsid w:val="00401E23"/>
    <w:rsid w:val="00402644"/>
    <w:rsid w:val="00402748"/>
    <w:rsid w:val="00403788"/>
    <w:rsid w:val="00403CC1"/>
    <w:rsid w:val="00404203"/>
    <w:rsid w:val="0040458F"/>
    <w:rsid w:val="004046DF"/>
    <w:rsid w:val="00404B92"/>
    <w:rsid w:val="00405589"/>
    <w:rsid w:val="004056C9"/>
    <w:rsid w:val="00405FE7"/>
    <w:rsid w:val="00406123"/>
    <w:rsid w:val="00406BB5"/>
    <w:rsid w:val="00406BD0"/>
    <w:rsid w:val="00406ED8"/>
    <w:rsid w:val="00407DA1"/>
    <w:rsid w:val="004104E3"/>
    <w:rsid w:val="004114C5"/>
    <w:rsid w:val="0041180E"/>
    <w:rsid w:val="00411A31"/>
    <w:rsid w:val="00411D55"/>
    <w:rsid w:val="00412CBE"/>
    <w:rsid w:val="00412D6E"/>
    <w:rsid w:val="00413267"/>
    <w:rsid w:val="00413B37"/>
    <w:rsid w:val="00413C82"/>
    <w:rsid w:val="004142FF"/>
    <w:rsid w:val="004148EE"/>
    <w:rsid w:val="00415FFF"/>
    <w:rsid w:val="00416294"/>
    <w:rsid w:val="0041694B"/>
    <w:rsid w:val="00416D88"/>
    <w:rsid w:val="004172F5"/>
    <w:rsid w:val="00421319"/>
    <w:rsid w:val="00421D94"/>
    <w:rsid w:val="00422F09"/>
    <w:rsid w:val="00423339"/>
    <w:rsid w:val="00423661"/>
    <w:rsid w:val="0042370C"/>
    <w:rsid w:val="00423883"/>
    <w:rsid w:val="00425C69"/>
    <w:rsid w:val="00425FF3"/>
    <w:rsid w:val="004271E7"/>
    <w:rsid w:val="00427892"/>
    <w:rsid w:val="00430428"/>
    <w:rsid w:val="0043069F"/>
    <w:rsid w:val="00430D03"/>
    <w:rsid w:val="00430FA6"/>
    <w:rsid w:val="0043124F"/>
    <w:rsid w:val="004326C1"/>
    <w:rsid w:val="00432DE1"/>
    <w:rsid w:val="00433C0D"/>
    <w:rsid w:val="00433EFF"/>
    <w:rsid w:val="00434970"/>
    <w:rsid w:val="00435208"/>
    <w:rsid w:val="00435323"/>
    <w:rsid w:val="00435BE4"/>
    <w:rsid w:val="004361E6"/>
    <w:rsid w:val="0043788F"/>
    <w:rsid w:val="00442258"/>
    <w:rsid w:val="00442A1A"/>
    <w:rsid w:val="0044313A"/>
    <w:rsid w:val="0044483C"/>
    <w:rsid w:val="00445B9C"/>
    <w:rsid w:val="00445E16"/>
    <w:rsid w:val="004466E1"/>
    <w:rsid w:val="00446B73"/>
    <w:rsid w:val="00446EF2"/>
    <w:rsid w:val="004470F5"/>
    <w:rsid w:val="00447AA4"/>
    <w:rsid w:val="00450C9D"/>
    <w:rsid w:val="004521AF"/>
    <w:rsid w:val="00452311"/>
    <w:rsid w:val="0045257A"/>
    <w:rsid w:val="00454289"/>
    <w:rsid w:val="00454E0B"/>
    <w:rsid w:val="0045545C"/>
    <w:rsid w:val="00455DDC"/>
    <w:rsid w:val="00456231"/>
    <w:rsid w:val="00456367"/>
    <w:rsid w:val="004573EF"/>
    <w:rsid w:val="0046076A"/>
    <w:rsid w:val="0046345D"/>
    <w:rsid w:val="004635F9"/>
    <w:rsid w:val="00463EC2"/>
    <w:rsid w:val="0046432A"/>
    <w:rsid w:val="004648F2"/>
    <w:rsid w:val="00464939"/>
    <w:rsid w:val="00464EBE"/>
    <w:rsid w:val="00464F17"/>
    <w:rsid w:val="00465594"/>
    <w:rsid w:val="004656DD"/>
    <w:rsid w:val="004679E4"/>
    <w:rsid w:val="00467F2E"/>
    <w:rsid w:val="00470A74"/>
    <w:rsid w:val="004725AF"/>
    <w:rsid w:val="00472865"/>
    <w:rsid w:val="004729DC"/>
    <w:rsid w:val="00472E10"/>
    <w:rsid w:val="0047370D"/>
    <w:rsid w:val="00473730"/>
    <w:rsid w:val="00473A70"/>
    <w:rsid w:val="004741E9"/>
    <w:rsid w:val="004746D9"/>
    <w:rsid w:val="004751BE"/>
    <w:rsid w:val="00475A08"/>
    <w:rsid w:val="004770C0"/>
    <w:rsid w:val="00477DB9"/>
    <w:rsid w:val="00480051"/>
    <w:rsid w:val="00480AA2"/>
    <w:rsid w:val="00480D96"/>
    <w:rsid w:val="00481079"/>
    <w:rsid w:val="00482013"/>
    <w:rsid w:val="00482438"/>
    <w:rsid w:val="004842C5"/>
    <w:rsid w:val="004843E4"/>
    <w:rsid w:val="00484443"/>
    <w:rsid w:val="004846E6"/>
    <w:rsid w:val="004847E4"/>
    <w:rsid w:val="004852E5"/>
    <w:rsid w:val="00485837"/>
    <w:rsid w:val="004867B7"/>
    <w:rsid w:val="0049030D"/>
    <w:rsid w:val="004909BE"/>
    <w:rsid w:val="00490AE8"/>
    <w:rsid w:val="00491222"/>
    <w:rsid w:val="00491381"/>
    <w:rsid w:val="004914DA"/>
    <w:rsid w:val="0049164F"/>
    <w:rsid w:val="00491B04"/>
    <w:rsid w:val="004935D7"/>
    <w:rsid w:val="0049383E"/>
    <w:rsid w:val="00493A9C"/>
    <w:rsid w:val="00493F9B"/>
    <w:rsid w:val="00495395"/>
    <w:rsid w:val="0049668C"/>
    <w:rsid w:val="00496E3E"/>
    <w:rsid w:val="00497654"/>
    <w:rsid w:val="00497C59"/>
    <w:rsid w:val="004A056E"/>
    <w:rsid w:val="004A067A"/>
    <w:rsid w:val="004A07B7"/>
    <w:rsid w:val="004A1318"/>
    <w:rsid w:val="004A1346"/>
    <w:rsid w:val="004A36A5"/>
    <w:rsid w:val="004A36C0"/>
    <w:rsid w:val="004A3B4B"/>
    <w:rsid w:val="004A4322"/>
    <w:rsid w:val="004A588F"/>
    <w:rsid w:val="004A5BB2"/>
    <w:rsid w:val="004A5F1E"/>
    <w:rsid w:val="004B051B"/>
    <w:rsid w:val="004B1010"/>
    <w:rsid w:val="004B1026"/>
    <w:rsid w:val="004B1195"/>
    <w:rsid w:val="004B19F7"/>
    <w:rsid w:val="004B2F24"/>
    <w:rsid w:val="004B338F"/>
    <w:rsid w:val="004B3D80"/>
    <w:rsid w:val="004B3E09"/>
    <w:rsid w:val="004B40D8"/>
    <w:rsid w:val="004B44B1"/>
    <w:rsid w:val="004B52BF"/>
    <w:rsid w:val="004B5544"/>
    <w:rsid w:val="004B5A5E"/>
    <w:rsid w:val="004B5EB3"/>
    <w:rsid w:val="004B6307"/>
    <w:rsid w:val="004B63B2"/>
    <w:rsid w:val="004B6B4C"/>
    <w:rsid w:val="004B6C55"/>
    <w:rsid w:val="004B6D39"/>
    <w:rsid w:val="004B798A"/>
    <w:rsid w:val="004C061A"/>
    <w:rsid w:val="004C0984"/>
    <w:rsid w:val="004C0BD2"/>
    <w:rsid w:val="004C1F4A"/>
    <w:rsid w:val="004C2134"/>
    <w:rsid w:val="004C23A4"/>
    <w:rsid w:val="004C280F"/>
    <w:rsid w:val="004C33C5"/>
    <w:rsid w:val="004C3ADC"/>
    <w:rsid w:val="004C4707"/>
    <w:rsid w:val="004C4DD1"/>
    <w:rsid w:val="004C636F"/>
    <w:rsid w:val="004C758B"/>
    <w:rsid w:val="004D0439"/>
    <w:rsid w:val="004D120F"/>
    <w:rsid w:val="004D186A"/>
    <w:rsid w:val="004D2178"/>
    <w:rsid w:val="004D256C"/>
    <w:rsid w:val="004D2795"/>
    <w:rsid w:val="004D290C"/>
    <w:rsid w:val="004D2F65"/>
    <w:rsid w:val="004D3453"/>
    <w:rsid w:val="004D35FC"/>
    <w:rsid w:val="004D4233"/>
    <w:rsid w:val="004D46B7"/>
    <w:rsid w:val="004D4794"/>
    <w:rsid w:val="004D4B42"/>
    <w:rsid w:val="004D5507"/>
    <w:rsid w:val="004D74B6"/>
    <w:rsid w:val="004D7639"/>
    <w:rsid w:val="004E0E22"/>
    <w:rsid w:val="004E0E4A"/>
    <w:rsid w:val="004E0F9A"/>
    <w:rsid w:val="004E12AF"/>
    <w:rsid w:val="004E14E9"/>
    <w:rsid w:val="004E159B"/>
    <w:rsid w:val="004E1D60"/>
    <w:rsid w:val="004E32A5"/>
    <w:rsid w:val="004E3480"/>
    <w:rsid w:val="004E40D9"/>
    <w:rsid w:val="004E41C9"/>
    <w:rsid w:val="004E4396"/>
    <w:rsid w:val="004E4EC5"/>
    <w:rsid w:val="004E552A"/>
    <w:rsid w:val="004E5F19"/>
    <w:rsid w:val="004E6250"/>
    <w:rsid w:val="004E6389"/>
    <w:rsid w:val="004E68D4"/>
    <w:rsid w:val="004E7E03"/>
    <w:rsid w:val="004F00C9"/>
    <w:rsid w:val="004F04B9"/>
    <w:rsid w:val="004F0DD5"/>
    <w:rsid w:val="004F1179"/>
    <w:rsid w:val="004F13A8"/>
    <w:rsid w:val="004F2941"/>
    <w:rsid w:val="004F2DC3"/>
    <w:rsid w:val="004F3001"/>
    <w:rsid w:val="004F3B81"/>
    <w:rsid w:val="004F3FE0"/>
    <w:rsid w:val="004F40BD"/>
    <w:rsid w:val="004F433C"/>
    <w:rsid w:val="004F4696"/>
    <w:rsid w:val="004F4C9A"/>
    <w:rsid w:val="004F58A2"/>
    <w:rsid w:val="004F6134"/>
    <w:rsid w:val="004F617E"/>
    <w:rsid w:val="004F6787"/>
    <w:rsid w:val="004F6B8D"/>
    <w:rsid w:val="004F6DCC"/>
    <w:rsid w:val="004F76C4"/>
    <w:rsid w:val="004F774D"/>
    <w:rsid w:val="004F7C71"/>
    <w:rsid w:val="004F7DFE"/>
    <w:rsid w:val="00500E32"/>
    <w:rsid w:val="0050199F"/>
    <w:rsid w:val="00501D7F"/>
    <w:rsid w:val="00501E10"/>
    <w:rsid w:val="005029C1"/>
    <w:rsid w:val="00503814"/>
    <w:rsid w:val="0050462D"/>
    <w:rsid w:val="00504B71"/>
    <w:rsid w:val="00504F6A"/>
    <w:rsid w:val="00505C08"/>
    <w:rsid w:val="00505D27"/>
    <w:rsid w:val="0050605B"/>
    <w:rsid w:val="00507124"/>
    <w:rsid w:val="005071E8"/>
    <w:rsid w:val="00507837"/>
    <w:rsid w:val="00510B98"/>
    <w:rsid w:val="005111C4"/>
    <w:rsid w:val="00512418"/>
    <w:rsid w:val="00512C78"/>
    <w:rsid w:val="00512C8D"/>
    <w:rsid w:val="00514738"/>
    <w:rsid w:val="0051496A"/>
    <w:rsid w:val="00515695"/>
    <w:rsid w:val="005156E5"/>
    <w:rsid w:val="00515CD7"/>
    <w:rsid w:val="00516CF0"/>
    <w:rsid w:val="00516E33"/>
    <w:rsid w:val="00517929"/>
    <w:rsid w:val="00517E62"/>
    <w:rsid w:val="00520104"/>
    <w:rsid w:val="00520EC3"/>
    <w:rsid w:val="005210F4"/>
    <w:rsid w:val="00521BD0"/>
    <w:rsid w:val="00521E49"/>
    <w:rsid w:val="00523D86"/>
    <w:rsid w:val="005247A3"/>
    <w:rsid w:val="0052559A"/>
    <w:rsid w:val="00525870"/>
    <w:rsid w:val="0052629F"/>
    <w:rsid w:val="00526384"/>
    <w:rsid w:val="00526694"/>
    <w:rsid w:val="00530C75"/>
    <w:rsid w:val="00533803"/>
    <w:rsid w:val="0053399D"/>
    <w:rsid w:val="005340BB"/>
    <w:rsid w:val="00535EB2"/>
    <w:rsid w:val="00537F4C"/>
    <w:rsid w:val="0054111F"/>
    <w:rsid w:val="00541483"/>
    <w:rsid w:val="0054161E"/>
    <w:rsid w:val="005416DD"/>
    <w:rsid w:val="00542978"/>
    <w:rsid w:val="005439ED"/>
    <w:rsid w:val="00543B57"/>
    <w:rsid w:val="005441E7"/>
    <w:rsid w:val="00544D50"/>
    <w:rsid w:val="005461A1"/>
    <w:rsid w:val="00546478"/>
    <w:rsid w:val="00546A1D"/>
    <w:rsid w:val="00546A35"/>
    <w:rsid w:val="00546C87"/>
    <w:rsid w:val="00546E78"/>
    <w:rsid w:val="00550163"/>
    <w:rsid w:val="005505AB"/>
    <w:rsid w:val="00551A5F"/>
    <w:rsid w:val="005528F8"/>
    <w:rsid w:val="005530F8"/>
    <w:rsid w:val="00553425"/>
    <w:rsid w:val="0055450C"/>
    <w:rsid w:val="00554C44"/>
    <w:rsid w:val="005558DB"/>
    <w:rsid w:val="00555B1A"/>
    <w:rsid w:val="00555C9E"/>
    <w:rsid w:val="00556BD4"/>
    <w:rsid w:val="00556C43"/>
    <w:rsid w:val="00557367"/>
    <w:rsid w:val="005578DB"/>
    <w:rsid w:val="005579C7"/>
    <w:rsid w:val="00557D41"/>
    <w:rsid w:val="005605A9"/>
    <w:rsid w:val="0056187D"/>
    <w:rsid w:val="00562474"/>
    <w:rsid w:val="0056255D"/>
    <w:rsid w:val="00562BFE"/>
    <w:rsid w:val="00562CE0"/>
    <w:rsid w:val="00562FA6"/>
    <w:rsid w:val="00563C74"/>
    <w:rsid w:val="005658FE"/>
    <w:rsid w:val="00565FB1"/>
    <w:rsid w:val="0056638B"/>
    <w:rsid w:val="0056718E"/>
    <w:rsid w:val="0056730E"/>
    <w:rsid w:val="00567DDB"/>
    <w:rsid w:val="00567F98"/>
    <w:rsid w:val="005708AE"/>
    <w:rsid w:val="00571AF4"/>
    <w:rsid w:val="005721DF"/>
    <w:rsid w:val="00572861"/>
    <w:rsid w:val="0057346D"/>
    <w:rsid w:val="00573858"/>
    <w:rsid w:val="00574546"/>
    <w:rsid w:val="00574EC7"/>
    <w:rsid w:val="00575806"/>
    <w:rsid w:val="005758CF"/>
    <w:rsid w:val="005767A1"/>
    <w:rsid w:val="00576897"/>
    <w:rsid w:val="0057689C"/>
    <w:rsid w:val="00576AB0"/>
    <w:rsid w:val="0057730E"/>
    <w:rsid w:val="0057759C"/>
    <w:rsid w:val="00580D37"/>
    <w:rsid w:val="0058106C"/>
    <w:rsid w:val="00581E3E"/>
    <w:rsid w:val="00582093"/>
    <w:rsid w:val="005859C5"/>
    <w:rsid w:val="00585E18"/>
    <w:rsid w:val="00586025"/>
    <w:rsid w:val="005867F5"/>
    <w:rsid w:val="00586827"/>
    <w:rsid w:val="00586B4D"/>
    <w:rsid w:val="00591772"/>
    <w:rsid w:val="00591F2D"/>
    <w:rsid w:val="0059250E"/>
    <w:rsid w:val="0059283C"/>
    <w:rsid w:val="0059350F"/>
    <w:rsid w:val="005936EE"/>
    <w:rsid w:val="00593C48"/>
    <w:rsid w:val="00595617"/>
    <w:rsid w:val="005956C1"/>
    <w:rsid w:val="00597523"/>
    <w:rsid w:val="005A01D1"/>
    <w:rsid w:val="005A0CC9"/>
    <w:rsid w:val="005A1103"/>
    <w:rsid w:val="005A2EB3"/>
    <w:rsid w:val="005A4B36"/>
    <w:rsid w:val="005A4C89"/>
    <w:rsid w:val="005A5525"/>
    <w:rsid w:val="005A5B08"/>
    <w:rsid w:val="005A5BBE"/>
    <w:rsid w:val="005A5F5F"/>
    <w:rsid w:val="005A77C9"/>
    <w:rsid w:val="005A7889"/>
    <w:rsid w:val="005B0E58"/>
    <w:rsid w:val="005B0E84"/>
    <w:rsid w:val="005B1008"/>
    <w:rsid w:val="005B2F71"/>
    <w:rsid w:val="005B41A3"/>
    <w:rsid w:val="005B44A2"/>
    <w:rsid w:val="005B47B1"/>
    <w:rsid w:val="005B48B1"/>
    <w:rsid w:val="005B5B81"/>
    <w:rsid w:val="005B6018"/>
    <w:rsid w:val="005C036F"/>
    <w:rsid w:val="005C1696"/>
    <w:rsid w:val="005C3503"/>
    <w:rsid w:val="005C478D"/>
    <w:rsid w:val="005C48DA"/>
    <w:rsid w:val="005C4A46"/>
    <w:rsid w:val="005C539F"/>
    <w:rsid w:val="005C568B"/>
    <w:rsid w:val="005C5D07"/>
    <w:rsid w:val="005C6650"/>
    <w:rsid w:val="005C6866"/>
    <w:rsid w:val="005C68DD"/>
    <w:rsid w:val="005C6A9F"/>
    <w:rsid w:val="005C6DC7"/>
    <w:rsid w:val="005C70C7"/>
    <w:rsid w:val="005D1D41"/>
    <w:rsid w:val="005D211E"/>
    <w:rsid w:val="005D2216"/>
    <w:rsid w:val="005D404E"/>
    <w:rsid w:val="005D52E0"/>
    <w:rsid w:val="005D5F31"/>
    <w:rsid w:val="005D6B46"/>
    <w:rsid w:val="005D7DF5"/>
    <w:rsid w:val="005E01EC"/>
    <w:rsid w:val="005E1290"/>
    <w:rsid w:val="005E1766"/>
    <w:rsid w:val="005E1C18"/>
    <w:rsid w:val="005E1C62"/>
    <w:rsid w:val="005E1DC1"/>
    <w:rsid w:val="005E309C"/>
    <w:rsid w:val="005E3BD6"/>
    <w:rsid w:val="005E3FCD"/>
    <w:rsid w:val="005E4910"/>
    <w:rsid w:val="005E4A17"/>
    <w:rsid w:val="005E5472"/>
    <w:rsid w:val="005E5A03"/>
    <w:rsid w:val="005E5F11"/>
    <w:rsid w:val="005E5F31"/>
    <w:rsid w:val="005E6D27"/>
    <w:rsid w:val="005F0FBD"/>
    <w:rsid w:val="005F1714"/>
    <w:rsid w:val="005F17AC"/>
    <w:rsid w:val="005F3BA4"/>
    <w:rsid w:val="005F4699"/>
    <w:rsid w:val="005F5599"/>
    <w:rsid w:val="005F5E6B"/>
    <w:rsid w:val="005F5FFB"/>
    <w:rsid w:val="005F6A2B"/>
    <w:rsid w:val="005F71FB"/>
    <w:rsid w:val="005F77F5"/>
    <w:rsid w:val="00601451"/>
    <w:rsid w:val="00601960"/>
    <w:rsid w:val="00601B8E"/>
    <w:rsid w:val="006023EF"/>
    <w:rsid w:val="00603040"/>
    <w:rsid w:val="006031F8"/>
    <w:rsid w:val="006040A9"/>
    <w:rsid w:val="006040AE"/>
    <w:rsid w:val="00605B1D"/>
    <w:rsid w:val="00606519"/>
    <w:rsid w:val="006069A3"/>
    <w:rsid w:val="006075CC"/>
    <w:rsid w:val="00607960"/>
    <w:rsid w:val="00610071"/>
    <w:rsid w:val="00611320"/>
    <w:rsid w:val="00611782"/>
    <w:rsid w:val="00612268"/>
    <w:rsid w:val="00612290"/>
    <w:rsid w:val="00612AAB"/>
    <w:rsid w:val="00612D3E"/>
    <w:rsid w:val="00612F74"/>
    <w:rsid w:val="00613033"/>
    <w:rsid w:val="006132AD"/>
    <w:rsid w:val="00613477"/>
    <w:rsid w:val="00613888"/>
    <w:rsid w:val="00613E27"/>
    <w:rsid w:val="00614DAC"/>
    <w:rsid w:val="00615340"/>
    <w:rsid w:val="00616ADA"/>
    <w:rsid w:val="00616E51"/>
    <w:rsid w:val="0061796C"/>
    <w:rsid w:val="00617C21"/>
    <w:rsid w:val="00620B18"/>
    <w:rsid w:val="00621859"/>
    <w:rsid w:val="006222B7"/>
    <w:rsid w:val="006224C8"/>
    <w:rsid w:val="00622FD1"/>
    <w:rsid w:val="006236E0"/>
    <w:rsid w:val="00624555"/>
    <w:rsid w:val="00624A94"/>
    <w:rsid w:val="00625172"/>
    <w:rsid w:val="00625465"/>
    <w:rsid w:val="00625839"/>
    <w:rsid w:val="00625BD4"/>
    <w:rsid w:val="00626F7F"/>
    <w:rsid w:val="00627B32"/>
    <w:rsid w:val="00630B9F"/>
    <w:rsid w:val="00630F16"/>
    <w:rsid w:val="00631D3F"/>
    <w:rsid w:val="0063280A"/>
    <w:rsid w:val="006337F7"/>
    <w:rsid w:val="0063381D"/>
    <w:rsid w:val="006359F0"/>
    <w:rsid w:val="006368FE"/>
    <w:rsid w:val="00636AAF"/>
    <w:rsid w:val="00636FF7"/>
    <w:rsid w:val="00637EA6"/>
    <w:rsid w:val="00637EE4"/>
    <w:rsid w:val="006400F0"/>
    <w:rsid w:val="0064102E"/>
    <w:rsid w:val="0064132D"/>
    <w:rsid w:val="00641490"/>
    <w:rsid w:val="00641F6B"/>
    <w:rsid w:val="00641F9B"/>
    <w:rsid w:val="0064240B"/>
    <w:rsid w:val="006424EF"/>
    <w:rsid w:val="00644406"/>
    <w:rsid w:val="00645FF0"/>
    <w:rsid w:val="006461F1"/>
    <w:rsid w:val="00646A49"/>
    <w:rsid w:val="006470CD"/>
    <w:rsid w:val="006503F2"/>
    <w:rsid w:val="00651843"/>
    <w:rsid w:val="0065195A"/>
    <w:rsid w:val="00651F75"/>
    <w:rsid w:val="0065282C"/>
    <w:rsid w:val="0065366F"/>
    <w:rsid w:val="006550DB"/>
    <w:rsid w:val="006551CD"/>
    <w:rsid w:val="00655E03"/>
    <w:rsid w:val="006563C1"/>
    <w:rsid w:val="0065673F"/>
    <w:rsid w:val="00656B84"/>
    <w:rsid w:val="00657D14"/>
    <w:rsid w:val="00660419"/>
    <w:rsid w:val="00661057"/>
    <w:rsid w:val="006620F6"/>
    <w:rsid w:val="0066289D"/>
    <w:rsid w:val="00662B8C"/>
    <w:rsid w:val="00662DA9"/>
    <w:rsid w:val="006630F8"/>
    <w:rsid w:val="0066375A"/>
    <w:rsid w:val="00663ADB"/>
    <w:rsid w:val="00663E8A"/>
    <w:rsid w:val="00663F9C"/>
    <w:rsid w:val="00665086"/>
    <w:rsid w:val="00665863"/>
    <w:rsid w:val="00665CE5"/>
    <w:rsid w:val="006664EB"/>
    <w:rsid w:val="00666EDF"/>
    <w:rsid w:val="00666F0A"/>
    <w:rsid w:val="006671F1"/>
    <w:rsid w:val="00667D7A"/>
    <w:rsid w:val="0067149D"/>
    <w:rsid w:val="00672552"/>
    <w:rsid w:val="00673031"/>
    <w:rsid w:val="00673BA1"/>
    <w:rsid w:val="00675CDC"/>
    <w:rsid w:val="006766E6"/>
    <w:rsid w:val="006769C6"/>
    <w:rsid w:val="00676B3C"/>
    <w:rsid w:val="00676C0B"/>
    <w:rsid w:val="006771A4"/>
    <w:rsid w:val="006803A9"/>
    <w:rsid w:val="00680CA3"/>
    <w:rsid w:val="00683120"/>
    <w:rsid w:val="00683B01"/>
    <w:rsid w:val="00684410"/>
    <w:rsid w:val="0068473B"/>
    <w:rsid w:val="0068554E"/>
    <w:rsid w:val="00685574"/>
    <w:rsid w:val="0068597D"/>
    <w:rsid w:val="006860DA"/>
    <w:rsid w:val="00687C46"/>
    <w:rsid w:val="00691B84"/>
    <w:rsid w:val="00691D1D"/>
    <w:rsid w:val="0069272C"/>
    <w:rsid w:val="00693C87"/>
    <w:rsid w:val="00694CE0"/>
    <w:rsid w:val="00694EA0"/>
    <w:rsid w:val="00694FD7"/>
    <w:rsid w:val="00695055"/>
    <w:rsid w:val="00695174"/>
    <w:rsid w:val="00696785"/>
    <w:rsid w:val="00697D26"/>
    <w:rsid w:val="006A0F7F"/>
    <w:rsid w:val="006A1275"/>
    <w:rsid w:val="006A169B"/>
    <w:rsid w:val="006A2A8B"/>
    <w:rsid w:val="006A36CE"/>
    <w:rsid w:val="006A3BCB"/>
    <w:rsid w:val="006A4437"/>
    <w:rsid w:val="006A5372"/>
    <w:rsid w:val="006A5BAD"/>
    <w:rsid w:val="006A6B8E"/>
    <w:rsid w:val="006A6BB1"/>
    <w:rsid w:val="006A7A4F"/>
    <w:rsid w:val="006B037E"/>
    <w:rsid w:val="006B11F6"/>
    <w:rsid w:val="006B1B40"/>
    <w:rsid w:val="006B1D7D"/>
    <w:rsid w:val="006B2A06"/>
    <w:rsid w:val="006B2A93"/>
    <w:rsid w:val="006B32AF"/>
    <w:rsid w:val="006B3704"/>
    <w:rsid w:val="006B38C8"/>
    <w:rsid w:val="006B45A5"/>
    <w:rsid w:val="006B4A7C"/>
    <w:rsid w:val="006B58BB"/>
    <w:rsid w:val="006B5F37"/>
    <w:rsid w:val="006B6337"/>
    <w:rsid w:val="006B7A2C"/>
    <w:rsid w:val="006B7D2E"/>
    <w:rsid w:val="006C0440"/>
    <w:rsid w:val="006C0658"/>
    <w:rsid w:val="006C13CD"/>
    <w:rsid w:val="006C26F0"/>
    <w:rsid w:val="006C295C"/>
    <w:rsid w:val="006C295E"/>
    <w:rsid w:val="006C3A2D"/>
    <w:rsid w:val="006C4497"/>
    <w:rsid w:val="006C6262"/>
    <w:rsid w:val="006C6CB8"/>
    <w:rsid w:val="006C7529"/>
    <w:rsid w:val="006D06D1"/>
    <w:rsid w:val="006D08ED"/>
    <w:rsid w:val="006D12C0"/>
    <w:rsid w:val="006D15B8"/>
    <w:rsid w:val="006D1B0F"/>
    <w:rsid w:val="006D1D6D"/>
    <w:rsid w:val="006D2B11"/>
    <w:rsid w:val="006D2F5A"/>
    <w:rsid w:val="006D455E"/>
    <w:rsid w:val="006D574D"/>
    <w:rsid w:val="006D57F3"/>
    <w:rsid w:val="006D5828"/>
    <w:rsid w:val="006D5B12"/>
    <w:rsid w:val="006D6ED1"/>
    <w:rsid w:val="006D7875"/>
    <w:rsid w:val="006E0245"/>
    <w:rsid w:val="006E1303"/>
    <w:rsid w:val="006E1D81"/>
    <w:rsid w:val="006E5060"/>
    <w:rsid w:val="006E512A"/>
    <w:rsid w:val="006E51D7"/>
    <w:rsid w:val="006E56F3"/>
    <w:rsid w:val="006E5FEB"/>
    <w:rsid w:val="006E61FA"/>
    <w:rsid w:val="006E67FD"/>
    <w:rsid w:val="006E7005"/>
    <w:rsid w:val="006E7274"/>
    <w:rsid w:val="006E7D37"/>
    <w:rsid w:val="006F0121"/>
    <w:rsid w:val="006F2807"/>
    <w:rsid w:val="006F412F"/>
    <w:rsid w:val="006F429F"/>
    <w:rsid w:val="006F4453"/>
    <w:rsid w:val="006F452D"/>
    <w:rsid w:val="006F4AAA"/>
    <w:rsid w:val="006F4C19"/>
    <w:rsid w:val="006F52F5"/>
    <w:rsid w:val="006F53BF"/>
    <w:rsid w:val="006F63A4"/>
    <w:rsid w:val="006F6A99"/>
    <w:rsid w:val="006F6AAA"/>
    <w:rsid w:val="006F727C"/>
    <w:rsid w:val="00700200"/>
    <w:rsid w:val="00700A27"/>
    <w:rsid w:val="0070119C"/>
    <w:rsid w:val="0070173F"/>
    <w:rsid w:val="00701B3C"/>
    <w:rsid w:val="00701C8A"/>
    <w:rsid w:val="0070306D"/>
    <w:rsid w:val="00703660"/>
    <w:rsid w:val="00703D38"/>
    <w:rsid w:val="00703DDA"/>
    <w:rsid w:val="00704263"/>
    <w:rsid w:val="00704567"/>
    <w:rsid w:val="00704B3A"/>
    <w:rsid w:val="0070713C"/>
    <w:rsid w:val="0070724C"/>
    <w:rsid w:val="007101A0"/>
    <w:rsid w:val="0071153C"/>
    <w:rsid w:val="0071169C"/>
    <w:rsid w:val="00713017"/>
    <w:rsid w:val="007151BE"/>
    <w:rsid w:val="007153F8"/>
    <w:rsid w:val="007156BF"/>
    <w:rsid w:val="00715C40"/>
    <w:rsid w:val="00716FAB"/>
    <w:rsid w:val="00717338"/>
    <w:rsid w:val="007205A0"/>
    <w:rsid w:val="007206A4"/>
    <w:rsid w:val="00720A08"/>
    <w:rsid w:val="00721690"/>
    <w:rsid w:val="0072172D"/>
    <w:rsid w:val="00722D04"/>
    <w:rsid w:val="007236E6"/>
    <w:rsid w:val="00723BAF"/>
    <w:rsid w:val="0072450A"/>
    <w:rsid w:val="007253ED"/>
    <w:rsid w:val="0073040A"/>
    <w:rsid w:val="00730522"/>
    <w:rsid w:val="0073115C"/>
    <w:rsid w:val="00731B5B"/>
    <w:rsid w:val="00732041"/>
    <w:rsid w:val="00733010"/>
    <w:rsid w:val="00733072"/>
    <w:rsid w:val="007337C1"/>
    <w:rsid w:val="00733844"/>
    <w:rsid w:val="00733E1C"/>
    <w:rsid w:val="00734856"/>
    <w:rsid w:val="0073586A"/>
    <w:rsid w:val="00735DC8"/>
    <w:rsid w:val="007366BB"/>
    <w:rsid w:val="00737028"/>
    <w:rsid w:val="0073772D"/>
    <w:rsid w:val="00737BEA"/>
    <w:rsid w:val="00740CE8"/>
    <w:rsid w:val="00741F54"/>
    <w:rsid w:val="00742AD7"/>
    <w:rsid w:val="00743514"/>
    <w:rsid w:val="007439AB"/>
    <w:rsid w:val="00743C0F"/>
    <w:rsid w:val="00743E9F"/>
    <w:rsid w:val="0074420E"/>
    <w:rsid w:val="00745032"/>
    <w:rsid w:val="007450B2"/>
    <w:rsid w:val="00746013"/>
    <w:rsid w:val="007468A3"/>
    <w:rsid w:val="00746B35"/>
    <w:rsid w:val="00746DBA"/>
    <w:rsid w:val="00747AF3"/>
    <w:rsid w:val="00750946"/>
    <w:rsid w:val="00750FE8"/>
    <w:rsid w:val="007517AF"/>
    <w:rsid w:val="00751C7A"/>
    <w:rsid w:val="00751DA4"/>
    <w:rsid w:val="00753B69"/>
    <w:rsid w:val="00753CF7"/>
    <w:rsid w:val="007545B3"/>
    <w:rsid w:val="00754936"/>
    <w:rsid w:val="00754A56"/>
    <w:rsid w:val="00754B67"/>
    <w:rsid w:val="00755922"/>
    <w:rsid w:val="00755DC9"/>
    <w:rsid w:val="0075624F"/>
    <w:rsid w:val="007562F8"/>
    <w:rsid w:val="00757A46"/>
    <w:rsid w:val="0076042E"/>
    <w:rsid w:val="00760832"/>
    <w:rsid w:val="0076172D"/>
    <w:rsid w:val="007619A2"/>
    <w:rsid w:val="00763EA3"/>
    <w:rsid w:val="00764D7E"/>
    <w:rsid w:val="00765857"/>
    <w:rsid w:val="00766E2A"/>
    <w:rsid w:val="00767561"/>
    <w:rsid w:val="007676DB"/>
    <w:rsid w:val="0077177B"/>
    <w:rsid w:val="00771B48"/>
    <w:rsid w:val="007726A3"/>
    <w:rsid w:val="00772A74"/>
    <w:rsid w:val="00774107"/>
    <w:rsid w:val="007750B7"/>
    <w:rsid w:val="00775A43"/>
    <w:rsid w:val="007765B0"/>
    <w:rsid w:val="00776823"/>
    <w:rsid w:val="0077685B"/>
    <w:rsid w:val="00777191"/>
    <w:rsid w:val="00777466"/>
    <w:rsid w:val="007801E2"/>
    <w:rsid w:val="00780310"/>
    <w:rsid w:val="00781025"/>
    <w:rsid w:val="007814B8"/>
    <w:rsid w:val="0078196C"/>
    <w:rsid w:val="00781BC7"/>
    <w:rsid w:val="00781CDB"/>
    <w:rsid w:val="00781ED7"/>
    <w:rsid w:val="00782738"/>
    <w:rsid w:val="007827AF"/>
    <w:rsid w:val="0078347D"/>
    <w:rsid w:val="00784136"/>
    <w:rsid w:val="00784362"/>
    <w:rsid w:val="007845EF"/>
    <w:rsid w:val="00784C85"/>
    <w:rsid w:val="00784E79"/>
    <w:rsid w:val="00784F23"/>
    <w:rsid w:val="00784F48"/>
    <w:rsid w:val="007853BA"/>
    <w:rsid w:val="00785BEB"/>
    <w:rsid w:val="00787A20"/>
    <w:rsid w:val="00787A36"/>
    <w:rsid w:val="00790230"/>
    <w:rsid w:val="0079032C"/>
    <w:rsid w:val="00790805"/>
    <w:rsid w:val="00790ADF"/>
    <w:rsid w:val="00790B21"/>
    <w:rsid w:val="0079275A"/>
    <w:rsid w:val="00792FE7"/>
    <w:rsid w:val="00797309"/>
    <w:rsid w:val="0079773F"/>
    <w:rsid w:val="007A01AC"/>
    <w:rsid w:val="007A17AB"/>
    <w:rsid w:val="007A207D"/>
    <w:rsid w:val="007A2138"/>
    <w:rsid w:val="007A3239"/>
    <w:rsid w:val="007A3B8C"/>
    <w:rsid w:val="007A3DF8"/>
    <w:rsid w:val="007A442A"/>
    <w:rsid w:val="007A47ED"/>
    <w:rsid w:val="007A4FA8"/>
    <w:rsid w:val="007A4FA9"/>
    <w:rsid w:val="007A5540"/>
    <w:rsid w:val="007A5DEF"/>
    <w:rsid w:val="007A6124"/>
    <w:rsid w:val="007A615D"/>
    <w:rsid w:val="007A7593"/>
    <w:rsid w:val="007B28B6"/>
    <w:rsid w:val="007B3425"/>
    <w:rsid w:val="007B4209"/>
    <w:rsid w:val="007B441D"/>
    <w:rsid w:val="007B4DBA"/>
    <w:rsid w:val="007B4EED"/>
    <w:rsid w:val="007B4F61"/>
    <w:rsid w:val="007B5301"/>
    <w:rsid w:val="007B5313"/>
    <w:rsid w:val="007B5EB6"/>
    <w:rsid w:val="007B5EC4"/>
    <w:rsid w:val="007B60EE"/>
    <w:rsid w:val="007B6897"/>
    <w:rsid w:val="007B6939"/>
    <w:rsid w:val="007B6972"/>
    <w:rsid w:val="007B706B"/>
    <w:rsid w:val="007B7389"/>
    <w:rsid w:val="007C1299"/>
    <w:rsid w:val="007C132B"/>
    <w:rsid w:val="007C169B"/>
    <w:rsid w:val="007C2AB4"/>
    <w:rsid w:val="007C353A"/>
    <w:rsid w:val="007C3B6E"/>
    <w:rsid w:val="007C4133"/>
    <w:rsid w:val="007C41E0"/>
    <w:rsid w:val="007C4A35"/>
    <w:rsid w:val="007C4C05"/>
    <w:rsid w:val="007C54D7"/>
    <w:rsid w:val="007C6378"/>
    <w:rsid w:val="007C7FC6"/>
    <w:rsid w:val="007D0306"/>
    <w:rsid w:val="007D0805"/>
    <w:rsid w:val="007D0AC3"/>
    <w:rsid w:val="007D0BC9"/>
    <w:rsid w:val="007D0DBC"/>
    <w:rsid w:val="007D1A4A"/>
    <w:rsid w:val="007D1F95"/>
    <w:rsid w:val="007D21F4"/>
    <w:rsid w:val="007D3144"/>
    <w:rsid w:val="007D3B85"/>
    <w:rsid w:val="007D3D35"/>
    <w:rsid w:val="007D5600"/>
    <w:rsid w:val="007D58ED"/>
    <w:rsid w:val="007D5D6F"/>
    <w:rsid w:val="007D5F38"/>
    <w:rsid w:val="007D6098"/>
    <w:rsid w:val="007D6EA2"/>
    <w:rsid w:val="007D76DC"/>
    <w:rsid w:val="007E1374"/>
    <w:rsid w:val="007E13AC"/>
    <w:rsid w:val="007E1747"/>
    <w:rsid w:val="007E1BE4"/>
    <w:rsid w:val="007E290B"/>
    <w:rsid w:val="007E50EC"/>
    <w:rsid w:val="007E546C"/>
    <w:rsid w:val="007E5C5E"/>
    <w:rsid w:val="007E67EB"/>
    <w:rsid w:val="007E7142"/>
    <w:rsid w:val="007E7A95"/>
    <w:rsid w:val="007E7FE7"/>
    <w:rsid w:val="007F0CBB"/>
    <w:rsid w:val="007F1438"/>
    <w:rsid w:val="007F1558"/>
    <w:rsid w:val="007F1E51"/>
    <w:rsid w:val="007F22E0"/>
    <w:rsid w:val="007F247C"/>
    <w:rsid w:val="007F3D60"/>
    <w:rsid w:val="007F43D4"/>
    <w:rsid w:val="007F537E"/>
    <w:rsid w:val="007F6D68"/>
    <w:rsid w:val="007F757D"/>
    <w:rsid w:val="00800333"/>
    <w:rsid w:val="00800C1E"/>
    <w:rsid w:val="00801168"/>
    <w:rsid w:val="00801347"/>
    <w:rsid w:val="00802AB9"/>
    <w:rsid w:val="00804284"/>
    <w:rsid w:val="008050BB"/>
    <w:rsid w:val="008056C9"/>
    <w:rsid w:val="00805C2B"/>
    <w:rsid w:val="00806833"/>
    <w:rsid w:val="0080733C"/>
    <w:rsid w:val="008103B9"/>
    <w:rsid w:val="00810A0E"/>
    <w:rsid w:val="00810FEA"/>
    <w:rsid w:val="00811101"/>
    <w:rsid w:val="00811735"/>
    <w:rsid w:val="0081288B"/>
    <w:rsid w:val="00813114"/>
    <w:rsid w:val="008132CF"/>
    <w:rsid w:val="0081496A"/>
    <w:rsid w:val="00815157"/>
    <w:rsid w:val="0081562F"/>
    <w:rsid w:val="00815E48"/>
    <w:rsid w:val="00816BCF"/>
    <w:rsid w:val="00817219"/>
    <w:rsid w:val="00817605"/>
    <w:rsid w:val="008179A3"/>
    <w:rsid w:val="00821047"/>
    <w:rsid w:val="00821883"/>
    <w:rsid w:val="00822154"/>
    <w:rsid w:val="0082260E"/>
    <w:rsid w:val="0082356B"/>
    <w:rsid w:val="008235A3"/>
    <w:rsid w:val="008236CA"/>
    <w:rsid w:val="00823BC5"/>
    <w:rsid w:val="00825214"/>
    <w:rsid w:val="00825A67"/>
    <w:rsid w:val="00825E16"/>
    <w:rsid w:val="00826048"/>
    <w:rsid w:val="008262B0"/>
    <w:rsid w:val="008265F7"/>
    <w:rsid w:val="00827508"/>
    <w:rsid w:val="00827812"/>
    <w:rsid w:val="00827886"/>
    <w:rsid w:val="00830C90"/>
    <w:rsid w:val="00830E0D"/>
    <w:rsid w:val="00831702"/>
    <w:rsid w:val="00833353"/>
    <w:rsid w:val="00833AD5"/>
    <w:rsid w:val="00834A3F"/>
    <w:rsid w:val="00835730"/>
    <w:rsid w:val="008361B3"/>
    <w:rsid w:val="008374EF"/>
    <w:rsid w:val="008379D9"/>
    <w:rsid w:val="00837AA7"/>
    <w:rsid w:val="00837AA8"/>
    <w:rsid w:val="00840BBC"/>
    <w:rsid w:val="008424DD"/>
    <w:rsid w:val="008434CE"/>
    <w:rsid w:val="00844651"/>
    <w:rsid w:val="008447B3"/>
    <w:rsid w:val="00844842"/>
    <w:rsid w:val="00844854"/>
    <w:rsid w:val="00847D47"/>
    <w:rsid w:val="008526E7"/>
    <w:rsid w:val="00852FD8"/>
    <w:rsid w:val="00853FE0"/>
    <w:rsid w:val="008544FB"/>
    <w:rsid w:val="008553BB"/>
    <w:rsid w:val="008559A0"/>
    <w:rsid w:val="00855A28"/>
    <w:rsid w:val="00856528"/>
    <w:rsid w:val="008571DF"/>
    <w:rsid w:val="00857BA8"/>
    <w:rsid w:val="00857FA2"/>
    <w:rsid w:val="00860CB4"/>
    <w:rsid w:val="00860D47"/>
    <w:rsid w:val="00861466"/>
    <w:rsid w:val="008633C3"/>
    <w:rsid w:val="008638CB"/>
    <w:rsid w:val="00863DCE"/>
    <w:rsid w:val="00864516"/>
    <w:rsid w:val="00864936"/>
    <w:rsid w:val="00864EBA"/>
    <w:rsid w:val="008653AA"/>
    <w:rsid w:val="00865C12"/>
    <w:rsid w:val="00865E04"/>
    <w:rsid w:val="0086751B"/>
    <w:rsid w:val="008676D3"/>
    <w:rsid w:val="00867C44"/>
    <w:rsid w:val="00870715"/>
    <w:rsid w:val="00870CE0"/>
    <w:rsid w:val="0087108A"/>
    <w:rsid w:val="00871547"/>
    <w:rsid w:val="00871E45"/>
    <w:rsid w:val="00873319"/>
    <w:rsid w:val="00874112"/>
    <w:rsid w:val="0087412E"/>
    <w:rsid w:val="0087492F"/>
    <w:rsid w:val="00874EB4"/>
    <w:rsid w:val="008763AC"/>
    <w:rsid w:val="008763E9"/>
    <w:rsid w:val="00876741"/>
    <w:rsid w:val="00877483"/>
    <w:rsid w:val="00877607"/>
    <w:rsid w:val="008778BD"/>
    <w:rsid w:val="008778E6"/>
    <w:rsid w:val="00880072"/>
    <w:rsid w:val="00880687"/>
    <w:rsid w:val="0088203A"/>
    <w:rsid w:val="0088295D"/>
    <w:rsid w:val="00883190"/>
    <w:rsid w:val="00883196"/>
    <w:rsid w:val="00884E1C"/>
    <w:rsid w:val="0088657D"/>
    <w:rsid w:val="008868CE"/>
    <w:rsid w:val="0088692B"/>
    <w:rsid w:val="0088770B"/>
    <w:rsid w:val="00887C95"/>
    <w:rsid w:val="00890815"/>
    <w:rsid w:val="00890874"/>
    <w:rsid w:val="00890AC0"/>
    <w:rsid w:val="008914C7"/>
    <w:rsid w:val="00891B09"/>
    <w:rsid w:val="00891B35"/>
    <w:rsid w:val="008920A6"/>
    <w:rsid w:val="00892196"/>
    <w:rsid w:val="00892502"/>
    <w:rsid w:val="00893C91"/>
    <w:rsid w:val="008941F7"/>
    <w:rsid w:val="00894284"/>
    <w:rsid w:val="00894E11"/>
    <w:rsid w:val="00894E57"/>
    <w:rsid w:val="00894FEC"/>
    <w:rsid w:val="00895955"/>
    <w:rsid w:val="008963A7"/>
    <w:rsid w:val="00896625"/>
    <w:rsid w:val="00897F24"/>
    <w:rsid w:val="008A1734"/>
    <w:rsid w:val="008A1A2F"/>
    <w:rsid w:val="008A23BA"/>
    <w:rsid w:val="008A2910"/>
    <w:rsid w:val="008A2C34"/>
    <w:rsid w:val="008A3D5D"/>
    <w:rsid w:val="008A3EDB"/>
    <w:rsid w:val="008A5377"/>
    <w:rsid w:val="008A5391"/>
    <w:rsid w:val="008A59B3"/>
    <w:rsid w:val="008A6232"/>
    <w:rsid w:val="008A6D68"/>
    <w:rsid w:val="008A7FEB"/>
    <w:rsid w:val="008B009D"/>
    <w:rsid w:val="008B017D"/>
    <w:rsid w:val="008B0626"/>
    <w:rsid w:val="008B079A"/>
    <w:rsid w:val="008B19E3"/>
    <w:rsid w:val="008B20DB"/>
    <w:rsid w:val="008B24F3"/>
    <w:rsid w:val="008B2E9B"/>
    <w:rsid w:val="008B30BB"/>
    <w:rsid w:val="008B31F6"/>
    <w:rsid w:val="008B331B"/>
    <w:rsid w:val="008B45BD"/>
    <w:rsid w:val="008B504A"/>
    <w:rsid w:val="008B5657"/>
    <w:rsid w:val="008B57C6"/>
    <w:rsid w:val="008B65A6"/>
    <w:rsid w:val="008B7429"/>
    <w:rsid w:val="008C1321"/>
    <w:rsid w:val="008C2EFB"/>
    <w:rsid w:val="008C31E0"/>
    <w:rsid w:val="008C3208"/>
    <w:rsid w:val="008C383C"/>
    <w:rsid w:val="008C4809"/>
    <w:rsid w:val="008C5F01"/>
    <w:rsid w:val="008C5F55"/>
    <w:rsid w:val="008C61FB"/>
    <w:rsid w:val="008C6437"/>
    <w:rsid w:val="008C6847"/>
    <w:rsid w:val="008C6FD0"/>
    <w:rsid w:val="008C71F8"/>
    <w:rsid w:val="008C7566"/>
    <w:rsid w:val="008C7E7F"/>
    <w:rsid w:val="008D070A"/>
    <w:rsid w:val="008D10DC"/>
    <w:rsid w:val="008D2344"/>
    <w:rsid w:val="008D2942"/>
    <w:rsid w:val="008D3AD9"/>
    <w:rsid w:val="008D450A"/>
    <w:rsid w:val="008D486A"/>
    <w:rsid w:val="008D4BE8"/>
    <w:rsid w:val="008D585D"/>
    <w:rsid w:val="008D6CDF"/>
    <w:rsid w:val="008D6CE5"/>
    <w:rsid w:val="008D7DE3"/>
    <w:rsid w:val="008E017C"/>
    <w:rsid w:val="008E0FD3"/>
    <w:rsid w:val="008E12FC"/>
    <w:rsid w:val="008E1B91"/>
    <w:rsid w:val="008E3142"/>
    <w:rsid w:val="008E33B1"/>
    <w:rsid w:val="008E3879"/>
    <w:rsid w:val="008E3C65"/>
    <w:rsid w:val="008E4259"/>
    <w:rsid w:val="008E4464"/>
    <w:rsid w:val="008E4E2A"/>
    <w:rsid w:val="008E644C"/>
    <w:rsid w:val="008E6570"/>
    <w:rsid w:val="008E65E8"/>
    <w:rsid w:val="008E6D00"/>
    <w:rsid w:val="008E7206"/>
    <w:rsid w:val="008E7977"/>
    <w:rsid w:val="008F0DA0"/>
    <w:rsid w:val="008F0FCB"/>
    <w:rsid w:val="008F1526"/>
    <w:rsid w:val="008F16B9"/>
    <w:rsid w:val="008F1BAF"/>
    <w:rsid w:val="008F2F33"/>
    <w:rsid w:val="008F35DB"/>
    <w:rsid w:val="008F3B4F"/>
    <w:rsid w:val="008F4C1C"/>
    <w:rsid w:val="008F59B0"/>
    <w:rsid w:val="008F72B0"/>
    <w:rsid w:val="008F7C9A"/>
    <w:rsid w:val="00900199"/>
    <w:rsid w:val="00900879"/>
    <w:rsid w:val="00900E84"/>
    <w:rsid w:val="00900FD1"/>
    <w:rsid w:val="00901170"/>
    <w:rsid w:val="00903184"/>
    <w:rsid w:val="0090323B"/>
    <w:rsid w:val="009039EE"/>
    <w:rsid w:val="00903C0A"/>
    <w:rsid w:val="009041EB"/>
    <w:rsid w:val="00904EF9"/>
    <w:rsid w:val="0090503B"/>
    <w:rsid w:val="009052B0"/>
    <w:rsid w:val="00905AA1"/>
    <w:rsid w:val="00905F9A"/>
    <w:rsid w:val="00907944"/>
    <w:rsid w:val="00910A1D"/>
    <w:rsid w:val="00910CDF"/>
    <w:rsid w:val="00910FB2"/>
    <w:rsid w:val="00911121"/>
    <w:rsid w:val="00911A13"/>
    <w:rsid w:val="00912C12"/>
    <w:rsid w:val="00913F60"/>
    <w:rsid w:val="00914820"/>
    <w:rsid w:val="009148A0"/>
    <w:rsid w:val="00916EB2"/>
    <w:rsid w:val="00916F96"/>
    <w:rsid w:val="009177DC"/>
    <w:rsid w:val="009206CE"/>
    <w:rsid w:val="009209B6"/>
    <w:rsid w:val="0092186E"/>
    <w:rsid w:val="00922B29"/>
    <w:rsid w:val="00923075"/>
    <w:rsid w:val="00923905"/>
    <w:rsid w:val="00923D9A"/>
    <w:rsid w:val="00923E8F"/>
    <w:rsid w:val="00925076"/>
    <w:rsid w:val="009253FB"/>
    <w:rsid w:val="00926BC1"/>
    <w:rsid w:val="009306E8"/>
    <w:rsid w:val="0093199B"/>
    <w:rsid w:val="00932A50"/>
    <w:rsid w:val="00932FA8"/>
    <w:rsid w:val="009337DB"/>
    <w:rsid w:val="00933B21"/>
    <w:rsid w:val="0093456B"/>
    <w:rsid w:val="009349D9"/>
    <w:rsid w:val="009358F2"/>
    <w:rsid w:val="00941273"/>
    <w:rsid w:val="00941CBF"/>
    <w:rsid w:val="00941D46"/>
    <w:rsid w:val="00942264"/>
    <w:rsid w:val="009426BE"/>
    <w:rsid w:val="009427FF"/>
    <w:rsid w:val="00942CB7"/>
    <w:rsid w:val="009435C3"/>
    <w:rsid w:val="00943978"/>
    <w:rsid w:val="00944432"/>
    <w:rsid w:val="00944D8E"/>
    <w:rsid w:val="00945142"/>
    <w:rsid w:val="009452E8"/>
    <w:rsid w:val="009454CC"/>
    <w:rsid w:val="0094550E"/>
    <w:rsid w:val="009463A8"/>
    <w:rsid w:val="009464F0"/>
    <w:rsid w:val="00946A8B"/>
    <w:rsid w:val="00946F5C"/>
    <w:rsid w:val="00947006"/>
    <w:rsid w:val="00951392"/>
    <w:rsid w:val="00951625"/>
    <w:rsid w:val="00953D10"/>
    <w:rsid w:val="00953FA6"/>
    <w:rsid w:val="00954102"/>
    <w:rsid w:val="00955119"/>
    <w:rsid w:val="009553A8"/>
    <w:rsid w:val="009555AC"/>
    <w:rsid w:val="0095592C"/>
    <w:rsid w:val="00955E4A"/>
    <w:rsid w:val="00956362"/>
    <w:rsid w:val="00956533"/>
    <w:rsid w:val="00956643"/>
    <w:rsid w:val="00957FCD"/>
    <w:rsid w:val="00961682"/>
    <w:rsid w:val="00961BA4"/>
    <w:rsid w:val="0096258B"/>
    <w:rsid w:val="0096278C"/>
    <w:rsid w:val="00962B75"/>
    <w:rsid w:val="009632BF"/>
    <w:rsid w:val="00963520"/>
    <w:rsid w:val="00964EB5"/>
    <w:rsid w:val="00965932"/>
    <w:rsid w:val="00965D3D"/>
    <w:rsid w:val="0096611F"/>
    <w:rsid w:val="00966271"/>
    <w:rsid w:val="009675BC"/>
    <w:rsid w:val="0097099F"/>
    <w:rsid w:val="00971412"/>
    <w:rsid w:val="00971D34"/>
    <w:rsid w:val="00971EF5"/>
    <w:rsid w:val="0097247F"/>
    <w:rsid w:val="00972811"/>
    <w:rsid w:val="00973AE7"/>
    <w:rsid w:val="00974A61"/>
    <w:rsid w:val="00974EAB"/>
    <w:rsid w:val="009755E4"/>
    <w:rsid w:val="00975E5D"/>
    <w:rsid w:val="00976607"/>
    <w:rsid w:val="00976F68"/>
    <w:rsid w:val="0097754D"/>
    <w:rsid w:val="009804FB"/>
    <w:rsid w:val="009808FC"/>
    <w:rsid w:val="00981331"/>
    <w:rsid w:val="00981D39"/>
    <w:rsid w:val="009821EC"/>
    <w:rsid w:val="00983BFC"/>
    <w:rsid w:val="0098433E"/>
    <w:rsid w:val="00984C1B"/>
    <w:rsid w:val="00986A3D"/>
    <w:rsid w:val="00987208"/>
    <w:rsid w:val="00987FBB"/>
    <w:rsid w:val="009901B5"/>
    <w:rsid w:val="00990E3E"/>
    <w:rsid w:val="00990ED5"/>
    <w:rsid w:val="009914DA"/>
    <w:rsid w:val="0099167E"/>
    <w:rsid w:val="009918DE"/>
    <w:rsid w:val="00991DBF"/>
    <w:rsid w:val="0099290C"/>
    <w:rsid w:val="00992A7B"/>
    <w:rsid w:val="0099386F"/>
    <w:rsid w:val="009939FE"/>
    <w:rsid w:val="00994163"/>
    <w:rsid w:val="00994A7E"/>
    <w:rsid w:val="00994FE8"/>
    <w:rsid w:val="0099577B"/>
    <w:rsid w:val="00997645"/>
    <w:rsid w:val="00997AAD"/>
    <w:rsid w:val="00997E18"/>
    <w:rsid w:val="00997F33"/>
    <w:rsid w:val="009A00D4"/>
    <w:rsid w:val="009A025E"/>
    <w:rsid w:val="009A03D8"/>
    <w:rsid w:val="009A077E"/>
    <w:rsid w:val="009A0B5B"/>
    <w:rsid w:val="009A0D0B"/>
    <w:rsid w:val="009A10ED"/>
    <w:rsid w:val="009A1387"/>
    <w:rsid w:val="009A1884"/>
    <w:rsid w:val="009A192E"/>
    <w:rsid w:val="009A20BB"/>
    <w:rsid w:val="009A2DCB"/>
    <w:rsid w:val="009A38AA"/>
    <w:rsid w:val="009A3B3C"/>
    <w:rsid w:val="009A45AF"/>
    <w:rsid w:val="009A4B08"/>
    <w:rsid w:val="009A5E76"/>
    <w:rsid w:val="009A616B"/>
    <w:rsid w:val="009A63A4"/>
    <w:rsid w:val="009A646B"/>
    <w:rsid w:val="009A67D6"/>
    <w:rsid w:val="009B017C"/>
    <w:rsid w:val="009B04FE"/>
    <w:rsid w:val="009B09EA"/>
    <w:rsid w:val="009B12B0"/>
    <w:rsid w:val="009B1D2D"/>
    <w:rsid w:val="009B2A28"/>
    <w:rsid w:val="009B2FE9"/>
    <w:rsid w:val="009B308E"/>
    <w:rsid w:val="009B49C7"/>
    <w:rsid w:val="009B5DC7"/>
    <w:rsid w:val="009B6322"/>
    <w:rsid w:val="009B767A"/>
    <w:rsid w:val="009B7DC7"/>
    <w:rsid w:val="009B7F10"/>
    <w:rsid w:val="009C09A3"/>
    <w:rsid w:val="009C1413"/>
    <w:rsid w:val="009C27E5"/>
    <w:rsid w:val="009C2AD9"/>
    <w:rsid w:val="009C2CA8"/>
    <w:rsid w:val="009C36FF"/>
    <w:rsid w:val="009C44A5"/>
    <w:rsid w:val="009C48CA"/>
    <w:rsid w:val="009C4FF5"/>
    <w:rsid w:val="009C5B76"/>
    <w:rsid w:val="009C5C44"/>
    <w:rsid w:val="009C5E73"/>
    <w:rsid w:val="009C698B"/>
    <w:rsid w:val="009D0228"/>
    <w:rsid w:val="009D07A8"/>
    <w:rsid w:val="009D09F8"/>
    <w:rsid w:val="009D0A69"/>
    <w:rsid w:val="009D0E11"/>
    <w:rsid w:val="009D0F85"/>
    <w:rsid w:val="009D1F29"/>
    <w:rsid w:val="009D2C1D"/>
    <w:rsid w:val="009D3043"/>
    <w:rsid w:val="009D37B1"/>
    <w:rsid w:val="009D43BD"/>
    <w:rsid w:val="009D464D"/>
    <w:rsid w:val="009D5E6F"/>
    <w:rsid w:val="009D6354"/>
    <w:rsid w:val="009D6413"/>
    <w:rsid w:val="009D67DD"/>
    <w:rsid w:val="009D6857"/>
    <w:rsid w:val="009D6C5C"/>
    <w:rsid w:val="009E0075"/>
    <w:rsid w:val="009E0A6D"/>
    <w:rsid w:val="009E0EA4"/>
    <w:rsid w:val="009E212A"/>
    <w:rsid w:val="009E2EB0"/>
    <w:rsid w:val="009E307A"/>
    <w:rsid w:val="009E42A5"/>
    <w:rsid w:val="009E687E"/>
    <w:rsid w:val="009E6A2E"/>
    <w:rsid w:val="009E7867"/>
    <w:rsid w:val="009F0E5E"/>
    <w:rsid w:val="009F11EF"/>
    <w:rsid w:val="009F1AC4"/>
    <w:rsid w:val="009F1B98"/>
    <w:rsid w:val="009F2568"/>
    <w:rsid w:val="009F27C4"/>
    <w:rsid w:val="009F2DE4"/>
    <w:rsid w:val="009F3601"/>
    <w:rsid w:val="009F3B97"/>
    <w:rsid w:val="009F4161"/>
    <w:rsid w:val="009F482D"/>
    <w:rsid w:val="009F4B42"/>
    <w:rsid w:val="009F5AEC"/>
    <w:rsid w:val="009F60BE"/>
    <w:rsid w:val="00A01133"/>
    <w:rsid w:val="00A0211E"/>
    <w:rsid w:val="00A02E6F"/>
    <w:rsid w:val="00A039B6"/>
    <w:rsid w:val="00A04092"/>
    <w:rsid w:val="00A040EB"/>
    <w:rsid w:val="00A046AD"/>
    <w:rsid w:val="00A04985"/>
    <w:rsid w:val="00A0595E"/>
    <w:rsid w:val="00A0624C"/>
    <w:rsid w:val="00A06675"/>
    <w:rsid w:val="00A07AB1"/>
    <w:rsid w:val="00A10D21"/>
    <w:rsid w:val="00A10DA7"/>
    <w:rsid w:val="00A10E4E"/>
    <w:rsid w:val="00A11375"/>
    <w:rsid w:val="00A11BD1"/>
    <w:rsid w:val="00A13BA7"/>
    <w:rsid w:val="00A1489A"/>
    <w:rsid w:val="00A168FE"/>
    <w:rsid w:val="00A17121"/>
    <w:rsid w:val="00A1722A"/>
    <w:rsid w:val="00A178B5"/>
    <w:rsid w:val="00A20673"/>
    <w:rsid w:val="00A20C3D"/>
    <w:rsid w:val="00A20CA9"/>
    <w:rsid w:val="00A21B71"/>
    <w:rsid w:val="00A2327B"/>
    <w:rsid w:val="00A23BDC"/>
    <w:rsid w:val="00A23F5A"/>
    <w:rsid w:val="00A24486"/>
    <w:rsid w:val="00A249EB"/>
    <w:rsid w:val="00A24D5D"/>
    <w:rsid w:val="00A2508D"/>
    <w:rsid w:val="00A25489"/>
    <w:rsid w:val="00A25D13"/>
    <w:rsid w:val="00A25D95"/>
    <w:rsid w:val="00A26357"/>
    <w:rsid w:val="00A26603"/>
    <w:rsid w:val="00A26C62"/>
    <w:rsid w:val="00A27128"/>
    <w:rsid w:val="00A27E5A"/>
    <w:rsid w:val="00A308B4"/>
    <w:rsid w:val="00A3098B"/>
    <w:rsid w:val="00A31988"/>
    <w:rsid w:val="00A32689"/>
    <w:rsid w:val="00A328A7"/>
    <w:rsid w:val="00A32A6B"/>
    <w:rsid w:val="00A32D77"/>
    <w:rsid w:val="00A32F22"/>
    <w:rsid w:val="00A3332F"/>
    <w:rsid w:val="00A333A4"/>
    <w:rsid w:val="00A3355E"/>
    <w:rsid w:val="00A33CF0"/>
    <w:rsid w:val="00A34615"/>
    <w:rsid w:val="00A3464B"/>
    <w:rsid w:val="00A36824"/>
    <w:rsid w:val="00A40059"/>
    <w:rsid w:val="00A40BFE"/>
    <w:rsid w:val="00A40E70"/>
    <w:rsid w:val="00A42711"/>
    <w:rsid w:val="00A43D2F"/>
    <w:rsid w:val="00A43FD4"/>
    <w:rsid w:val="00A447C6"/>
    <w:rsid w:val="00A44DB0"/>
    <w:rsid w:val="00A450B8"/>
    <w:rsid w:val="00A460BF"/>
    <w:rsid w:val="00A46112"/>
    <w:rsid w:val="00A46A77"/>
    <w:rsid w:val="00A47FB0"/>
    <w:rsid w:val="00A5097F"/>
    <w:rsid w:val="00A5165A"/>
    <w:rsid w:val="00A51979"/>
    <w:rsid w:val="00A51B41"/>
    <w:rsid w:val="00A527EE"/>
    <w:rsid w:val="00A52B0B"/>
    <w:rsid w:val="00A53385"/>
    <w:rsid w:val="00A54115"/>
    <w:rsid w:val="00A5417F"/>
    <w:rsid w:val="00A54B32"/>
    <w:rsid w:val="00A54DF6"/>
    <w:rsid w:val="00A54EC3"/>
    <w:rsid w:val="00A559DF"/>
    <w:rsid w:val="00A5633B"/>
    <w:rsid w:val="00A56795"/>
    <w:rsid w:val="00A56D52"/>
    <w:rsid w:val="00A5769A"/>
    <w:rsid w:val="00A579AC"/>
    <w:rsid w:val="00A604E2"/>
    <w:rsid w:val="00A609A3"/>
    <w:rsid w:val="00A60CB9"/>
    <w:rsid w:val="00A60ECD"/>
    <w:rsid w:val="00A618A1"/>
    <w:rsid w:val="00A619BA"/>
    <w:rsid w:val="00A6398C"/>
    <w:rsid w:val="00A641D6"/>
    <w:rsid w:val="00A643E1"/>
    <w:rsid w:val="00A65A22"/>
    <w:rsid w:val="00A66BCD"/>
    <w:rsid w:val="00A676A3"/>
    <w:rsid w:val="00A7026B"/>
    <w:rsid w:val="00A7100F"/>
    <w:rsid w:val="00A71864"/>
    <w:rsid w:val="00A71DF2"/>
    <w:rsid w:val="00A7200D"/>
    <w:rsid w:val="00A721AC"/>
    <w:rsid w:val="00A72E0C"/>
    <w:rsid w:val="00A72E78"/>
    <w:rsid w:val="00A72E8E"/>
    <w:rsid w:val="00A760F0"/>
    <w:rsid w:val="00A7626F"/>
    <w:rsid w:val="00A76A36"/>
    <w:rsid w:val="00A76F4E"/>
    <w:rsid w:val="00A77424"/>
    <w:rsid w:val="00A7774E"/>
    <w:rsid w:val="00A779AC"/>
    <w:rsid w:val="00A809C9"/>
    <w:rsid w:val="00A809E3"/>
    <w:rsid w:val="00A80C65"/>
    <w:rsid w:val="00A80E89"/>
    <w:rsid w:val="00A812B9"/>
    <w:rsid w:val="00A819C2"/>
    <w:rsid w:val="00A81C17"/>
    <w:rsid w:val="00A81D08"/>
    <w:rsid w:val="00A8246B"/>
    <w:rsid w:val="00A82987"/>
    <w:rsid w:val="00A82CAD"/>
    <w:rsid w:val="00A82F75"/>
    <w:rsid w:val="00A835F2"/>
    <w:rsid w:val="00A837EE"/>
    <w:rsid w:val="00A83F79"/>
    <w:rsid w:val="00A844C6"/>
    <w:rsid w:val="00A84F2A"/>
    <w:rsid w:val="00A851EA"/>
    <w:rsid w:val="00A853B8"/>
    <w:rsid w:val="00A853CB"/>
    <w:rsid w:val="00A859BE"/>
    <w:rsid w:val="00A8692C"/>
    <w:rsid w:val="00A87102"/>
    <w:rsid w:val="00A9039D"/>
    <w:rsid w:val="00A9064E"/>
    <w:rsid w:val="00A90939"/>
    <w:rsid w:val="00A90B2B"/>
    <w:rsid w:val="00A910EB"/>
    <w:rsid w:val="00A9167E"/>
    <w:rsid w:val="00A9186F"/>
    <w:rsid w:val="00A92814"/>
    <w:rsid w:val="00A931BD"/>
    <w:rsid w:val="00A93428"/>
    <w:rsid w:val="00A94A2A"/>
    <w:rsid w:val="00A94B09"/>
    <w:rsid w:val="00A94F23"/>
    <w:rsid w:val="00A95FC0"/>
    <w:rsid w:val="00A9609F"/>
    <w:rsid w:val="00A9632A"/>
    <w:rsid w:val="00A96589"/>
    <w:rsid w:val="00A96AEE"/>
    <w:rsid w:val="00A9767B"/>
    <w:rsid w:val="00AA0DEB"/>
    <w:rsid w:val="00AA1870"/>
    <w:rsid w:val="00AA1D26"/>
    <w:rsid w:val="00AA201E"/>
    <w:rsid w:val="00AA205A"/>
    <w:rsid w:val="00AA2184"/>
    <w:rsid w:val="00AA2645"/>
    <w:rsid w:val="00AA2D9F"/>
    <w:rsid w:val="00AA2EF9"/>
    <w:rsid w:val="00AA373E"/>
    <w:rsid w:val="00AA39D6"/>
    <w:rsid w:val="00AA4045"/>
    <w:rsid w:val="00AA4745"/>
    <w:rsid w:val="00AA5321"/>
    <w:rsid w:val="00AA5B71"/>
    <w:rsid w:val="00AA60DC"/>
    <w:rsid w:val="00AA66D0"/>
    <w:rsid w:val="00AA6C23"/>
    <w:rsid w:val="00AB14F5"/>
    <w:rsid w:val="00AB1B19"/>
    <w:rsid w:val="00AB1CE4"/>
    <w:rsid w:val="00AB1E07"/>
    <w:rsid w:val="00AB1F86"/>
    <w:rsid w:val="00AB2047"/>
    <w:rsid w:val="00AB2394"/>
    <w:rsid w:val="00AB2A11"/>
    <w:rsid w:val="00AB4302"/>
    <w:rsid w:val="00AB591E"/>
    <w:rsid w:val="00AB5B47"/>
    <w:rsid w:val="00AB623D"/>
    <w:rsid w:val="00AB734F"/>
    <w:rsid w:val="00AB7426"/>
    <w:rsid w:val="00AC0890"/>
    <w:rsid w:val="00AC08B8"/>
    <w:rsid w:val="00AC1BBC"/>
    <w:rsid w:val="00AC2425"/>
    <w:rsid w:val="00AC2FC5"/>
    <w:rsid w:val="00AC3071"/>
    <w:rsid w:val="00AC32E2"/>
    <w:rsid w:val="00AC3C38"/>
    <w:rsid w:val="00AC4F5F"/>
    <w:rsid w:val="00AC58B2"/>
    <w:rsid w:val="00AC5A52"/>
    <w:rsid w:val="00AC5C84"/>
    <w:rsid w:val="00AC6B76"/>
    <w:rsid w:val="00AC6FFB"/>
    <w:rsid w:val="00AC7DBA"/>
    <w:rsid w:val="00AC7E3F"/>
    <w:rsid w:val="00AD03C2"/>
    <w:rsid w:val="00AD0A2E"/>
    <w:rsid w:val="00AD132C"/>
    <w:rsid w:val="00AD19A1"/>
    <w:rsid w:val="00AD1B2E"/>
    <w:rsid w:val="00AD20A6"/>
    <w:rsid w:val="00AD3E74"/>
    <w:rsid w:val="00AD4B3F"/>
    <w:rsid w:val="00AD51D1"/>
    <w:rsid w:val="00AD6472"/>
    <w:rsid w:val="00AE0A67"/>
    <w:rsid w:val="00AE1B69"/>
    <w:rsid w:val="00AE1CA9"/>
    <w:rsid w:val="00AE27CA"/>
    <w:rsid w:val="00AE3066"/>
    <w:rsid w:val="00AE5D80"/>
    <w:rsid w:val="00AE77BC"/>
    <w:rsid w:val="00AE7D24"/>
    <w:rsid w:val="00AF1F21"/>
    <w:rsid w:val="00AF28C5"/>
    <w:rsid w:val="00AF32D7"/>
    <w:rsid w:val="00AF33B1"/>
    <w:rsid w:val="00AF3D2B"/>
    <w:rsid w:val="00AF411D"/>
    <w:rsid w:val="00AF41E7"/>
    <w:rsid w:val="00AF440C"/>
    <w:rsid w:val="00AF46EF"/>
    <w:rsid w:val="00AF5591"/>
    <w:rsid w:val="00AF6700"/>
    <w:rsid w:val="00AF77C2"/>
    <w:rsid w:val="00AF7A90"/>
    <w:rsid w:val="00AF7BCE"/>
    <w:rsid w:val="00AF7F5A"/>
    <w:rsid w:val="00B0177E"/>
    <w:rsid w:val="00B01D10"/>
    <w:rsid w:val="00B02010"/>
    <w:rsid w:val="00B0257B"/>
    <w:rsid w:val="00B043CA"/>
    <w:rsid w:val="00B04B65"/>
    <w:rsid w:val="00B04DBC"/>
    <w:rsid w:val="00B056D2"/>
    <w:rsid w:val="00B058A1"/>
    <w:rsid w:val="00B05AAF"/>
    <w:rsid w:val="00B05D66"/>
    <w:rsid w:val="00B0685C"/>
    <w:rsid w:val="00B0783B"/>
    <w:rsid w:val="00B13A5D"/>
    <w:rsid w:val="00B13EF9"/>
    <w:rsid w:val="00B1424B"/>
    <w:rsid w:val="00B145DA"/>
    <w:rsid w:val="00B146E1"/>
    <w:rsid w:val="00B15043"/>
    <w:rsid w:val="00B15056"/>
    <w:rsid w:val="00B1568A"/>
    <w:rsid w:val="00B1634A"/>
    <w:rsid w:val="00B170FA"/>
    <w:rsid w:val="00B17A9D"/>
    <w:rsid w:val="00B17AFC"/>
    <w:rsid w:val="00B20429"/>
    <w:rsid w:val="00B20600"/>
    <w:rsid w:val="00B2152F"/>
    <w:rsid w:val="00B21543"/>
    <w:rsid w:val="00B2371C"/>
    <w:rsid w:val="00B23DA3"/>
    <w:rsid w:val="00B24178"/>
    <w:rsid w:val="00B253B5"/>
    <w:rsid w:val="00B25578"/>
    <w:rsid w:val="00B2620B"/>
    <w:rsid w:val="00B26673"/>
    <w:rsid w:val="00B2681F"/>
    <w:rsid w:val="00B27039"/>
    <w:rsid w:val="00B27B69"/>
    <w:rsid w:val="00B30633"/>
    <w:rsid w:val="00B30B82"/>
    <w:rsid w:val="00B311FB"/>
    <w:rsid w:val="00B314BC"/>
    <w:rsid w:val="00B3272C"/>
    <w:rsid w:val="00B3277A"/>
    <w:rsid w:val="00B33095"/>
    <w:rsid w:val="00B33202"/>
    <w:rsid w:val="00B3364A"/>
    <w:rsid w:val="00B36FD8"/>
    <w:rsid w:val="00B4056B"/>
    <w:rsid w:val="00B407FA"/>
    <w:rsid w:val="00B40ADD"/>
    <w:rsid w:val="00B4192C"/>
    <w:rsid w:val="00B41A8F"/>
    <w:rsid w:val="00B4205C"/>
    <w:rsid w:val="00B4299F"/>
    <w:rsid w:val="00B42A71"/>
    <w:rsid w:val="00B43021"/>
    <w:rsid w:val="00B44451"/>
    <w:rsid w:val="00B450CB"/>
    <w:rsid w:val="00B45678"/>
    <w:rsid w:val="00B457BB"/>
    <w:rsid w:val="00B45C0B"/>
    <w:rsid w:val="00B460BF"/>
    <w:rsid w:val="00B4718F"/>
    <w:rsid w:val="00B479BC"/>
    <w:rsid w:val="00B47CAC"/>
    <w:rsid w:val="00B47DB6"/>
    <w:rsid w:val="00B50053"/>
    <w:rsid w:val="00B500C8"/>
    <w:rsid w:val="00B50530"/>
    <w:rsid w:val="00B50DA0"/>
    <w:rsid w:val="00B519F0"/>
    <w:rsid w:val="00B51A02"/>
    <w:rsid w:val="00B52870"/>
    <w:rsid w:val="00B531B1"/>
    <w:rsid w:val="00B5393A"/>
    <w:rsid w:val="00B53C93"/>
    <w:rsid w:val="00B540DB"/>
    <w:rsid w:val="00B54D06"/>
    <w:rsid w:val="00B576CA"/>
    <w:rsid w:val="00B57E36"/>
    <w:rsid w:val="00B6084F"/>
    <w:rsid w:val="00B6105F"/>
    <w:rsid w:val="00B61141"/>
    <w:rsid w:val="00B624DD"/>
    <w:rsid w:val="00B62B9A"/>
    <w:rsid w:val="00B62F37"/>
    <w:rsid w:val="00B63301"/>
    <w:rsid w:val="00B63C60"/>
    <w:rsid w:val="00B63E01"/>
    <w:rsid w:val="00B64C46"/>
    <w:rsid w:val="00B64E5C"/>
    <w:rsid w:val="00B651E2"/>
    <w:rsid w:val="00B67FCD"/>
    <w:rsid w:val="00B702EE"/>
    <w:rsid w:val="00B7094D"/>
    <w:rsid w:val="00B70DF5"/>
    <w:rsid w:val="00B718CF"/>
    <w:rsid w:val="00B71C49"/>
    <w:rsid w:val="00B72740"/>
    <w:rsid w:val="00B7278C"/>
    <w:rsid w:val="00B728D2"/>
    <w:rsid w:val="00B7460A"/>
    <w:rsid w:val="00B7474C"/>
    <w:rsid w:val="00B74898"/>
    <w:rsid w:val="00B74BC0"/>
    <w:rsid w:val="00B74EE6"/>
    <w:rsid w:val="00B76F88"/>
    <w:rsid w:val="00B770C1"/>
    <w:rsid w:val="00B77356"/>
    <w:rsid w:val="00B77854"/>
    <w:rsid w:val="00B830E8"/>
    <w:rsid w:val="00B834CB"/>
    <w:rsid w:val="00B864A8"/>
    <w:rsid w:val="00B86D69"/>
    <w:rsid w:val="00B87E31"/>
    <w:rsid w:val="00B900F5"/>
    <w:rsid w:val="00B904C7"/>
    <w:rsid w:val="00B910F5"/>
    <w:rsid w:val="00B9183B"/>
    <w:rsid w:val="00B919C9"/>
    <w:rsid w:val="00B91C19"/>
    <w:rsid w:val="00B920E3"/>
    <w:rsid w:val="00B92872"/>
    <w:rsid w:val="00B92D81"/>
    <w:rsid w:val="00B940A4"/>
    <w:rsid w:val="00B9426B"/>
    <w:rsid w:val="00B944E7"/>
    <w:rsid w:val="00B94A90"/>
    <w:rsid w:val="00B96355"/>
    <w:rsid w:val="00BA0EA1"/>
    <w:rsid w:val="00BA1A2B"/>
    <w:rsid w:val="00BA2A3D"/>
    <w:rsid w:val="00BA2CB1"/>
    <w:rsid w:val="00BA373D"/>
    <w:rsid w:val="00BA4DEF"/>
    <w:rsid w:val="00BA4F59"/>
    <w:rsid w:val="00BA5005"/>
    <w:rsid w:val="00BA5E4B"/>
    <w:rsid w:val="00BA6641"/>
    <w:rsid w:val="00BA6A60"/>
    <w:rsid w:val="00BA6BC2"/>
    <w:rsid w:val="00BA6D32"/>
    <w:rsid w:val="00BA6E2E"/>
    <w:rsid w:val="00BB02D9"/>
    <w:rsid w:val="00BB0A24"/>
    <w:rsid w:val="00BB0C00"/>
    <w:rsid w:val="00BB136F"/>
    <w:rsid w:val="00BB1CAD"/>
    <w:rsid w:val="00BB26BE"/>
    <w:rsid w:val="00BB2FC0"/>
    <w:rsid w:val="00BB306F"/>
    <w:rsid w:val="00BB4857"/>
    <w:rsid w:val="00BB4BB8"/>
    <w:rsid w:val="00BB5B03"/>
    <w:rsid w:val="00BB6671"/>
    <w:rsid w:val="00BC06F1"/>
    <w:rsid w:val="00BC084D"/>
    <w:rsid w:val="00BC1A5D"/>
    <w:rsid w:val="00BC22D6"/>
    <w:rsid w:val="00BC2509"/>
    <w:rsid w:val="00BC29D9"/>
    <w:rsid w:val="00BC2E12"/>
    <w:rsid w:val="00BC3A58"/>
    <w:rsid w:val="00BC3D32"/>
    <w:rsid w:val="00BC4613"/>
    <w:rsid w:val="00BC4BDD"/>
    <w:rsid w:val="00BC5258"/>
    <w:rsid w:val="00BC5557"/>
    <w:rsid w:val="00BC555A"/>
    <w:rsid w:val="00BC563E"/>
    <w:rsid w:val="00BC5837"/>
    <w:rsid w:val="00BC589B"/>
    <w:rsid w:val="00BC5D0F"/>
    <w:rsid w:val="00BC5D1A"/>
    <w:rsid w:val="00BC65F7"/>
    <w:rsid w:val="00BC74DF"/>
    <w:rsid w:val="00BD0B1C"/>
    <w:rsid w:val="00BD0D18"/>
    <w:rsid w:val="00BD13B6"/>
    <w:rsid w:val="00BD239F"/>
    <w:rsid w:val="00BD2598"/>
    <w:rsid w:val="00BD2A23"/>
    <w:rsid w:val="00BD2C98"/>
    <w:rsid w:val="00BD46AD"/>
    <w:rsid w:val="00BD5E00"/>
    <w:rsid w:val="00BD6278"/>
    <w:rsid w:val="00BD6A66"/>
    <w:rsid w:val="00BD7212"/>
    <w:rsid w:val="00BD7266"/>
    <w:rsid w:val="00BD7E03"/>
    <w:rsid w:val="00BE0010"/>
    <w:rsid w:val="00BE0497"/>
    <w:rsid w:val="00BE1248"/>
    <w:rsid w:val="00BE32C4"/>
    <w:rsid w:val="00BE3625"/>
    <w:rsid w:val="00BE453D"/>
    <w:rsid w:val="00BE4728"/>
    <w:rsid w:val="00BE4B02"/>
    <w:rsid w:val="00BE4D23"/>
    <w:rsid w:val="00BE4FE1"/>
    <w:rsid w:val="00BE535B"/>
    <w:rsid w:val="00BE585F"/>
    <w:rsid w:val="00BE5BE0"/>
    <w:rsid w:val="00BE608A"/>
    <w:rsid w:val="00BE61E5"/>
    <w:rsid w:val="00BE6BC0"/>
    <w:rsid w:val="00BE74D2"/>
    <w:rsid w:val="00BF0116"/>
    <w:rsid w:val="00BF0786"/>
    <w:rsid w:val="00BF0CAF"/>
    <w:rsid w:val="00BF25E4"/>
    <w:rsid w:val="00BF26CB"/>
    <w:rsid w:val="00BF30D9"/>
    <w:rsid w:val="00BF35D5"/>
    <w:rsid w:val="00BF41EE"/>
    <w:rsid w:val="00BF42B2"/>
    <w:rsid w:val="00BF65B9"/>
    <w:rsid w:val="00BF68CE"/>
    <w:rsid w:val="00BF69F3"/>
    <w:rsid w:val="00BF7499"/>
    <w:rsid w:val="00BF7A58"/>
    <w:rsid w:val="00C0053F"/>
    <w:rsid w:val="00C01C38"/>
    <w:rsid w:val="00C026F8"/>
    <w:rsid w:val="00C02B60"/>
    <w:rsid w:val="00C02DF9"/>
    <w:rsid w:val="00C03226"/>
    <w:rsid w:val="00C0481C"/>
    <w:rsid w:val="00C0533A"/>
    <w:rsid w:val="00C0607A"/>
    <w:rsid w:val="00C06CAB"/>
    <w:rsid w:val="00C075A5"/>
    <w:rsid w:val="00C07D6E"/>
    <w:rsid w:val="00C10945"/>
    <w:rsid w:val="00C11492"/>
    <w:rsid w:val="00C11BF0"/>
    <w:rsid w:val="00C11F0E"/>
    <w:rsid w:val="00C122EC"/>
    <w:rsid w:val="00C1250E"/>
    <w:rsid w:val="00C13351"/>
    <w:rsid w:val="00C133C2"/>
    <w:rsid w:val="00C1351A"/>
    <w:rsid w:val="00C13540"/>
    <w:rsid w:val="00C137D6"/>
    <w:rsid w:val="00C13F55"/>
    <w:rsid w:val="00C14209"/>
    <w:rsid w:val="00C148D2"/>
    <w:rsid w:val="00C16686"/>
    <w:rsid w:val="00C16846"/>
    <w:rsid w:val="00C170EF"/>
    <w:rsid w:val="00C200E1"/>
    <w:rsid w:val="00C20745"/>
    <w:rsid w:val="00C2135A"/>
    <w:rsid w:val="00C21D3D"/>
    <w:rsid w:val="00C2239A"/>
    <w:rsid w:val="00C22D09"/>
    <w:rsid w:val="00C2334B"/>
    <w:rsid w:val="00C2414A"/>
    <w:rsid w:val="00C24649"/>
    <w:rsid w:val="00C25358"/>
    <w:rsid w:val="00C25DAE"/>
    <w:rsid w:val="00C264AA"/>
    <w:rsid w:val="00C26D06"/>
    <w:rsid w:val="00C27E78"/>
    <w:rsid w:val="00C31A4F"/>
    <w:rsid w:val="00C346C9"/>
    <w:rsid w:val="00C34D2B"/>
    <w:rsid w:val="00C34DA6"/>
    <w:rsid w:val="00C352C2"/>
    <w:rsid w:val="00C353CC"/>
    <w:rsid w:val="00C35A6D"/>
    <w:rsid w:val="00C360F4"/>
    <w:rsid w:val="00C361A5"/>
    <w:rsid w:val="00C364FB"/>
    <w:rsid w:val="00C37058"/>
    <w:rsid w:val="00C377AC"/>
    <w:rsid w:val="00C40321"/>
    <w:rsid w:val="00C4049F"/>
    <w:rsid w:val="00C407AF"/>
    <w:rsid w:val="00C4247F"/>
    <w:rsid w:val="00C42F97"/>
    <w:rsid w:val="00C448BA"/>
    <w:rsid w:val="00C44E73"/>
    <w:rsid w:val="00C451BA"/>
    <w:rsid w:val="00C45B71"/>
    <w:rsid w:val="00C46833"/>
    <w:rsid w:val="00C47375"/>
    <w:rsid w:val="00C5022C"/>
    <w:rsid w:val="00C50CD7"/>
    <w:rsid w:val="00C50DD6"/>
    <w:rsid w:val="00C510E5"/>
    <w:rsid w:val="00C535FB"/>
    <w:rsid w:val="00C53F0F"/>
    <w:rsid w:val="00C54836"/>
    <w:rsid w:val="00C54E85"/>
    <w:rsid w:val="00C55524"/>
    <w:rsid w:val="00C56581"/>
    <w:rsid w:val="00C56B5E"/>
    <w:rsid w:val="00C56E02"/>
    <w:rsid w:val="00C57A65"/>
    <w:rsid w:val="00C57E2E"/>
    <w:rsid w:val="00C6038A"/>
    <w:rsid w:val="00C61167"/>
    <w:rsid w:val="00C6285E"/>
    <w:rsid w:val="00C63EE1"/>
    <w:rsid w:val="00C641FA"/>
    <w:rsid w:val="00C65A1F"/>
    <w:rsid w:val="00C65C1E"/>
    <w:rsid w:val="00C65CEF"/>
    <w:rsid w:val="00C66095"/>
    <w:rsid w:val="00C6660F"/>
    <w:rsid w:val="00C67744"/>
    <w:rsid w:val="00C67975"/>
    <w:rsid w:val="00C67BCC"/>
    <w:rsid w:val="00C70493"/>
    <w:rsid w:val="00C7087C"/>
    <w:rsid w:val="00C72D6F"/>
    <w:rsid w:val="00C7454E"/>
    <w:rsid w:val="00C74B08"/>
    <w:rsid w:val="00C752A1"/>
    <w:rsid w:val="00C7651A"/>
    <w:rsid w:val="00C7695B"/>
    <w:rsid w:val="00C76B70"/>
    <w:rsid w:val="00C76C57"/>
    <w:rsid w:val="00C76D95"/>
    <w:rsid w:val="00C77019"/>
    <w:rsid w:val="00C8044E"/>
    <w:rsid w:val="00C80E31"/>
    <w:rsid w:val="00C80E64"/>
    <w:rsid w:val="00C81F57"/>
    <w:rsid w:val="00C826B5"/>
    <w:rsid w:val="00C82FA2"/>
    <w:rsid w:val="00C83A7C"/>
    <w:rsid w:val="00C83D7F"/>
    <w:rsid w:val="00C83DB4"/>
    <w:rsid w:val="00C8416D"/>
    <w:rsid w:val="00C84687"/>
    <w:rsid w:val="00C8472C"/>
    <w:rsid w:val="00C84E25"/>
    <w:rsid w:val="00C859B8"/>
    <w:rsid w:val="00C8670D"/>
    <w:rsid w:val="00C86E53"/>
    <w:rsid w:val="00C86F9D"/>
    <w:rsid w:val="00C8709D"/>
    <w:rsid w:val="00C87C15"/>
    <w:rsid w:val="00C90748"/>
    <w:rsid w:val="00C90FFE"/>
    <w:rsid w:val="00C9152F"/>
    <w:rsid w:val="00C916FF"/>
    <w:rsid w:val="00C91752"/>
    <w:rsid w:val="00C9208B"/>
    <w:rsid w:val="00C9383D"/>
    <w:rsid w:val="00C948CF"/>
    <w:rsid w:val="00C94DE4"/>
    <w:rsid w:val="00C965A9"/>
    <w:rsid w:val="00C96BC4"/>
    <w:rsid w:val="00C973CE"/>
    <w:rsid w:val="00C9789B"/>
    <w:rsid w:val="00CA0225"/>
    <w:rsid w:val="00CA06AA"/>
    <w:rsid w:val="00CA077D"/>
    <w:rsid w:val="00CA0FF9"/>
    <w:rsid w:val="00CA2D84"/>
    <w:rsid w:val="00CA323A"/>
    <w:rsid w:val="00CA384B"/>
    <w:rsid w:val="00CA4A8E"/>
    <w:rsid w:val="00CA5138"/>
    <w:rsid w:val="00CA52D6"/>
    <w:rsid w:val="00CA552D"/>
    <w:rsid w:val="00CA64F2"/>
    <w:rsid w:val="00CA73E5"/>
    <w:rsid w:val="00CA7B51"/>
    <w:rsid w:val="00CA7F68"/>
    <w:rsid w:val="00CB0845"/>
    <w:rsid w:val="00CB1050"/>
    <w:rsid w:val="00CB11A1"/>
    <w:rsid w:val="00CB1C04"/>
    <w:rsid w:val="00CB2399"/>
    <w:rsid w:val="00CB2846"/>
    <w:rsid w:val="00CB37BF"/>
    <w:rsid w:val="00CB48CC"/>
    <w:rsid w:val="00CB54BC"/>
    <w:rsid w:val="00CB54E6"/>
    <w:rsid w:val="00CB5AC5"/>
    <w:rsid w:val="00CB6007"/>
    <w:rsid w:val="00CB6020"/>
    <w:rsid w:val="00CB64C3"/>
    <w:rsid w:val="00CB7DAA"/>
    <w:rsid w:val="00CC032D"/>
    <w:rsid w:val="00CC0454"/>
    <w:rsid w:val="00CC0D59"/>
    <w:rsid w:val="00CC3BDE"/>
    <w:rsid w:val="00CC4F56"/>
    <w:rsid w:val="00CC4FDA"/>
    <w:rsid w:val="00CC5549"/>
    <w:rsid w:val="00CC56E9"/>
    <w:rsid w:val="00CC5F43"/>
    <w:rsid w:val="00CC73F9"/>
    <w:rsid w:val="00CC7D4C"/>
    <w:rsid w:val="00CC7E89"/>
    <w:rsid w:val="00CC7FEF"/>
    <w:rsid w:val="00CD0C5F"/>
    <w:rsid w:val="00CD1632"/>
    <w:rsid w:val="00CD1645"/>
    <w:rsid w:val="00CD247A"/>
    <w:rsid w:val="00CD261E"/>
    <w:rsid w:val="00CD2BC2"/>
    <w:rsid w:val="00CD337D"/>
    <w:rsid w:val="00CD36B4"/>
    <w:rsid w:val="00CD46B0"/>
    <w:rsid w:val="00CD4D86"/>
    <w:rsid w:val="00CD510A"/>
    <w:rsid w:val="00CD5660"/>
    <w:rsid w:val="00CD5A69"/>
    <w:rsid w:val="00CD66EC"/>
    <w:rsid w:val="00CD6A5A"/>
    <w:rsid w:val="00CE144C"/>
    <w:rsid w:val="00CE31A4"/>
    <w:rsid w:val="00CE5EE8"/>
    <w:rsid w:val="00CE5EF0"/>
    <w:rsid w:val="00CE73F6"/>
    <w:rsid w:val="00CE7445"/>
    <w:rsid w:val="00CE7589"/>
    <w:rsid w:val="00CF04C7"/>
    <w:rsid w:val="00CF2327"/>
    <w:rsid w:val="00CF24EF"/>
    <w:rsid w:val="00CF29FE"/>
    <w:rsid w:val="00CF314E"/>
    <w:rsid w:val="00CF3464"/>
    <w:rsid w:val="00CF3E40"/>
    <w:rsid w:val="00CF3F6C"/>
    <w:rsid w:val="00CF4D88"/>
    <w:rsid w:val="00CF5C50"/>
    <w:rsid w:val="00CF622D"/>
    <w:rsid w:val="00CF6FB1"/>
    <w:rsid w:val="00CF7265"/>
    <w:rsid w:val="00CF7704"/>
    <w:rsid w:val="00CF7AFF"/>
    <w:rsid w:val="00D010E2"/>
    <w:rsid w:val="00D01422"/>
    <w:rsid w:val="00D026E1"/>
    <w:rsid w:val="00D02935"/>
    <w:rsid w:val="00D03ECC"/>
    <w:rsid w:val="00D04156"/>
    <w:rsid w:val="00D049FF"/>
    <w:rsid w:val="00D04BE6"/>
    <w:rsid w:val="00D06BDD"/>
    <w:rsid w:val="00D07352"/>
    <w:rsid w:val="00D10A2C"/>
    <w:rsid w:val="00D12810"/>
    <w:rsid w:val="00D13C16"/>
    <w:rsid w:val="00D14872"/>
    <w:rsid w:val="00D14881"/>
    <w:rsid w:val="00D17940"/>
    <w:rsid w:val="00D20D5B"/>
    <w:rsid w:val="00D20F64"/>
    <w:rsid w:val="00D215A5"/>
    <w:rsid w:val="00D21F58"/>
    <w:rsid w:val="00D22A79"/>
    <w:rsid w:val="00D2300F"/>
    <w:rsid w:val="00D2344E"/>
    <w:rsid w:val="00D24791"/>
    <w:rsid w:val="00D24B81"/>
    <w:rsid w:val="00D25F58"/>
    <w:rsid w:val="00D26B57"/>
    <w:rsid w:val="00D27410"/>
    <w:rsid w:val="00D27693"/>
    <w:rsid w:val="00D30FA5"/>
    <w:rsid w:val="00D31064"/>
    <w:rsid w:val="00D3107D"/>
    <w:rsid w:val="00D316C9"/>
    <w:rsid w:val="00D32912"/>
    <w:rsid w:val="00D32986"/>
    <w:rsid w:val="00D33E23"/>
    <w:rsid w:val="00D33F8D"/>
    <w:rsid w:val="00D34713"/>
    <w:rsid w:val="00D3489C"/>
    <w:rsid w:val="00D34E6A"/>
    <w:rsid w:val="00D35307"/>
    <w:rsid w:val="00D35376"/>
    <w:rsid w:val="00D36463"/>
    <w:rsid w:val="00D37352"/>
    <w:rsid w:val="00D37903"/>
    <w:rsid w:val="00D37E65"/>
    <w:rsid w:val="00D37FF4"/>
    <w:rsid w:val="00D40086"/>
    <w:rsid w:val="00D4008B"/>
    <w:rsid w:val="00D400DA"/>
    <w:rsid w:val="00D41DEF"/>
    <w:rsid w:val="00D42685"/>
    <w:rsid w:val="00D43F93"/>
    <w:rsid w:val="00D44A7D"/>
    <w:rsid w:val="00D44C9C"/>
    <w:rsid w:val="00D456B5"/>
    <w:rsid w:val="00D45A1B"/>
    <w:rsid w:val="00D45B81"/>
    <w:rsid w:val="00D461EF"/>
    <w:rsid w:val="00D4624B"/>
    <w:rsid w:val="00D4687B"/>
    <w:rsid w:val="00D478AF"/>
    <w:rsid w:val="00D5074A"/>
    <w:rsid w:val="00D519DB"/>
    <w:rsid w:val="00D521D3"/>
    <w:rsid w:val="00D5292B"/>
    <w:rsid w:val="00D52DC4"/>
    <w:rsid w:val="00D531DE"/>
    <w:rsid w:val="00D533A7"/>
    <w:rsid w:val="00D53782"/>
    <w:rsid w:val="00D54F28"/>
    <w:rsid w:val="00D56F43"/>
    <w:rsid w:val="00D5752A"/>
    <w:rsid w:val="00D57F3D"/>
    <w:rsid w:val="00D6041B"/>
    <w:rsid w:val="00D60B7B"/>
    <w:rsid w:val="00D60BDB"/>
    <w:rsid w:val="00D61156"/>
    <w:rsid w:val="00D616A9"/>
    <w:rsid w:val="00D61708"/>
    <w:rsid w:val="00D61EAF"/>
    <w:rsid w:val="00D6238A"/>
    <w:rsid w:val="00D6382B"/>
    <w:rsid w:val="00D63F14"/>
    <w:rsid w:val="00D64399"/>
    <w:rsid w:val="00D64627"/>
    <w:rsid w:val="00D647BB"/>
    <w:rsid w:val="00D64E5B"/>
    <w:rsid w:val="00D65737"/>
    <w:rsid w:val="00D66CF5"/>
    <w:rsid w:val="00D66E94"/>
    <w:rsid w:val="00D67213"/>
    <w:rsid w:val="00D678DD"/>
    <w:rsid w:val="00D715B4"/>
    <w:rsid w:val="00D717E4"/>
    <w:rsid w:val="00D71C11"/>
    <w:rsid w:val="00D71FAB"/>
    <w:rsid w:val="00D72669"/>
    <w:rsid w:val="00D732D3"/>
    <w:rsid w:val="00D73535"/>
    <w:rsid w:val="00D73D6A"/>
    <w:rsid w:val="00D740C7"/>
    <w:rsid w:val="00D744B2"/>
    <w:rsid w:val="00D74EE8"/>
    <w:rsid w:val="00D74F67"/>
    <w:rsid w:val="00D75EEF"/>
    <w:rsid w:val="00D76795"/>
    <w:rsid w:val="00D77572"/>
    <w:rsid w:val="00D776E0"/>
    <w:rsid w:val="00D7776B"/>
    <w:rsid w:val="00D814FA"/>
    <w:rsid w:val="00D817CD"/>
    <w:rsid w:val="00D81A24"/>
    <w:rsid w:val="00D8264C"/>
    <w:rsid w:val="00D82BB6"/>
    <w:rsid w:val="00D83276"/>
    <w:rsid w:val="00D834B4"/>
    <w:rsid w:val="00D83757"/>
    <w:rsid w:val="00D83CBC"/>
    <w:rsid w:val="00D83F3C"/>
    <w:rsid w:val="00D842A4"/>
    <w:rsid w:val="00D84622"/>
    <w:rsid w:val="00D84A1D"/>
    <w:rsid w:val="00D851F7"/>
    <w:rsid w:val="00D8588E"/>
    <w:rsid w:val="00D86D82"/>
    <w:rsid w:val="00D90E4C"/>
    <w:rsid w:val="00D9101A"/>
    <w:rsid w:val="00D910A9"/>
    <w:rsid w:val="00D91181"/>
    <w:rsid w:val="00D92DA0"/>
    <w:rsid w:val="00D935E6"/>
    <w:rsid w:val="00D9423B"/>
    <w:rsid w:val="00D94796"/>
    <w:rsid w:val="00D948F6"/>
    <w:rsid w:val="00D95107"/>
    <w:rsid w:val="00D96227"/>
    <w:rsid w:val="00D97678"/>
    <w:rsid w:val="00D97CEB"/>
    <w:rsid w:val="00D97F1C"/>
    <w:rsid w:val="00DA0A88"/>
    <w:rsid w:val="00DA20E6"/>
    <w:rsid w:val="00DA24EC"/>
    <w:rsid w:val="00DA2653"/>
    <w:rsid w:val="00DA321D"/>
    <w:rsid w:val="00DA4921"/>
    <w:rsid w:val="00DA4FCF"/>
    <w:rsid w:val="00DA5D08"/>
    <w:rsid w:val="00DA5DD8"/>
    <w:rsid w:val="00DA60FC"/>
    <w:rsid w:val="00DA69E4"/>
    <w:rsid w:val="00DA703E"/>
    <w:rsid w:val="00DB05CE"/>
    <w:rsid w:val="00DB0806"/>
    <w:rsid w:val="00DB0FD5"/>
    <w:rsid w:val="00DB18FB"/>
    <w:rsid w:val="00DB1BEC"/>
    <w:rsid w:val="00DB1D94"/>
    <w:rsid w:val="00DB2D07"/>
    <w:rsid w:val="00DB2FA8"/>
    <w:rsid w:val="00DB3492"/>
    <w:rsid w:val="00DB37BA"/>
    <w:rsid w:val="00DB37FC"/>
    <w:rsid w:val="00DB39D8"/>
    <w:rsid w:val="00DB3BB8"/>
    <w:rsid w:val="00DB4063"/>
    <w:rsid w:val="00DB428B"/>
    <w:rsid w:val="00DB4FDB"/>
    <w:rsid w:val="00DB520D"/>
    <w:rsid w:val="00DB56EA"/>
    <w:rsid w:val="00DB59D0"/>
    <w:rsid w:val="00DB6820"/>
    <w:rsid w:val="00DB7D22"/>
    <w:rsid w:val="00DC00A4"/>
    <w:rsid w:val="00DC01CC"/>
    <w:rsid w:val="00DC038D"/>
    <w:rsid w:val="00DC061D"/>
    <w:rsid w:val="00DC0D0E"/>
    <w:rsid w:val="00DC0D12"/>
    <w:rsid w:val="00DC1204"/>
    <w:rsid w:val="00DC1886"/>
    <w:rsid w:val="00DC293D"/>
    <w:rsid w:val="00DC2C1E"/>
    <w:rsid w:val="00DC2EBF"/>
    <w:rsid w:val="00DC4402"/>
    <w:rsid w:val="00DC5851"/>
    <w:rsid w:val="00DC5A28"/>
    <w:rsid w:val="00DC614E"/>
    <w:rsid w:val="00DC62FB"/>
    <w:rsid w:val="00DC6303"/>
    <w:rsid w:val="00DC6A81"/>
    <w:rsid w:val="00DC76D0"/>
    <w:rsid w:val="00DC7A52"/>
    <w:rsid w:val="00DD0794"/>
    <w:rsid w:val="00DD0D38"/>
    <w:rsid w:val="00DD0FF2"/>
    <w:rsid w:val="00DD126B"/>
    <w:rsid w:val="00DD1361"/>
    <w:rsid w:val="00DD183C"/>
    <w:rsid w:val="00DD2A25"/>
    <w:rsid w:val="00DD2F67"/>
    <w:rsid w:val="00DD3F9B"/>
    <w:rsid w:val="00DD4687"/>
    <w:rsid w:val="00DD47BF"/>
    <w:rsid w:val="00DD4A55"/>
    <w:rsid w:val="00DD4D28"/>
    <w:rsid w:val="00DD4E80"/>
    <w:rsid w:val="00DD53B1"/>
    <w:rsid w:val="00DD61A0"/>
    <w:rsid w:val="00DD7008"/>
    <w:rsid w:val="00DD743A"/>
    <w:rsid w:val="00DD7681"/>
    <w:rsid w:val="00DD77F9"/>
    <w:rsid w:val="00DD7DF0"/>
    <w:rsid w:val="00DE0E32"/>
    <w:rsid w:val="00DE1C24"/>
    <w:rsid w:val="00DE1FBF"/>
    <w:rsid w:val="00DE234D"/>
    <w:rsid w:val="00DE3170"/>
    <w:rsid w:val="00DE345C"/>
    <w:rsid w:val="00DE3995"/>
    <w:rsid w:val="00DE3D7C"/>
    <w:rsid w:val="00DE3F53"/>
    <w:rsid w:val="00DE4357"/>
    <w:rsid w:val="00DE6037"/>
    <w:rsid w:val="00DE6179"/>
    <w:rsid w:val="00DE705A"/>
    <w:rsid w:val="00DE7532"/>
    <w:rsid w:val="00DE758D"/>
    <w:rsid w:val="00DE75EF"/>
    <w:rsid w:val="00DF065E"/>
    <w:rsid w:val="00DF1632"/>
    <w:rsid w:val="00DF1E1E"/>
    <w:rsid w:val="00DF1FD2"/>
    <w:rsid w:val="00DF214D"/>
    <w:rsid w:val="00DF21D6"/>
    <w:rsid w:val="00DF4EE8"/>
    <w:rsid w:val="00DF519C"/>
    <w:rsid w:val="00DF581F"/>
    <w:rsid w:val="00DF5A2C"/>
    <w:rsid w:val="00DF5AEF"/>
    <w:rsid w:val="00DF5D12"/>
    <w:rsid w:val="00DF6943"/>
    <w:rsid w:val="00DF6C37"/>
    <w:rsid w:val="00DF7DBC"/>
    <w:rsid w:val="00E0025F"/>
    <w:rsid w:val="00E0163D"/>
    <w:rsid w:val="00E01655"/>
    <w:rsid w:val="00E018AD"/>
    <w:rsid w:val="00E027F8"/>
    <w:rsid w:val="00E0323C"/>
    <w:rsid w:val="00E04E96"/>
    <w:rsid w:val="00E05089"/>
    <w:rsid w:val="00E05C1E"/>
    <w:rsid w:val="00E06382"/>
    <w:rsid w:val="00E07AFB"/>
    <w:rsid w:val="00E10357"/>
    <w:rsid w:val="00E10AED"/>
    <w:rsid w:val="00E10B20"/>
    <w:rsid w:val="00E10E47"/>
    <w:rsid w:val="00E1119A"/>
    <w:rsid w:val="00E11ED9"/>
    <w:rsid w:val="00E11F1A"/>
    <w:rsid w:val="00E126CD"/>
    <w:rsid w:val="00E12940"/>
    <w:rsid w:val="00E13AA8"/>
    <w:rsid w:val="00E13FF2"/>
    <w:rsid w:val="00E14466"/>
    <w:rsid w:val="00E14C1F"/>
    <w:rsid w:val="00E15288"/>
    <w:rsid w:val="00E15640"/>
    <w:rsid w:val="00E15D53"/>
    <w:rsid w:val="00E15EE1"/>
    <w:rsid w:val="00E1613B"/>
    <w:rsid w:val="00E16333"/>
    <w:rsid w:val="00E1644E"/>
    <w:rsid w:val="00E16697"/>
    <w:rsid w:val="00E16804"/>
    <w:rsid w:val="00E169B3"/>
    <w:rsid w:val="00E16C67"/>
    <w:rsid w:val="00E16D4A"/>
    <w:rsid w:val="00E20AA9"/>
    <w:rsid w:val="00E20B0F"/>
    <w:rsid w:val="00E20CF9"/>
    <w:rsid w:val="00E21199"/>
    <w:rsid w:val="00E24DE7"/>
    <w:rsid w:val="00E25D10"/>
    <w:rsid w:val="00E25F9B"/>
    <w:rsid w:val="00E26C25"/>
    <w:rsid w:val="00E273FC"/>
    <w:rsid w:val="00E305B3"/>
    <w:rsid w:val="00E31341"/>
    <w:rsid w:val="00E31605"/>
    <w:rsid w:val="00E32284"/>
    <w:rsid w:val="00E33331"/>
    <w:rsid w:val="00E33C7E"/>
    <w:rsid w:val="00E33EE6"/>
    <w:rsid w:val="00E366A0"/>
    <w:rsid w:val="00E36ED0"/>
    <w:rsid w:val="00E3708F"/>
    <w:rsid w:val="00E37318"/>
    <w:rsid w:val="00E37C11"/>
    <w:rsid w:val="00E402EB"/>
    <w:rsid w:val="00E40340"/>
    <w:rsid w:val="00E403B1"/>
    <w:rsid w:val="00E40EF6"/>
    <w:rsid w:val="00E41A55"/>
    <w:rsid w:val="00E41B11"/>
    <w:rsid w:val="00E41CEE"/>
    <w:rsid w:val="00E42286"/>
    <w:rsid w:val="00E42D10"/>
    <w:rsid w:val="00E43A47"/>
    <w:rsid w:val="00E444FB"/>
    <w:rsid w:val="00E44BC9"/>
    <w:rsid w:val="00E45336"/>
    <w:rsid w:val="00E45FF6"/>
    <w:rsid w:val="00E4682D"/>
    <w:rsid w:val="00E51FB9"/>
    <w:rsid w:val="00E53928"/>
    <w:rsid w:val="00E53EBF"/>
    <w:rsid w:val="00E54662"/>
    <w:rsid w:val="00E54D3F"/>
    <w:rsid w:val="00E54D54"/>
    <w:rsid w:val="00E54DD5"/>
    <w:rsid w:val="00E54DE6"/>
    <w:rsid w:val="00E54F3C"/>
    <w:rsid w:val="00E55AC9"/>
    <w:rsid w:val="00E55B1A"/>
    <w:rsid w:val="00E56166"/>
    <w:rsid w:val="00E5628C"/>
    <w:rsid w:val="00E56364"/>
    <w:rsid w:val="00E564FA"/>
    <w:rsid w:val="00E566BB"/>
    <w:rsid w:val="00E56AA6"/>
    <w:rsid w:val="00E56E1A"/>
    <w:rsid w:val="00E6265F"/>
    <w:rsid w:val="00E63BF9"/>
    <w:rsid w:val="00E63E4B"/>
    <w:rsid w:val="00E644B0"/>
    <w:rsid w:val="00E652BF"/>
    <w:rsid w:val="00E6534E"/>
    <w:rsid w:val="00E669B7"/>
    <w:rsid w:val="00E671A5"/>
    <w:rsid w:val="00E67AA1"/>
    <w:rsid w:val="00E67B11"/>
    <w:rsid w:val="00E67C82"/>
    <w:rsid w:val="00E67E30"/>
    <w:rsid w:val="00E708EC"/>
    <w:rsid w:val="00E71CEB"/>
    <w:rsid w:val="00E72017"/>
    <w:rsid w:val="00E72185"/>
    <w:rsid w:val="00E72320"/>
    <w:rsid w:val="00E723FF"/>
    <w:rsid w:val="00E73BA6"/>
    <w:rsid w:val="00E73DB4"/>
    <w:rsid w:val="00E74164"/>
    <w:rsid w:val="00E74763"/>
    <w:rsid w:val="00E74E92"/>
    <w:rsid w:val="00E75514"/>
    <w:rsid w:val="00E75C41"/>
    <w:rsid w:val="00E75DEE"/>
    <w:rsid w:val="00E762CB"/>
    <w:rsid w:val="00E7630D"/>
    <w:rsid w:val="00E76812"/>
    <w:rsid w:val="00E76961"/>
    <w:rsid w:val="00E76C1D"/>
    <w:rsid w:val="00E76E82"/>
    <w:rsid w:val="00E772F5"/>
    <w:rsid w:val="00E801C5"/>
    <w:rsid w:val="00E81F2D"/>
    <w:rsid w:val="00E823E6"/>
    <w:rsid w:val="00E82A79"/>
    <w:rsid w:val="00E84219"/>
    <w:rsid w:val="00E843C6"/>
    <w:rsid w:val="00E84B90"/>
    <w:rsid w:val="00E84D9D"/>
    <w:rsid w:val="00E85BE0"/>
    <w:rsid w:val="00E8624E"/>
    <w:rsid w:val="00E86555"/>
    <w:rsid w:val="00E86975"/>
    <w:rsid w:val="00E86F00"/>
    <w:rsid w:val="00E87B13"/>
    <w:rsid w:val="00E87CB3"/>
    <w:rsid w:val="00E9101E"/>
    <w:rsid w:val="00E92B60"/>
    <w:rsid w:val="00E93B84"/>
    <w:rsid w:val="00E93D2F"/>
    <w:rsid w:val="00E9430E"/>
    <w:rsid w:val="00E949F4"/>
    <w:rsid w:val="00E94C14"/>
    <w:rsid w:val="00E94C94"/>
    <w:rsid w:val="00E9714B"/>
    <w:rsid w:val="00EA16F1"/>
    <w:rsid w:val="00EA173E"/>
    <w:rsid w:val="00EA1A89"/>
    <w:rsid w:val="00EA2082"/>
    <w:rsid w:val="00EA2558"/>
    <w:rsid w:val="00EA2669"/>
    <w:rsid w:val="00EA285B"/>
    <w:rsid w:val="00EA2E2F"/>
    <w:rsid w:val="00EA3ACA"/>
    <w:rsid w:val="00EA3B20"/>
    <w:rsid w:val="00EA4809"/>
    <w:rsid w:val="00EA4DA8"/>
    <w:rsid w:val="00EA4F12"/>
    <w:rsid w:val="00EA5411"/>
    <w:rsid w:val="00EA545F"/>
    <w:rsid w:val="00EA5A80"/>
    <w:rsid w:val="00EA5E54"/>
    <w:rsid w:val="00EA66E1"/>
    <w:rsid w:val="00EA7FDC"/>
    <w:rsid w:val="00EB01F4"/>
    <w:rsid w:val="00EB0F8D"/>
    <w:rsid w:val="00EB120F"/>
    <w:rsid w:val="00EB290B"/>
    <w:rsid w:val="00EB2ADA"/>
    <w:rsid w:val="00EB35E4"/>
    <w:rsid w:val="00EB44DE"/>
    <w:rsid w:val="00EB56C8"/>
    <w:rsid w:val="00EB5AF3"/>
    <w:rsid w:val="00EB6379"/>
    <w:rsid w:val="00EB639D"/>
    <w:rsid w:val="00EC1700"/>
    <w:rsid w:val="00EC270A"/>
    <w:rsid w:val="00EC29AB"/>
    <w:rsid w:val="00EC2D3E"/>
    <w:rsid w:val="00EC512C"/>
    <w:rsid w:val="00EC6C3F"/>
    <w:rsid w:val="00EC7A4C"/>
    <w:rsid w:val="00EC7DBA"/>
    <w:rsid w:val="00ED0B79"/>
    <w:rsid w:val="00ED0FAB"/>
    <w:rsid w:val="00ED1546"/>
    <w:rsid w:val="00ED1E0A"/>
    <w:rsid w:val="00ED2871"/>
    <w:rsid w:val="00ED4B98"/>
    <w:rsid w:val="00ED596C"/>
    <w:rsid w:val="00ED63C2"/>
    <w:rsid w:val="00ED6762"/>
    <w:rsid w:val="00ED6A3A"/>
    <w:rsid w:val="00EE26E2"/>
    <w:rsid w:val="00EE3B8F"/>
    <w:rsid w:val="00EE411A"/>
    <w:rsid w:val="00EE4812"/>
    <w:rsid w:val="00EE5A6E"/>
    <w:rsid w:val="00EE666A"/>
    <w:rsid w:val="00EE73C7"/>
    <w:rsid w:val="00EF0C24"/>
    <w:rsid w:val="00EF14AE"/>
    <w:rsid w:val="00EF19F3"/>
    <w:rsid w:val="00EF1B5D"/>
    <w:rsid w:val="00EF21CD"/>
    <w:rsid w:val="00EF2392"/>
    <w:rsid w:val="00EF2781"/>
    <w:rsid w:val="00EF3697"/>
    <w:rsid w:val="00EF393A"/>
    <w:rsid w:val="00EF402D"/>
    <w:rsid w:val="00EF4511"/>
    <w:rsid w:val="00EF4BDF"/>
    <w:rsid w:val="00EF5D35"/>
    <w:rsid w:val="00EF63C0"/>
    <w:rsid w:val="00EF64EA"/>
    <w:rsid w:val="00EF7071"/>
    <w:rsid w:val="00F000E1"/>
    <w:rsid w:val="00F0084A"/>
    <w:rsid w:val="00F00C9F"/>
    <w:rsid w:val="00F00EFB"/>
    <w:rsid w:val="00F011EC"/>
    <w:rsid w:val="00F01270"/>
    <w:rsid w:val="00F01718"/>
    <w:rsid w:val="00F01A3C"/>
    <w:rsid w:val="00F03E74"/>
    <w:rsid w:val="00F042AD"/>
    <w:rsid w:val="00F04D36"/>
    <w:rsid w:val="00F053D7"/>
    <w:rsid w:val="00F05572"/>
    <w:rsid w:val="00F060DE"/>
    <w:rsid w:val="00F06EDA"/>
    <w:rsid w:val="00F0711F"/>
    <w:rsid w:val="00F1077E"/>
    <w:rsid w:val="00F1222D"/>
    <w:rsid w:val="00F1314C"/>
    <w:rsid w:val="00F14050"/>
    <w:rsid w:val="00F144B0"/>
    <w:rsid w:val="00F1472B"/>
    <w:rsid w:val="00F14810"/>
    <w:rsid w:val="00F14F8E"/>
    <w:rsid w:val="00F158F8"/>
    <w:rsid w:val="00F15B23"/>
    <w:rsid w:val="00F15E0C"/>
    <w:rsid w:val="00F160B6"/>
    <w:rsid w:val="00F16DB3"/>
    <w:rsid w:val="00F173D2"/>
    <w:rsid w:val="00F173DE"/>
    <w:rsid w:val="00F176BD"/>
    <w:rsid w:val="00F17A3C"/>
    <w:rsid w:val="00F17E3B"/>
    <w:rsid w:val="00F20038"/>
    <w:rsid w:val="00F2019E"/>
    <w:rsid w:val="00F208B1"/>
    <w:rsid w:val="00F21155"/>
    <w:rsid w:val="00F21880"/>
    <w:rsid w:val="00F22B10"/>
    <w:rsid w:val="00F23401"/>
    <w:rsid w:val="00F235D7"/>
    <w:rsid w:val="00F23940"/>
    <w:rsid w:val="00F24504"/>
    <w:rsid w:val="00F24A7E"/>
    <w:rsid w:val="00F254DC"/>
    <w:rsid w:val="00F25B90"/>
    <w:rsid w:val="00F25E8F"/>
    <w:rsid w:val="00F270B0"/>
    <w:rsid w:val="00F27444"/>
    <w:rsid w:val="00F311DA"/>
    <w:rsid w:val="00F31227"/>
    <w:rsid w:val="00F31797"/>
    <w:rsid w:val="00F32B76"/>
    <w:rsid w:val="00F32F3F"/>
    <w:rsid w:val="00F33DEB"/>
    <w:rsid w:val="00F3406C"/>
    <w:rsid w:val="00F3501F"/>
    <w:rsid w:val="00F3595F"/>
    <w:rsid w:val="00F35FDD"/>
    <w:rsid w:val="00F3625E"/>
    <w:rsid w:val="00F36F57"/>
    <w:rsid w:val="00F37B26"/>
    <w:rsid w:val="00F4128D"/>
    <w:rsid w:val="00F41A21"/>
    <w:rsid w:val="00F41F9E"/>
    <w:rsid w:val="00F437E9"/>
    <w:rsid w:val="00F43DF3"/>
    <w:rsid w:val="00F44D63"/>
    <w:rsid w:val="00F45078"/>
    <w:rsid w:val="00F45401"/>
    <w:rsid w:val="00F456DD"/>
    <w:rsid w:val="00F45D3B"/>
    <w:rsid w:val="00F460F7"/>
    <w:rsid w:val="00F466E6"/>
    <w:rsid w:val="00F47101"/>
    <w:rsid w:val="00F47C0C"/>
    <w:rsid w:val="00F47F29"/>
    <w:rsid w:val="00F50422"/>
    <w:rsid w:val="00F50BC0"/>
    <w:rsid w:val="00F50DA6"/>
    <w:rsid w:val="00F51B63"/>
    <w:rsid w:val="00F5235A"/>
    <w:rsid w:val="00F5298D"/>
    <w:rsid w:val="00F52B9E"/>
    <w:rsid w:val="00F52D3B"/>
    <w:rsid w:val="00F53054"/>
    <w:rsid w:val="00F53AED"/>
    <w:rsid w:val="00F53E8E"/>
    <w:rsid w:val="00F558AB"/>
    <w:rsid w:val="00F55F61"/>
    <w:rsid w:val="00F56EBF"/>
    <w:rsid w:val="00F5714C"/>
    <w:rsid w:val="00F57F4D"/>
    <w:rsid w:val="00F60A8F"/>
    <w:rsid w:val="00F60AAA"/>
    <w:rsid w:val="00F612C2"/>
    <w:rsid w:val="00F6176B"/>
    <w:rsid w:val="00F6188C"/>
    <w:rsid w:val="00F6263B"/>
    <w:rsid w:val="00F6273C"/>
    <w:rsid w:val="00F63814"/>
    <w:rsid w:val="00F6391E"/>
    <w:rsid w:val="00F640A3"/>
    <w:rsid w:val="00F6433B"/>
    <w:rsid w:val="00F656B4"/>
    <w:rsid w:val="00F65B05"/>
    <w:rsid w:val="00F65F76"/>
    <w:rsid w:val="00F66036"/>
    <w:rsid w:val="00F67EFC"/>
    <w:rsid w:val="00F67F47"/>
    <w:rsid w:val="00F71294"/>
    <w:rsid w:val="00F7201C"/>
    <w:rsid w:val="00F72032"/>
    <w:rsid w:val="00F7344D"/>
    <w:rsid w:val="00F7394F"/>
    <w:rsid w:val="00F74DFC"/>
    <w:rsid w:val="00F75FCC"/>
    <w:rsid w:val="00F7642D"/>
    <w:rsid w:val="00F80D2A"/>
    <w:rsid w:val="00F80FD6"/>
    <w:rsid w:val="00F810D0"/>
    <w:rsid w:val="00F817A5"/>
    <w:rsid w:val="00F8223F"/>
    <w:rsid w:val="00F83431"/>
    <w:rsid w:val="00F834F0"/>
    <w:rsid w:val="00F83AE0"/>
    <w:rsid w:val="00F83CD1"/>
    <w:rsid w:val="00F83EC4"/>
    <w:rsid w:val="00F84828"/>
    <w:rsid w:val="00F85E55"/>
    <w:rsid w:val="00F86EDE"/>
    <w:rsid w:val="00F87448"/>
    <w:rsid w:val="00F90392"/>
    <w:rsid w:val="00F9131C"/>
    <w:rsid w:val="00F91EDD"/>
    <w:rsid w:val="00F9200D"/>
    <w:rsid w:val="00F92756"/>
    <w:rsid w:val="00F928C1"/>
    <w:rsid w:val="00F93130"/>
    <w:rsid w:val="00F942D8"/>
    <w:rsid w:val="00F94302"/>
    <w:rsid w:val="00F94330"/>
    <w:rsid w:val="00F943E3"/>
    <w:rsid w:val="00F961BF"/>
    <w:rsid w:val="00F96A56"/>
    <w:rsid w:val="00F97976"/>
    <w:rsid w:val="00FA0C3B"/>
    <w:rsid w:val="00FA1EF2"/>
    <w:rsid w:val="00FA2449"/>
    <w:rsid w:val="00FA2938"/>
    <w:rsid w:val="00FA2A89"/>
    <w:rsid w:val="00FA2DB4"/>
    <w:rsid w:val="00FA3856"/>
    <w:rsid w:val="00FA3C1B"/>
    <w:rsid w:val="00FA4B10"/>
    <w:rsid w:val="00FA5120"/>
    <w:rsid w:val="00FA53D0"/>
    <w:rsid w:val="00FA62DD"/>
    <w:rsid w:val="00FA66BC"/>
    <w:rsid w:val="00FA6B2D"/>
    <w:rsid w:val="00FA726B"/>
    <w:rsid w:val="00FA743D"/>
    <w:rsid w:val="00FA7520"/>
    <w:rsid w:val="00FA79AB"/>
    <w:rsid w:val="00FB013E"/>
    <w:rsid w:val="00FB13B0"/>
    <w:rsid w:val="00FB1502"/>
    <w:rsid w:val="00FB1B3B"/>
    <w:rsid w:val="00FB22E0"/>
    <w:rsid w:val="00FB28A4"/>
    <w:rsid w:val="00FB3048"/>
    <w:rsid w:val="00FB3AFA"/>
    <w:rsid w:val="00FB41F8"/>
    <w:rsid w:val="00FB4349"/>
    <w:rsid w:val="00FB4A64"/>
    <w:rsid w:val="00FB52F0"/>
    <w:rsid w:val="00FB53B1"/>
    <w:rsid w:val="00FB5532"/>
    <w:rsid w:val="00FB69ED"/>
    <w:rsid w:val="00FB7095"/>
    <w:rsid w:val="00FB73D1"/>
    <w:rsid w:val="00FB75C6"/>
    <w:rsid w:val="00FB7B2F"/>
    <w:rsid w:val="00FC068F"/>
    <w:rsid w:val="00FC0D15"/>
    <w:rsid w:val="00FC2234"/>
    <w:rsid w:val="00FC30BF"/>
    <w:rsid w:val="00FC3226"/>
    <w:rsid w:val="00FC3416"/>
    <w:rsid w:val="00FC354B"/>
    <w:rsid w:val="00FC35C3"/>
    <w:rsid w:val="00FC3E59"/>
    <w:rsid w:val="00FC66AE"/>
    <w:rsid w:val="00FC6865"/>
    <w:rsid w:val="00FC730D"/>
    <w:rsid w:val="00FC755C"/>
    <w:rsid w:val="00FC7956"/>
    <w:rsid w:val="00FC7EF8"/>
    <w:rsid w:val="00FD196B"/>
    <w:rsid w:val="00FD2708"/>
    <w:rsid w:val="00FD2E75"/>
    <w:rsid w:val="00FD3D7E"/>
    <w:rsid w:val="00FD3DAC"/>
    <w:rsid w:val="00FD434D"/>
    <w:rsid w:val="00FD56E6"/>
    <w:rsid w:val="00FD5AF7"/>
    <w:rsid w:val="00FD6F50"/>
    <w:rsid w:val="00FD7A20"/>
    <w:rsid w:val="00FE00A3"/>
    <w:rsid w:val="00FE02D0"/>
    <w:rsid w:val="00FE0AD5"/>
    <w:rsid w:val="00FE0B65"/>
    <w:rsid w:val="00FE1DE5"/>
    <w:rsid w:val="00FE2C18"/>
    <w:rsid w:val="00FE3B5E"/>
    <w:rsid w:val="00FE505B"/>
    <w:rsid w:val="00FE5371"/>
    <w:rsid w:val="00FE56B4"/>
    <w:rsid w:val="00FE5CC3"/>
    <w:rsid w:val="00FE688C"/>
    <w:rsid w:val="00FE6DE9"/>
    <w:rsid w:val="00FE73F3"/>
    <w:rsid w:val="00FE75EF"/>
    <w:rsid w:val="00FE79A4"/>
    <w:rsid w:val="00FE7FA4"/>
    <w:rsid w:val="00FF1D18"/>
    <w:rsid w:val="00FF28A0"/>
    <w:rsid w:val="00FF2A74"/>
    <w:rsid w:val="00FF2FC6"/>
    <w:rsid w:val="00FF2FC9"/>
    <w:rsid w:val="00FF4290"/>
    <w:rsid w:val="00FF5D5E"/>
    <w:rsid w:val="00FF6316"/>
    <w:rsid w:val="00FF76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FFC4B"/>
  <w15:docId w15:val="{0506F63E-0A74-44E8-93AD-26345649D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490AE8"/>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unhideWhenUsed/>
    <w:rsid w:val="00A90939"/>
    <w:pPr>
      <w:tabs>
        <w:tab w:val="center" w:pos="4536"/>
        <w:tab w:val="right" w:pos="9072"/>
      </w:tabs>
    </w:pPr>
  </w:style>
  <w:style w:type="character" w:customStyle="1" w:styleId="CharChar2">
    <w:name w:val="Char Char2"/>
    <w:rsid w:val="00A90939"/>
    <w:rPr>
      <w:sz w:val="22"/>
      <w:szCs w:val="22"/>
      <w:lang w:eastAsia="en-US"/>
    </w:rPr>
  </w:style>
  <w:style w:type="paragraph" w:styleId="llb">
    <w:name w:val="footer"/>
    <w:basedOn w:val="Norml"/>
    <w:unhideWhenUsed/>
    <w:rsid w:val="00A90939"/>
    <w:pPr>
      <w:tabs>
        <w:tab w:val="center" w:pos="4536"/>
        <w:tab w:val="right" w:pos="9072"/>
      </w:tabs>
    </w:pPr>
  </w:style>
  <w:style w:type="character" w:customStyle="1" w:styleId="CharChar1">
    <w:name w:val="Char Char1"/>
    <w:rsid w:val="00A90939"/>
    <w:rPr>
      <w:sz w:val="22"/>
      <w:szCs w:val="22"/>
      <w:lang w:eastAsia="en-US"/>
    </w:rPr>
  </w:style>
  <w:style w:type="paragraph" w:styleId="Buborkszveg">
    <w:name w:val="Balloon Text"/>
    <w:basedOn w:val="Norml"/>
    <w:semiHidden/>
    <w:unhideWhenUsed/>
    <w:rsid w:val="00A90939"/>
    <w:pPr>
      <w:spacing w:after="0" w:line="240" w:lineRule="auto"/>
    </w:pPr>
    <w:rPr>
      <w:rFonts w:ascii="Tahoma" w:hAnsi="Tahoma" w:cs="Tahoma"/>
      <w:sz w:val="16"/>
      <w:szCs w:val="16"/>
    </w:rPr>
  </w:style>
  <w:style w:type="character" w:customStyle="1" w:styleId="CharChar">
    <w:name w:val="Char Char"/>
    <w:semiHidden/>
    <w:rsid w:val="00A90939"/>
    <w:rPr>
      <w:rFonts w:ascii="Tahoma" w:hAnsi="Tahoma" w:cs="Tahoma"/>
      <w:sz w:val="16"/>
      <w:szCs w:val="16"/>
      <w:lang w:eastAsia="en-US"/>
    </w:rPr>
  </w:style>
  <w:style w:type="paragraph" w:customStyle="1" w:styleId="BasicParagraph">
    <w:name w:val="[Basic Paragraph]"/>
    <w:basedOn w:val="Norml"/>
    <w:rsid w:val="00A90939"/>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Szvegtrzs">
    <w:name w:val="Body Text"/>
    <w:basedOn w:val="Norml"/>
    <w:link w:val="SzvegtrzsChar"/>
    <w:rsid w:val="00A90939"/>
    <w:pPr>
      <w:widowControl w:val="0"/>
      <w:autoSpaceDE w:val="0"/>
      <w:autoSpaceDN w:val="0"/>
      <w:adjustRightInd w:val="0"/>
      <w:jc w:val="both"/>
    </w:pPr>
    <w:rPr>
      <w:rFonts w:ascii="Arial" w:hAnsi="Arial" w:cs="Arial"/>
      <w:color w:val="FF0000"/>
    </w:rPr>
  </w:style>
  <w:style w:type="character" w:styleId="Hiperhivatkozs">
    <w:name w:val="Hyperlink"/>
    <w:unhideWhenUsed/>
    <w:rsid w:val="00A90939"/>
    <w:rPr>
      <w:color w:val="0000FF"/>
      <w:u w:val="single"/>
    </w:rPr>
  </w:style>
  <w:style w:type="paragraph" w:styleId="Szvegtrzs2">
    <w:name w:val="Body Text 2"/>
    <w:basedOn w:val="Norml"/>
    <w:rsid w:val="00A90939"/>
    <w:pPr>
      <w:widowControl w:val="0"/>
      <w:autoSpaceDE w:val="0"/>
      <w:autoSpaceDN w:val="0"/>
      <w:adjustRightInd w:val="0"/>
      <w:spacing w:after="0" w:line="240" w:lineRule="auto"/>
      <w:jc w:val="both"/>
    </w:pPr>
    <w:rPr>
      <w:rFonts w:ascii="Times New Roman" w:eastAsia="Times New Roman" w:hAnsi="Times New Roman"/>
      <w:sz w:val="24"/>
      <w:szCs w:val="24"/>
      <w:lang w:eastAsia="hu-HU"/>
    </w:rPr>
  </w:style>
  <w:style w:type="character" w:styleId="Oldalszm">
    <w:name w:val="page number"/>
    <w:basedOn w:val="Bekezdsalapbettpusa"/>
    <w:rsid w:val="00A90939"/>
  </w:style>
  <w:style w:type="paragraph" w:styleId="Dokumentumtrkp">
    <w:name w:val="Document Map"/>
    <w:basedOn w:val="Norml"/>
    <w:semiHidden/>
    <w:rsid w:val="00A90939"/>
    <w:pPr>
      <w:shd w:val="clear" w:color="auto" w:fill="000080"/>
    </w:pPr>
    <w:rPr>
      <w:rFonts w:ascii="Tahoma" w:hAnsi="Tahoma" w:cs="Tahoma"/>
      <w:sz w:val="20"/>
      <w:szCs w:val="20"/>
    </w:rPr>
  </w:style>
  <w:style w:type="paragraph" w:styleId="Szvegtrzs3">
    <w:name w:val="Body Text 3"/>
    <w:basedOn w:val="Norml"/>
    <w:rsid w:val="00A90939"/>
    <w:pPr>
      <w:widowControl w:val="0"/>
      <w:autoSpaceDE w:val="0"/>
      <w:autoSpaceDN w:val="0"/>
      <w:adjustRightInd w:val="0"/>
      <w:jc w:val="both"/>
    </w:pPr>
    <w:rPr>
      <w:rFonts w:ascii="Arial" w:hAnsi="Arial" w:cs="Arial"/>
    </w:rPr>
  </w:style>
  <w:style w:type="paragraph" w:customStyle="1" w:styleId="default">
    <w:name w:val="default"/>
    <w:basedOn w:val="Norml"/>
    <w:rsid w:val="00817219"/>
    <w:pPr>
      <w:autoSpaceDE w:val="0"/>
      <w:autoSpaceDN w:val="0"/>
      <w:spacing w:after="0" w:line="240" w:lineRule="auto"/>
    </w:pPr>
    <w:rPr>
      <w:rFonts w:ascii="Times New Roman" w:eastAsia="Times New Roman" w:hAnsi="Times New Roman"/>
      <w:color w:val="000000"/>
      <w:sz w:val="24"/>
      <w:szCs w:val="24"/>
      <w:lang w:eastAsia="hu-HU"/>
    </w:rPr>
  </w:style>
  <w:style w:type="paragraph" w:styleId="Listaszerbekezds">
    <w:name w:val="List Paragraph"/>
    <w:basedOn w:val="Norml"/>
    <w:uiPriority w:val="34"/>
    <w:qFormat/>
    <w:rsid w:val="00404B92"/>
    <w:pPr>
      <w:widowControl w:val="0"/>
      <w:numPr>
        <w:numId w:val="1"/>
      </w:numPr>
      <w:autoSpaceDE w:val="0"/>
      <w:autoSpaceDN w:val="0"/>
      <w:adjustRightInd w:val="0"/>
      <w:spacing w:after="0"/>
      <w:contextualSpacing/>
      <w:jc w:val="both"/>
    </w:pPr>
    <w:rPr>
      <w:rFonts w:ascii="Arial" w:hAnsi="Arial" w:cs="Arial"/>
    </w:rPr>
  </w:style>
  <w:style w:type="character" w:styleId="Jegyzethivatkozs">
    <w:name w:val="annotation reference"/>
    <w:basedOn w:val="Bekezdsalapbettpusa"/>
    <w:semiHidden/>
    <w:unhideWhenUsed/>
    <w:rsid w:val="005156E5"/>
    <w:rPr>
      <w:sz w:val="16"/>
      <w:szCs w:val="16"/>
    </w:rPr>
  </w:style>
  <w:style w:type="paragraph" w:styleId="Jegyzetszveg">
    <w:name w:val="annotation text"/>
    <w:basedOn w:val="Norml"/>
    <w:link w:val="JegyzetszvegChar"/>
    <w:semiHidden/>
    <w:unhideWhenUsed/>
    <w:rsid w:val="005156E5"/>
    <w:pPr>
      <w:spacing w:line="240" w:lineRule="auto"/>
    </w:pPr>
    <w:rPr>
      <w:sz w:val="20"/>
      <w:szCs w:val="20"/>
    </w:rPr>
  </w:style>
  <w:style w:type="character" w:customStyle="1" w:styleId="JegyzetszvegChar">
    <w:name w:val="Jegyzetszöveg Char"/>
    <w:basedOn w:val="Bekezdsalapbettpusa"/>
    <w:link w:val="Jegyzetszveg"/>
    <w:semiHidden/>
    <w:rsid w:val="005156E5"/>
    <w:rPr>
      <w:lang w:eastAsia="en-US"/>
    </w:rPr>
  </w:style>
  <w:style w:type="paragraph" w:styleId="Megjegyzstrgya">
    <w:name w:val="annotation subject"/>
    <w:basedOn w:val="Jegyzetszveg"/>
    <w:next w:val="Jegyzetszveg"/>
    <w:link w:val="MegjegyzstrgyaChar"/>
    <w:semiHidden/>
    <w:unhideWhenUsed/>
    <w:rsid w:val="005156E5"/>
    <w:rPr>
      <w:b/>
      <w:bCs/>
    </w:rPr>
  </w:style>
  <w:style w:type="character" w:customStyle="1" w:styleId="MegjegyzstrgyaChar">
    <w:name w:val="Megjegyzés tárgya Char"/>
    <w:basedOn w:val="JegyzetszvegChar"/>
    <w:link w:val="Megjegyzstrgya"/>
    <w:semiHidden/>
    <w:rsid w:val="005156E5"/>
    <w:rPr>
      <w:b/>
      <w:bCs/>
      <w:lang w:eastAsia="en-US"/>
    </w:rPr>
  </w:style>
  <w:style w:type="table" w:styleId="Rcsostblzat">
    <w:name w:val="Table Grid"/>
    <w:basedOn w:val="Normltblzat"/>
    <w:uiPriority w:val="39"/>
    <w:rsid w:val="009D6857"/>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zvegtrzsChar">
    <w:name w:val="Szövegtörzs Char"/>
    <w:basedOn w:val="Bekezdsalapbettpusa"/>
    <w:link w:val="Szvegtrzs"/>
    <w:rsid w:val="00750FE8"/>
    <w:rPr>
      <w:rFonts w:ascii="Arial" w:hAnsi="Arial" w:cs="Arial"/>
      <w:color w:val="FF0000"/>
      <w:sz w:val="22"/>
      <w:szCs w:val="22"/>
      <w:lang w:eastAsia="en-US"/>
    </w:rPr>
  </w:style>
  <w:style w:type="paragraph" w:customStyle="1" w:styleId="Norml1">
    <w:name w:val="Normál1"/>
    <w:qFormat/>
    <w:rsid w:val="00DE6179"/>
    <w:pPr>
      <w:suppressAutoHyphens/>
    </w:pPr>
    <w:rPr>
      <w:rFonts w:ascii="Times New Roman" w:eastAsia="Times New Roman" w:hAnsi="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493616">
      <w:bodyDiv w:val="1"/>
      <w:marLeft w:val="0"/>
      <w:marRight w:val="0"/>
      <w:marTop w:val="0"/>
      <w:marBottom w:val="0"/>
      <w:divBdr>
        <w:top w:val="none" w:sz="0" w:space="0" w:color="auto"/>
        <w:left w:val="none" w:sz="0" w:space="0" w:color="auto"/>
        <w:bottom w:val="none" w:sz="0" w:space="0" w:color="auto"/>
        <w:right w:val="none" w:sz="0" w:space="0" w:color="auto"/>
      </w:divBdr>
    </w:div>
    <w:div w:id="338309381">
      <w:bodyDiv w:val="1"/>
      <w:marLeft w:val="0"/>
      <w:marRight w:val="0"/>
      <w:marTop w:val="0"/>
      <w:marBottom w:val="0"/>
      <w:divBdr>
        <w:top w:val="none" w:sz="0" w:space="0" w:color="auto"/>
        <w:left w:val="none" w:sz="0" w:space="0" w:color="auto"/>
        <w:bottom w:val="none" w:sz="0" w:space="0" w:color="auto"/>
        <w:right w:val="none" w:sz="0" w:space="0" w:color="auto"/>
      </w:divBdr>
    </w:div>
    <w:div w:id="558714861">
      <w:bodyDiv w:val="1"/>
      <w:marLeft w:val="0"/>
      <w:marRight w:val="0"/>
      <w:marTop w:val="0"/>
      <w:marBottom w:val="0"/>
      <w:divBdr>
        <w:top w:val="none" w:sz="0" w:space="0" w:color="auto"/>
        <w:left w:val="none" w:sz="0" w:space="0" w:color="auto"/>
        <w:bottom w:val="none" w:sz="0" w:space="0" w:color="auto"/>
        <w:right w:val="none" w:sz="0" w:space="0" w:color="auto"/>
      </w:divBdr>
    </w:div>
    <w:div w:id="723601366">
      <w:bodyDiv w:val="1"/>
      <w:marLeft w:val="0"/>
      <w:marRight w:val="0"/>
      <w:marTop w:val="0"/>
      <w:marBottom w:val="0"/>
      <w:divBdr>
        <w:top w:val="none" w:sz="0" w:space="0" w:color="auto"/>
        <w:left w:val="none" w:sz="0" w:space="0" w:color="auto"/>
        <w:bottom w:val="none" w:sz="0" w:space="0" w:color="auto"/>
        <w:right w:val="none" w:sz="0" w:space="0" w:color="auto"/>
      </w:divBdr>
    </w:div>
    <w:div w:id="900559026">
      <w:bodyDiv w:val="1"/>
      <w:marLeft w:val="0"/>
      <w:marRight w:val="0"/>
      <w:marTop w:val="0"/>
      <w:marBottom w:val="0"/>
      <w:divBdr>
        <w:top w:val="none" w:sz="0" w:space="0" w:color="auto"/>
        <w:left w:val="none" w:sz="0" w:space="0" w:color="auto"/>
        <w:bottom w:val="none" w:sz="0" w:space="0" w:color="auto"/>
        <w:right w:val="none" w:sz="0" w:space="0" w:color="auto"/>
      </w:divBdr>
    </w:div>
    <w:div w:id="1144127760">
      <w:bodyDiv w:val="1"/>
      <w:marLeft w:val="0"/>
      <w:marRight w:val="0"/>
      <w:marTop w:val="0"/>
      <w:marBottom w:val="0"/>
      <w:divBdr>
        <w:top w:val="none" w:sz="0" w:space="0" w:color="auto"/>
        <w:left w:val="none" w:sz="0" w:space="0" w:color="auto"/>
        <w:bottom w:val="none" w:sz="0" w:space="0" w:color="auto"/>
        <w:right w:val="none" w:sz="0" w:space="0" w:color="auto"/>
      </w:divBdr>
    </w:div>
    <w:div w:id="1174763184">
      <w:bodyDiv w:val="1"/>
      <w:marLeft w:val="0"/>
      <w:marRight w:val="0"/>
      <w:marTop w:val="0"/>
      <w:marBottom w:val="0"/>
      <w:divBdr>
        <w:top w:val="none" w:sz="0" w:space="0" w:color="auto"/>
        <w:left w:val="none" w:sz="0" w:space="0" w:color="auto"/>
        <w:bottom w:val="none" w:sz="0" w:space="0" w:color="auto"/>
        <w:right w:val="none" w:sz="0" w:space="0" w:color="auto"/>
      </w:divBdr>
    </w:div>
    <w:div w:id="1194414947">
      <w:bodyDiv w:val="1"/>
      <w:marLeft w:val="0"/>
      <w:marRight w:val="0"/>
      <w:marTop w:val="0"/>
      <w:marBottom w:val="0"/>
      <w:divBdr>
        <w:top w:val="none" w:sz="0" w:space="0" w:color="auto"/>
        <w:left w:val="none" w:sz="0" w:space="0" w:color="auto"/>
        <w:bottom w:val="none" w:sz="0" w:space="0" w:color="auto"/>
        <w:right w:val="none" w:sz="0" w:space="0" w:color="auto"/>
      </w:divBdr>
    </w:div>
    <w:div w:id="1261334688">
      <w:bodyDiv w:val="1"/>
      <w:marLeft w:val="0"/>
      <w:marRight w:val="0"/>
      <w:marTop w:val="0"/>
      <w:marBottom w:val="0"/>
      <w:divBdr>
        <w:top w:val="none" w:sz="0" w:space="0" w:color="auto"/>
        <w:left w:val="none" w:sz="0" w:space="0" w:color="auto"/>
        <w:bottom w:val="none" w:sz="0" w:space="0" w:color="auto"/>
        <w:right w:val="none" w:sz="0" w:space="0" w:color="auto"/>
      </w:divBdr>
    </w:div>
    <w:div w:id="1274751208">
      <w:bodyDiv w:val="1"/>
      <w:marLeft w:val="0"/>
      <w:marRight w:val="0"/>
      <w:marTop w:val="0"/>
      <w:marBottom w:val="0"/>
      <w:divBdr>
        <w:top w:val="none" w:sz="0" w:space="0" w:color="auto"/>
        <w:left w:val="none" w:sz="0" w:space="0" w:color="auto"/>
        <w:bottom w:val="none" w:sz="0" w:space="0" w:color="auto"/>
        <w:right w:val="none" w:sz="0" w:space="0" w:color="auto"/>
      </w:divBdr>
    </w:div>
    <w:div w:id="1282225034">
      <w:bodyDiv w:val="1"/>
      <w:marLeft w:val="0"/>
      <w:marRight w:val="0"/>
      <w:marTop w:val="0"/>
      <w:marBottom w:val="0"/>
      <w:divBdr>
        <w:top w:val="none" w:sz="0" w:space="0" w:color="auto"/>
        <w:left w:val="none" w:sz="0" w:space="0" w:color="auto"/>
        <w:bottom w:val="none" w:sz="0" w:space="0" w:color="auto"/>
        <w:right w:val="none" w:sz="0" w:space="0" w:color="auto"/>
      </w:divBdr>
    </w:div>
    <w:div w:id="1349140260">
      <w:bodyDiv w:val="1"/>
      <w:marLeft w:val="0"/>
      <w:marRight w:val="0"/>
      <w:marTop w:val="0"/>
      <w:marBottom w:val="0"/>
      <w:divBdr>
        <w:top w:val="none" w:sz="0" w:space="0" w:color="auto"/>
        <w:left w:val="none" w:sz="0" w:space="0" w:color="auto"/>
        <w:bottom w:val="none" w:sz="0" w:space="0" w:color="auto"/>
        <w:right w:val="none" w:sz="0" w:space="0" w:color="auto"/>
      </w:divBdr>
    </w:div>
    <w:div w:id="1435058930">
      <w:bodyDiv w:val="1"/>
      <w:marLeft w:val="0"/>
      <w:marRight w:val="0"/>
      <w:marTop w:val="0"/>
      <w:marBottom w:val="0"/>
      <w:divBdr>
        <w:top w:val="none" w:sz="0" w:space="0" w:color="auto"/>
        <w:left w:val="none" w:sz="0" w:space="0" w:color="auto"/>
        <w:bottom w:val="none" w:sz="0" w:space="0" w:color="auto"/>
        <w:right w:val="none" w:sz="0" w:space="0" w:color="auto"/>
      </w:divBdr>
    </w:div>
    <w:div w:id="1596401696">
      <w:bodyDiv w:val="1"/>
      <w:marLeft w:val="0"/>
      <w:marRight w:val="0"/>
      <w:marTop w:val="0"/>
      <w:marBottom w:val="0"/>
      <w:divBdr>
        <w:top w:val="none" w:sz="0" w:space="0" w:color="auto"/>
        <w:left w:val="none" w:sz="0" w:space="0" w:color="auto"/>
        <w:bottom w:val="none" w:sz="0" w:space="0" w:color="auto"/>
        <w:right w:val="none" w:sz="0" w:space="0" w:color="auto"/>
      </w:divBdr>
    </w:div>
    <w:div w:id="1646082137">
      <w:bodyDiv w:val="1"/>
      <w:marLeft w:val="0"/>
      <w:marRight w:val="0"/>
      <w:marTop w:val="0"/>
      <w:marBottom w:val="0"/>
      <w:divBdr>
        <w:top w:val="none" w:sz="0" w:space="0" w:color="auto"/>
        <w:left w:val="none" w:sz="0" w:space="0" w:color="auto"/>
        <w:bottom w:val="none" w:sz="0" w:space="0" w:color="auto"/>
        <w:right w:val="none" w:sz="0" w:space="0" w:color="auto"/>
      </w:divBdr>
    </w:div>
    <w:div w:id="199237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D8F54-ED7E-41CB-AC95-1857C023C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26</Pages>
  <Words>8473</Words>
  <Characters>58469</Characters>
  <Application>Microsoft Office Word</Application>
  <DocSecurity>0</DocSecurity>
  <Lines>487</Lines>
  <Paragraphs>133</Paragraphs>
  <ScaleCrop>false</ScaleCrop>
  <HeadingPairs>
    <vt:vector size="2" baseType="variant">
      <vt:variant>
        <vt:lpstr>Cím</vt:lpstr>
      </vt:variant>
      <vt:variant>
        <vt:i4>1</vt:i4>
      </vt:variant>
    </vt:vector>
  </HeadingPairs>
  <TitlesOfParts>
    <vt:vector size="1" baseType="lpstr">
      <vt:lpstr>Iktatószám:</vt:lpstr>
    </vt:vector>
  </TitlesOfParts>
  <Company>HP</Company>
  <LinksUpToDate>false</LinksUpToDate>
  <CharactersWithSpaces>66809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dc:title>
  <dc:creator>T-Cont Kft</dc:creator>
  <cp:lastModifiedBy>Lajkó Erzsébet Márta</cp:lastModifiedBy>
  <cp:revision>30</cp:revision>
  <cp:lastPrinted>2020-08-12T05:57:00Z</cp:lastPrinted>
  <dcterms:created xsi:type="dcterms:W3CDTF">2020-08-12T12:05:00Z</dcterms:created>
  <dcterms:modified xsi:type="dcterms:W3CDTF">2020-08-13T09:35:00Z</dcterms:modified>
</cp:coreProperties>
</file>