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17" w:rsidRDefault="00866817"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105CE22D" wp14:editId="565D9257">
            <wp:simplePos x="0" y="0"/>
            <wp:positionH relativeFrom="margin">
              <wp:align>center</wp:align>
            </wp:positionH>
            <wp:positionV relativeFrom="page">
              <wp:posOffset>766445</wp:posOffset>
            </wp:positionV>
            <wp:extent cx="476202" cy="5715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2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17" w:rsidRDefault="00866817"/>
    <w:p w:rsidR="00866817" w:rsidRDefault="00866817"/>
    <w:p w:rsidR="00866817" w:rsidRDefault="00866817"/>
    <w:p w:rsidR="00866817" w:rsidRDefault="00866817" w:rsidP="008668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Hévízi Polgármesteri Hivatal </w:t>
      </w:r>
    </w:p>
    <w:p w:rsidR="00866817" w:rsidRDefault="00866817"/>
    <w:p w:rsidR="00866817" w:rsidRDefault="00866817"/>
    <w:p w:rsidR="00496683" w:rsidRDefault="00385AE8">
      <w:r>
        <w:t>Tisztelt Adózók!</w:t>
      </w:r>
    </w:p>
    <w:p w:rsidR="00385AE8" w:rsidRDefault="00385AE8"/>
    <w:p w:rsidR="00385AE8" w:rsidRDefault="00385AE8">
      <w:r>
        <w:t xml:space="preserve">Ezúton tájékoztatjuk Önöket, hogy a helyi iparűzési adó devizában történő megfizetéséről szóló 366/2022. (IX.26.) Kormányrendelet alapján a helyi iparűzési adót 2023. január 1. napjától kezdődően </w:t>
      </w:r>
      <w:r w:rsidRPr="00385AE8">
        <w:rPr>
          <w:b/>
        </w:rPr>
        <w:t>euró vagy amerikai dollár devizanemben</w:t>
      </w:r>
      <w:r>
        <w:t xml:space="preserve"> is megfizethetik.</w:t>
      </w:r>
    </w:p>
    <w:p w:rsidR="00385AE8" w:rsidRDefault="00385AE8"/>
    <w:p w:rsidR="00385AE8" w:rsidRDefault="00385AE8" w:rsidP="00385AE8">
      <w:r>
        <w:t xml:space="preserve">Önkormányzat neve: </w:t>
      </w:r>
      <w:r>
        <w:tab/>
        <w:t>Hévíz Város Önkormányzat</w:t>
      </w:r>
    </w:p>
    <w:p w:rsidR="00385AE8" w:rsidRDefault="00385AE8" w:rsidP="00385AE8">
      <w:r>
        <w:t xml:space="preserve">Számla száma: </w:t>
      </w:r>
      <w:r>
        <w:tab/>
      </w:r>
      <w:r>
        <w:tab/>
        <w:t>10049006-00002109-02120014</w:t>
      </w:r>
    </w:p>
    <w:p w:rsidR="00385AE8" w:rsidRDefault="00385AE8"/>
    <w:p w:rsidR="00385AE8" w:rsidRDefault="00385AE8">
      <w:r>
        <w:t>Felhívjuk az Adó</w:t>
      </w:r>
      <w:r w:rsidR="006E3FCF">
        <w:t>zó</w:t>
      </w:r>
      <w:r>
        <w:t>k figyelmét arra, hogy a deviza átutalás kezdeményezésekor a fizető félnek miden esetben fel kell tűntetnie az alábbiakat:</w:t>
      </w:r>
    </w:p>
    <w:p w:rsidR="00385AE8" w:rsidRDefault="00385AE8"/>
    <w:p w:rsidR="00385AE8" w:rsidRDefault="00385AE8">
      <w:pPr>
        <w:rPr>
          <w:b/>
        </w:rPr>
      </w:pPr>
    </w:p>
    <w:p w:rsidR="00385AE8" w:rsidRDefault="00385AE8">
      <w:pPr>
        <w:rPr>
          <w:b/>
        </w:rPr>
      </w:pPr>
      <w:r w:rsidRPr="00385AE8">
        <w:t>Számla IBAN száma:</w:t>
      </w:r>
      <w:r w:rsidRPr="00385AE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5AE8">
        <w:rPr>
          <w:b/>
        </w:rPr>
        <w:t>HU17 1004 9006 0000 2109 0212 014</w:t>
      </w:r>
    </w:p>
    <w:p w:rsidR="00385AE8" w:rsidRDefault="00385AE8">
      <w:pPr>
        <w:rPr>
          <w:b/>
        </w:rPr>
      </w:pPr>
    </w:p>
    <w:p w:rsidR="00385AE8" w:rsidRDefault="00385AE8">
      <w:pPr>
        <w:rPr>
          <w:b/>
        </w:rPr>
      </w:pPr>
      <w:r>
        <w:rPr>
          <w:b/>
        </w:rPr>
        <w:t xml:space="preserve"> </w:t>
      </w:r>
      <w:r>
        <w:t xml:space="preserve">Magyar Államkincstár BIC kódja: </w:t>
      </w:r>
      <w:r>
        <w:tab/>
      </w:r>
      <w:r w:rsidRPr="00385AE8">
        <w:rPr>
          <w:b/>
        </w:rPr>
        <w:t>HUSTHUHB</w:t>
      </w:r>
    </w:p>
    <w:p w:rsidR="00385AE8" w:rsidRDefault="00385AE8"/>
    <w:p w:rsidR="00385AE8" w:rsidRDefault="00385AE8">
      <w:pPr>
        <w:rPr>
          <w:b/>
        </w:rPr>
      </w:pPr>
      <w:r>
        <w:t>Magyar Nemzeti Bank BIC kódja:</w:t>
      </w:r>
      <w:r>
        <w:tab/>
      </w:r>
      <w:r>
        <w:tab/>
      </w:r>
      <w:r w:rsidRPr="00385AE8">
        <w:rPr>
          <w:b/>
        </w:rPr>
        <w:t xml:space="preserve">MANEHUHB </w:t>
      </w:r>
    </w:p>
    <w:p w:rsidR="00E17B1E" w:rsidRDefault="00E17B1E"/>
    <w:p w:rsidR="00877A27" w:rsidRDefault="00E17B1E">
      <w:r w:rsidRPr="00877A27">
        <w:rPr>
          <w:b/>
        </w:rPr>
        <w:t>SEPA</w:t>
      </w:r>
      <w:r>
        <w:t xml:space="preserve"> </w:t>
      </w:r>
      <w:r w:rsidR="00877A27">
        <w:t xml:space="preserve">átutalás esetén a kedvezményezett bank BIC kódjaként a Kincstár </w:t>
      </w:r>
      <w:r w:rsidR="00877A27" w:rsidRPr="00877A27">
        <w:rPr>
          <w:b/>
        </w:rPr>
        <w:t>HUSTHUHB</w:t>
      </w:r>
      <w:r w:rsidR="00877A27">
        <w:t xml:space="preserve"> BIC kódját kell feltűntetni.</w:t>
      </w:r>
    </w:p>
    <w:p w:rsidR="00877A27" w:rsidRDefault="00877A27"/>
    <w:p w:rsidR="00877A27" w:rsidRDefault="00877A27">
      <w:r>
        <w:t>Felhívjuk a figyelmüket továbbá arra, hogy a devizában megfizetett helyi iparűzési adó megfizetésének napja a Kormányrendelet 1. § (4) bekezdése alapján az önkormányzat helyi iparűzési adó befizetésére szolgáló beszedési számláján való jóváírás napja. Tehát az ilyen jellegű utalást célszerű néhány nappal hamarabb indítani.</w:t>
      </w:r>
    </w:p>
    <w:p w:rsidR="00866817" w:rsidRDefault="00866817"/>
    <w:p w:rsidR="00866817" w:rsidRDefault="00866817"/>
    <w:p w:rsidR="00866817" w:rsidRDefault="00866817">
      <w:r>
        <w:t>Hévíz, 2023. január 12.</w:t>
      </w:r>
    </w:p>
    <w:p w:rsidR="00866817" w:rsidRDefault="00866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7A27" w:rsidRDefault="00877A27"/>
    <w:p w:rsidR="00877A27" w:rsidRPr="00385AE8" w:rsidRDefault="00877A27">
      <w:bookmarkStart w:id="0" w:name="_GoBack"/>
      <w:bookmarkEnd w:id="0"/>
    </w:p>
    <w:sectPr w:rsidR="00877A27" w:rsidRPr="0038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E8"/>
    <w:rsid w:val="00385AE8"/>
    <w:rsid w:val="00496683"/>
    <w:rsid w:val="006E3FCF"/>
    <w:rsid w:val="00866817"/>
    <w:rsid w:val="00877A27"/>
    <w:rsid w:val="00E17B1E"/>
    <w:rsid w:val="00F1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829C"/>
  <w15:chartTrackingRefBased/>
  <w15:docId w15:val="{D4574E82-C759-41D2-B1A7-8B9BDCD6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Hajnalka</dc:creator>
  <cp:keywords/>
  <dc:description/>
  <cp:lastModifiedBy>Dr. Tüske Róbert</cp:lastModifiedBy>
  <cp:revision>2</cp:revision>
  <dcterms:created xsi:type="dcterms:W3CDTF">2023-01-12T07:43:00Z</dcterms:created>
  <dcterms:modified xsi:type="dcterms:W3CDTF">2023-01-12T07:43:00Z</dcterms:modified>
</cp:coreProperties>
</file>